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63D857" w14:textId="58597CBE" w:rsidR="00A74BE5" w:rsidRPr="00641465" w:rsidRDefault="00A74BE5" w:rsidP="00641465">
      <w:r>
        <w:rPr>
          <w:noProof/>
        </w:rPr>
        <w:drawing>
          <wp:anchor distT="0" distB="0" distL="114300" distR="114300" simplePos="0" relativeHeight="251658240" behindDoc="1" locked="0" layoutInCell="1" allowOverlap="1" wp14:anchorId="61AFDB58" wp14:editId="06D9D6AA">
            <wp:simplePos x="0" y="0"/>
            <wp:positionH relativeFrom="margin">
              <wp:align>left</wp:align>
            </wp:positionH>
            <wp:positionV relativeFrom="paragraph">
              <wp:posOffset>285750</wp:posOffset>
            </wp:positionV>
            <wp:extent cx="6067425" cy="2700634"/>
            <wp:effectExtent l="0" t="0" r="0" b="5080"/>
            <wp:wrapTight wrapText="bothSides">
              <wp:wrapPolygon edited="0">
                <wp:start x="0" y="0"/>
                <wp:lineTo x="0" y="21488"/>
                <wp:lineTo x="21498" y="21488"/>
                <wp:lineTo x="21498" y="0"/>
                <wp:lineTo x="0" y="0"/>
              </wp:wrapPolygon>
            </wp:wrapTight>
            <wp:docPr id="1" name="Picture 1"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10;&#10;Description automatically generated with medium confidenc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67425" cy="2700634"/>
                    </a:xfrm>
                    <a:prstGeom prst="rect">
                      <a:avLst/>
                    </a:prstGeom>
                    <a:noFill/>
                    <a:ln>
                      <a:noFill/>
                    </a:ln>
                  </pic:spPr>
                </pic:pic>
              </a:graphicData>
            </a:graphic>
          </wp:anchor>
        </w:drawing>
      </w:r>
    </w:p>
    <w:p w14:paraId="79F698AB" w14:textId="77777777" w:rsidR="00DD07E8" w:rsidRDefault="00DD07E8" w:rsidP="00A74BE5">
      <w:pPr>
        <w:spacing w:after="0" w:line="240" w:lineRule="auto"/>
        <w:jc w:val="center"/>
        <w:rPr>
          <w:rFonts w:ascii="Times New Roman" w:eastAsiaTheme="minorEastAsia" w:hAnsi="Times New Roman" w:cs="Times New Roman"/>
          <w:sz w:val="40"/>
          <w:szCs w:val="40"/>
        </w:rPr>
      </w:pPr>
    </w:p>
    <w:p w14:paraId="0D48F34D" w14:textId="21F6D573" w:rsidR="00172795" w:rsidRPr="00641465" w:rsidRDefault="0037144E" w:rsidP="00641465">
      <w:pPr>
        <w:spacing w:after="0" w:line="240" w:lineRule="auto"/>
        <w:jc w:val="center"/>
        <w:rPr>
          <w:rFonts w:ascii="Times New Roman" w:eastAsiaTheme="minorEastAsia" w:hAnsi="Times New Roman" w:cs="Times New Roman"/>
          <w:sz w:val="40"/>
          <w:szCs w:val="40"/>
        </w:rPr>
      </w:pPr>
      <w:hyperlink r:id="rId12" w:tgtFrame="_blank" w:history="1">
        <w:r w:rsidR="00641465">
          <w:rPr>
            <w:rStyle w:val="Hyperlink"/>
            <w:rFonts w:ascii="Times New Roman" w:eastAsiaTheme="minorEastAsia" w:hAnsi="Times New Roman" w:cs="Times New Roman"/>
            <w:sz w:val="40"/>
            <w:szCs w:val="40"/>
            <w:u w:val="none"/>
          </w:rPr>
          <w:t>Master</w:t>
        </w:r>
      </w:hyperlink>
      <w:r w:rsidR="00641465">
        <w:rPr>
          <w:rStyle w:val="Hyperlink"/>
          <w:rFonts w:ascii="Times New Roman" w:eastAsiaTheme="minorEastAsia" w:hAnsi="Times New Roman" w:cs="Times New Roman"/>
          <w:sz w:val="40"/>
          <w:szCs w:val="40"/>
          <w:u w:val="none"/>
        </w:rPr>
        <w:t xml:space="preserve"> in Mechanical Engineering – LM-33(DM270)</w:t>
      </w:r>
      <w:r w:rsidR="00A74BE5" w:rsidRPr="009346F4">
        <w:rPr>
          <w:rFonts w:ascii="Times New Roman" w:eastAsiaTheme="minorEastAsia" w:hAnsi="Times New Roman" w:cs="Times New Roman"/>
          <w:sz w:val="40"/>
          <w:szCs w:val="40"/>
        </w:rPr>
        <w:br/>
      </w:r>
    </w:p>
    <w:p w14:paraId="7EAF8002" w14:textId="68FCC568" w:rsidR="00AC229D" w:rsidRDefault="00AC229D" w:rsidP="00172795">
      <w:pPr>
        <w:pStyle w:val="Heading1"/>
        <w:jc w:val="center"/>
      </w:pPr>
      <w:bookmarkStart w:id="0" w:name="_Toc105520130"/>
      <w:r w:rsidRPr="00E32AA0">
        <w:t>T</w:t>
      </w:r>
      <w:r w:rsidR="00AC0289">
        <w:t>hesis Title</w:t>
      </w:r>
      <w:bookmarkEnd w:id="0"/>
    </w:p>
    <w:p w14:paraId="67D28F08" w14:textId="77777777" w:rsidR="00E32AA0" w:rsidRPr="00B50B69" w:rsidRDefault="00E32AA0" w:rsidP="00E32AA0">
      <w:pPr>
        <w:jc w:val="center"/>
        <w:rPr>
          <w:rFonts w:ascii="Times New Roman" w:hAnsi="Times New Roman" w:cs="Times New Roman"/>
          <w:sz w:val="16"/>
          <w:szCs w:val="16"/>
        </w:rPr>
      </w:pPr>
    </w:p>
    <w:p w14:paraId="6DC7DE09" w14:textId="6E4E05C9" w:rsidR="0034438D" w:rsidRDefault="007F2835" w:rsidP="00AC0289">
      <w:pPr>
        <w:jc w:val="center"/>
        <w:rPr>
          <w:rFonts w:ascii="Times New Roman" w:hAnsi="Times New Roman" w:cs="Times New Roman"/>
          <w:sz w:val="40"/>
          <w:szCs w:val="40"/>
        </w:rPr>
      </w:pPr>
      <w:r w:rsidRPr="007F2835">
        <w:rPr>
          <w:rFonts w:ascii="Times New Roman" w:hAnsi="Times New Roman" w:cs="Times New Roman"/>
          <w:sz w:val="40"/>
          <w:szCs w:val="40"/>
        </w:rPr>
        <w:t>Numerical Simulation of S</w:t>
      </w:r>
      <w:r w:rsidR="0035749B">
        <w:rPr>
          <w:rFonts w:ascii="Times New Roman" w:hAnsi="Times New Roman" w:cs="Times New Roman"/>
          <w:sz w:val="40"/>
          <w:szCs w:val="40"/>
        </w:rPr>
        <w:t xml:space="preserve">teel </w:t>
      </w:r>
      <w:r w:rsidR="008039FD">
        <w:rPr>
          <w:rFonts w:ascii="Times New Roman" w:hAnsi="Times New Roman" w:cs="Times New Roman"/>
          <w:sz w:val="40"/>
          <w:szCs w:val="40"/>
        </w:rPr>
        <w:t>H</w:t>
      </w:r>
      <w:r w:rsidR="0035749B">
        <w:rPr>
          <w:rFonts w:ascii="Times New Roman" w:hAnsi="Times New Roman" w:cs="Times New Roman"/>
          <w:sz w:val="40"/>
          <w:szCs w:val="40"/>
        </w:rPr>
        <w:t>eat treatments</w:t>
      </w:r>
    </w:p>
    <w:p w14:paraId="4F8F3ED2" w14:textId="77777777" w:rsidR="00AC0289" w:rsidRPr="00AC0289" w:rsidRDefault="00AC0289" w:rsidP="00AC0289">
      <w:pPr>
        <w:jc w:val="center"/>
        <w:rPr>
          <w:rFonts w:ascii="Times New Roman" w:hAnsi="Times New Roman" w:cs="Times New Roman"/>
          <w:sz w:val="40"/>
          <w:szCs w:val="40"/>
        </w:rPr>
      </w:pPr>
    </w:p>
    <w:p w14:paraId="6BFA9E24" w14:textId="77777777" w:rsidR="0034438D" w:rsidRDefault="0034438D" w:rsidP="00AC0289">
      <w:pPr>
        <w:rPr>
          <w:rFonts w:ascii="Times New Roman" w:hAnsi="Times New Roman" w:cs="Times New Roman"/>
          <w:sz w:val="32"/>
          <w:szCs w:val="32"/>
        </w:rPr>
      </w:pPr>
    </w:p>
    <w:p w14:paraId="2E7257F9" w14:textId="5286DA60" w:rsidR="007F2835" w:rsidRDefault="007F2835" w:rsidP="00AC0289">
      <w:pPr>
        <w:pStyle w:val="Default"/>
        <w:rPr>
          <w:sz w:val="32"/>
          <w:szCs w:val="32"/>
          <w:u w:val="single"/>
        </w:rPr>
      </w:pPr>
      <w:r>
        <w:rPr>
          <w:sz w:val="32"/>
          <w:szCs w:val="32"/>
          <w:u w:val="single"/>
        </w:rPr>
        <w:t>Thesis</w:t>
      </w:r>
      <w:r w:rsidR="0034438D" w:rsidRPr="0034438D">
        <w:rPr>
          <w:sz w:val="32"/>
          <w:szCs w:val="32"/>
          <w:u w:val="single"/>
        </w:rPr>
        <w:t xml:space="preserve"> Supervisor </w:t>
      </w:r>
      <w:r w:rsidR="00AC0289">
        <w:rPr>
          <w:sz w:val="32"/>
          <w:szCs w:val="32"/>
        </w:rPr>
        <w:tab/>
      </w:r>
      <w:r w:rsidR="00AC0289">
        <w:rPr>
          <w:sz w:val="32"/>
          <w:szCs w:val="32"/>
        </w:rPr>
        <w:tab/>
      </w:r>
      <w:r w:rsidR="00AC0289">
        <w:rPr>
          <w:sz w:val="32"/>
          <w:szCs w:val="32"/>
        </w:rPr>
        <w:tab/>
      </w:r>
      <w:r w:rsidR="00AC0289">
        <w:rPr>
          <w:sz w:val="32"/>
          <w:szCs w:val="32"/>
        </w:rPr>
        <w:tab/>
      </w:r>
      <w:r w:rsidR="00AC0289">
        <w:rPr>
          <w:sz w:val="32"/>
          <w:szCs w:val="32"/>
        </w:rPr>
        <w:tab/>
      </w:r>
      <w:r w:rsidR="00AC0289">
        <w:rPr>
          <w:sz w:val="32"/>
          <w:szCs w:val="32"/>
        </w:rPr>
        <w:tab/>
      </w:r>
      <w:r w:rsidR="00AC0289" w:rsidRPr="00AC0289">
        <w:rPr>
          <w:sz w:val="32"/>
          <w:szCs w:val="32"/>
          <w:u w:val="single"/>
        </w:rPr>
        <w:t>Candidate</w:t>
      </w:r>
    </w:p>
    <w:p w14:paraId="1A74644D" w14:textId="77777777" w:rsidR="00AC0289" w:rsidRPr="00AC0289" w:rsidRDefault="00AC0289" w:rsidP="00AC0289">
      <w:pPr>
        <w:pStyle w:val="Default"/>
        <w:rPr>
          <w:sz w:val="32"/>
          <w:szCs w:val="32"/>
        </w:rPr>
      </w:pPr>
    </w:p>
    <w:p w14:paraId="6B237F62" w14:textId="77777777" w:rsidR="0034438D" w:rsidRPr="0034438D" w:rsidRDefault="0034438D" w:rsidP="00AC0289">
      <w:pPr>
        <w:pStyle w:val="Default"/>
        <w:rPr>
          <w:sz w:val="8"/>
          <w:szCs w:val="8"/>
          <w:u w:val="single"/>
        </w:rPr>
      </w:pPr>
    </w:p>
    <w:p w14:paraId="7961F5D0" w14:textId="34F178E4" w:rsidR="0034438D" w:rsidRDefault="0034438D" w:rsidP="00AC0289">
      <w:pPr>
        <w:pStyle w:val="Default"/>
        <w:rPr>
          <w:sz w:val="36"/>
          <w:szCs w:val="36"/>
        </w:rPr>
      </w:pPr>
      <w:r w:rsidRPr="0034438D">
        <w:rPr>
          <w:sz w:val="32"/>
          <w:szCs w:val="32"/>
        </w:rPr>
        <w:t xml:space="preserve">PROF. </w:t>
      </w:r>
      <w:r w:rsidR="007F2835">
        <w:rPr>
          <w:sz w:val="32"/>
          <w:szCs w:val="32"/>
        </w:rPr>
        <w:t xml:space="preserve">PAOLO MATTEIS </w:t>
      </w:r>
      <w:r w:rsidR="00AC0289">
        <w:rPr>
          <w:sz w:val="32"/>
          <w:szCs w:val="32"/>
        </w:rPr>
        <w:tab/>
      </w:r>
      <w:r w:rsidR="00AC0289">
        <w:rPr>
          <w:sz w:val="32"/>
          <w:szCs w:val="32"/>
        </w:rPr>
        <w:tab/>
      </w:r>
      <w:r w:rsidR="00AC0289">
        <w:rPr>
          <w:sz w:val="32"/>
          <w:szCs w:val="32"/>
        </w:rPr>
        <w:tab/>
      </w:r>
      <w:r w:rsidR="00AC0289">
        <w:rPr>
          <w:sz w:val="32"/>
          <w:szCs w:val="32"/>
        </w:rPr>
        <w:tab/>
      </w:r>
      <w:r w:rsidR="00AC0289">
        <w:rPr>
          <w:sz w:val="32"/>
          <w:szCs w:val="32"/>
        </w:rPr>
        <w:tab/>
        <w:t>Salman Sakandar</w:t>
      </w:r>
    </w:p>
    <w:p w14:paraId="2BA6DBA9" w14:textId="2EB78C1C" w:rsidR="0034438D" w:rsidRDefault="007F2835" w:rsidP="00AC0289">
      <w:pPr>
        <w:pStyle w:val="Default"/>
        <w:rPr>
          <w:sz w:val="32"/>
          <w:szCs w:val="32"/>
        </w:rPr>
      </w:pPr>
      <w:proofErr w:type="spellStart"/>
      <w:r>
        <w:rPr>
          <w:sz w:val="32"/>
          <w:szCs w:val="32"/>
        </w:rPr>
        <w:t>Politecnico</w:t>
      </w:r>
      <w:proofErr w:type="spellEnd"/>
      <w:r>
        <w:rPr>
          <w:sz w:val="32"/>
          <w:szCs w:val="32"/>
        </w:rPr>
        <w:t xml:space="preserve"> Di Torino</w:t>
      </w:r>
      <w:r w:rsidR="00AC0289">
        <w:rPr>
          <w:sz w:val="32"/>
          <w:szCs w:val="32"/>
        </w:rPr>
        <w:tab/>
      </w:r>
      <w:r w:rsidR="00AC0289">
        <w:rPr>
          <w:sz w:val="32"/>
          <w:szCs w:val="32"/>
        </w:rPr>
        <w:tab/>
      </w:r>
      <w:r w:rsidR="00AC0289">
        <w:rPr>
          <w:sz w:val="32"/>
          <w:szCs w:val="32"/>
        </w:rPr>
        <w:tab/>
      </w:r>
      <w:r w:rsidR="00AC0289">
        <w:rPr>
          <w:sz w:val="32"/>
          <w:szCs w:val="32"/>
        </w:rPr>
        <w:tab/>
      </w:r>
      <w:r w:rsidR="00AC0289">
        <w:rPr>
          <w:sz w:val="32"/>
          <w:szCs w:val="32"/>
        </w:rPr>
        <w:tab/>
      </w:r>
      <w:r w:rsidR="00AC0289">
        <w:rPr>
          <w:sz w:val="32"/>
          <w:szCs w:val="32"/>
        </w:rPr>
        <w:tab/>
        <w:t>S246599</w:t>
      </w:r>
    </w:p>
    <w:p w14:paraId="7925CB93" w14:textId="77777777" w:rsidR="0034438D" w:rsidRDefault="0034438D" w:rsidP="00AC0289">
      <w:pPr>
        <w:pStyle w:val="Default"/>
        <w:rPr>
          <w:sz w:val="32"/>
          <w:szCs w:val="32"/>
        </w:rPr>
      </w:pPr>
    </w:p>
    <w:p w14:paraId="37D2E23F" w14:textId="77777777" w:rsidR="007F2835" w:rsidRDefault="007F2835" w:rsidP="00AC0289">
      <w:pPr>
        <w:pStyle w:val="Default"/>
        <w:rPr>
          <w:sz w:val="32"/>
          <w:szCs w:val="32"/>
        </w:rPr>
      </w:pPr>
    </w:p>
    <w:p w14:paraId="650CC0D8" w14:textId="77777777" w:rsidR="007F2835" w:rsidRDefault="007F2835" w:rsidP="00AC0289">
      <w:pPr>
        <w:pStyle w:val="Default"/>
        <w:rPr>
          <w:sz w:val="32"/>
          <w:szCs w:val="32"/>
        </w:rPr>
      </w:pPr>
    </w:p>
    <w:p w14:paraId="3E2032C2" w14:textId="303E6746" w:rsidR="0034438D" w:rsidRDefault="0034438D" w:rsidP="00AC0289">
      <w:pPr>
        <w:pStyle w:val="Default"/>
        <w:rPr>
          <w:sz w:val="32"/>
          <w:szCs w:val="32"/>
        </w:rPr>
      </w:pPr>
      <w:r>
        <w:rPr>
          <w:sz w:val="32"/>
          <w:szCs w:val="32"/>
        </w:rPr>
        <w:t xml:space="preserve"> </w:t>
      </w:r>
    </w:p>
    <w:p w14:paraId="4D22355B" w14:textId="796B7FDE" w:rsidR="00F153F4" w:rsidRDefault="00F153F4" w:rsidP="00E32AA0">
      <w:pPr>
        <w:pStyle w:val="Heading1"/>
        <w:rPr>
          <w:sz w:val="32"/>
        </w:rPr>
      </w:pPr>
      <w:bookmarkStart w:id="1" w:name="_Toc105520131"/>
      <w:r w:rsidRPr="00F153F4">
        <w:lastRenderedPageBreak/>
        <w:t>ABSTRACT</w:t>
      </w:r>
      <w:bookmarkEnd w:id="1"/>
    </w:p>
    <w:p w14:paraId="2C15538C" w14:textId="77777777" w:rsidR="00F153F4" w:rsidRPr="00B50B69" w:rsidRDefault="00F153F4" w:rsidP="0034438D">
      <w:pPr>
        <w:rPr>
          <w:rFonts w:ascii="Times New Roman" w:hAnsi="Times New Roman" w:cs="Times New Roman"/>
          <w:sz w:val="16"/>
          <w:szCs w:val="16"/>
        </w:rPr>
      </w:pPr>
    </w:p>
    <w:p w14:paraId="4C736A62" w14:textId="1B226B45" w:rsidR="003C485B" w:rsidRDefault="003C485B" w:rsidP="007F2835">
      <w:pPr>
        <w:jc w:val="both"/>
        <w:rPr>
          <w:rFonts w:ascii="Times New Roman" w:hAnsi="Times New Roman" w:cs="Times New Roman"/>
          <w:sz w:val="24"/>
          <w:szCs w:val="24"/>
        </w:rPr>
      </w:pPr>
      <w:r w:rsidRPr="007F2835">
        <w:rPr>
          <w:rFonts w:ascii="Times New Roman" w:hAnsi="Times New Roman" w:cs="Times New Roman"/>
          <w:sz w:val="24"/>
          <w:szCs w:val="24"/>
        </w:rPr>
        <w:t>The main aim of this thesis is to simulate solid state metallurgical processes like quenching and tempering in steels. The thesis consists of two parts. In the first part steel hardenability by end quenching test (JOMINY test) was simulated and in the second part Time quenching (self-tempering) was done.</w:t>
      </w:r>
      <w:r>
        <w:rPr>
          <w:rFonts w:ascii="Times New Roman" w:hAnsi="Times New Roman" w:cs="Times New Roman"/>
          <w:sz w:val="24"/>
          <w:szCs w:val="24"/>
        </w:rPr>
        <w:t xml:space="preserve"> </w:t>
      </w:r>
      <w:r w:rsidRPr="007F2835">
        <w:rPr>
          <w:rFonts w:ascii="Times New Roman" w:hAnsi="Times New Roman" w:cs="Times New Roman"/>
          <w:sz w:val="24"/>
          <w:szCs w:val="24"/>
        </w:rPr>
        <w:t xml:space="preserve">The steel used for </w:t>
      </w:r>
      <w:r w:rsidR="00177C17">
        <w:rPr>
          <w:rFonts w:ascii="Times New Roman" w:hAnsi="Times New Roman" w:cs="Times New Roman"/>
          <w:sz w:val="24"/>
          <w:szCs w:val="24"/>
        </w:rPr>
        <w:t xml:space="preserve">the first part of </w:t>
      </w:r>
      <w:r w:rsidRPr="007F2835">
        <w:rPr>
          <w:rFonts w:ascii="Times New Roman" w:hAnsi="Times New Roman" w:cs="Times New Roman"/>
          <w:sz w:val="24"/>
          <w:szCs w:val="24"/>
        </w:rPr>
        <w:t xml:space="preserve"> experiment is C45 which is medium carbon steel with carbon content of about 0.</w:t>
      </w:r>
      <w:r w:rsidR="001C39AE">
        <w:rPr>
          <w:rFonts w:ascii="Times New Roman" w:hAnsi="Times New Roman" w:cs="Times New Roman"/>
          <w:sz w:val="24"/>
          <w:szCs w:val="24"/>
        </w:rPr>
        <w:t>45</w:t>
      </w:r>
      <w:r w:rsidRPr="007F2835">
        <w:rPr>
          <w:rFonts w:ascii="Times New Roman" w:hAnsi="Times New Roman" w:cs="Times New Roman"/>
          <w:sz w:val="24"/>
          <w:szCs w:val="24"/>
        </w:rPr>
        <w:t>%</w:t>
      </w:r>
      <w:r w:rsidR="00177C17">
        <w:rPr>
          <w:rFonts w:ascii="Times New Roman" w:hAnsi="Times New Roman" w:cs="Times New Roman"/>
          <w:sz w:val="24"/>
          <w:szCs w:val="24"/>
        </w:rPr>
        <w:t xml:space="preserve"> and for second part AISI 1020 is used which is 0.17% carbon steel.</w:t>
      </w:r>
    </w:p>
    <w:p w14:paraId="11433A4C" w14:textId="50925F4B" w:rsidR="003C485B" w:rsidRDefault="007F2835" w:rsidP="007F2835">
      <w:pPr>
        <w:jc w:val="both"/>
        <w:rPr>
          <w:rFonts w:ascii="Times New Roman" w:hAnsi="Times New Roman" w:cs="Times New Roman"/>
          <w:sz w:val="24"/>
          <w:szCs w:val="24"/>
        </w:rPr>
      </w:pPr>
      <w:proofErr w:type="spellStart"/>
      <w:r w:rsidRPr="007F2835">
        <w:rPr>
          <w:rFonts w:ascii="Times New Roman" w:hAnsi="Times New Roman" w:cs="Times New Roman"/>
          <w:sz w:val="24"/>
          <w:szCs w:val="24"/>
        </w:rPr>
        <w:t>Jominy</w:t>
      </w:r>
      <w:proofErr w:type="spellEnd"/>
      <w:r w:rsidRPr="007F2835">
        <w:rPr>
          <w:rFonts w:ascii="Times New Roman" w:hAnsi="Times New Roman" w:cs="Times New Roman"/>
          <w:sz w:val="24"/>
          <w:szCs w:val="24"/>
        </w:rPr>
        <w:t xml:space="preserve"> test</w:t>
      </w:r>
      <w:r w:rsidR="00D86766">
        <w:rPr>
          <w:rFonts w:ascii="Times New Roman" w:hAnsi="Times New Roman" w:cs="Times New Roman"/>
          <w:sz w:val="24"/>
          <w:szCs w:val="24"/>
        </w:rPr>
        <w:t xml:space="preserve"> </w:t>
      </w:r>
      <w:r w:rsidRPr="007F2835">
        <w:rPr>
          <w:rFonts w:ascii="Times New Roman" w:hAnsi="Times New Roman" w:cs="Times New Roman"/>
          <w:sz w:val="24"/>
          <w:szCs w:val="24"/>
        </w:rPr>
        <w:t>is used to check hardenability of steel using a standard specimen of diameter 25 mm and length 100 mm</w:t>
      </w:r>
      <w:r>
        <w:rPr>
          <w:rFonts w:ascii="Times New Roman" w:hAnsi="Times New Roman" w:cs="Times New Roman"/>
          <w:sz w:val="24"/>
          <w:szCs w:val="24"/>
        </w:rPr>
        <w:t xml:space="preserve">. </w:t>
      </w:r>
      <w:r w:rsidRPr="007F2835">
        <w:rPr>
          <w:rFonts w:ascii="Times New Roman" w:hAnsi="Times New Roman" w:cs="Times New Roman"/>
          <w:sz w:val="24"/>
          <w:szCs w:val="24"/>
        </w:rPr>
        <w:t xml:space="preserve">The specimen is heated at around 900 [deg C] and then quenched at one end using water. The duration of test is about </w:t>
      </w:r>
      <w:r w:rsidR="00177C17">
        <w:rPr>
          <w:rFonts w:ascii="Times New Roman" w:hAnsi="Times New Roman" w:cs="Times New Roman"/>
          <w:sz w:val="24"/>
          <w:szCs w:val="24"/>
        </w:rPr>
        <w:t>3200</w:t>
      </w:r>
      <w:r w:rsidRPr="007F2835">
        <w:rPr>
          <w:rFonts w:ascii="Times New Roman" w:hAnsi="Times New Roman" w:cs="Times New Roman"/>
          <w:sz w:val="24"/>
          <w:szCs w:val="24"/>
        </w:rPr>
        <w:t xml:space="preserve"> seconds. </w:t>
      </w:r>
      <w:r w:rsidR="00177C17">
        <w:rPr>
          <w:rFonts w:ascii="Times New Roman" w:hAnsi="Times New Roman" w:cs="Times New Roman"/>
          <w:sz w:val="24"/>
          <w:szCs w:val="24"/>
        </w:rPr>
        <w:t>In this simulation</w:t>
      </w:r>
      <w:r w:rsidRPr="007F2835">
        <w:rPr>
          <w:rFonts w:ascii="Times New Roman" w:hAnsi="Times New Roman" w:cs="Times New Roman"/>
          <w:sz w:val="24"/>
          <w:szCs w:val="24"/>
        </w:rPr>
        <w:t xml:space="preserve"> all the phases are detected and plotted against time. Finally, hardness of steel </w:t>
      </w:r>
      <w:r>
        <w:rPr>
          <w:rFonts w:ascii="Times New Roman" w:hAnsi="Times New Roman" w:cs="Times New Roman"/>
          <w:sz w:val="24"/>
          <w:szCs w:val="24"/>
        </w:rPr>
        <w:t>is</w:t>
      </w:r>
      <w:r w:rsidRPr="007F2835">
        <w:rPr>
          <w:rFonts w:ascii="Times New Roman" w:hAnsi="Times New Roman" w:cs="Times New Roman"/>
          <w:sz w:val="24"/>
          <w:szCs w:val="24"/>
        </w:rPr>
        <w:t xml:space="preserve"> </w:t>
      </w:r>
      <w:r w:rsidR="00E42F69" w:rsidRPr="007F2835">
        <w:rPr>
          <w:rFonts w:ascii="Times New Roman" w:hAnsi="Times New Roman" w:cs="Times New Roman"/>
          <w:sz w:val="24"/>
          <w:szCs w:val="24"/>
        </w:rPr>
        <w:t>calculated.</w:t>
      </w:r>
      <w:r w:rsidR="00E42F69" w:rsidRPr="00C13BB3">
        <w:rPr>
          <w:rFonts w:ascii="Times New Roman" w:hAnsi="Times New Roman" w:cs="Times New Roman"/>
          <w:sz w:val="24"/>
          <w:szCs w:val="24"/>
        </w:rPr>
        <w:t xml:space="preserve"> Due</w:t>
      </w:r>
      <w:r w:rsidR="00C13BB3" w:rsidRPr="00C13BB3">
        <w:rPr>
          <w:rFonts w:ascii="Times New Roman" w:hAnsi="Times New Roman" w:cs="Times New Roman"/>
          <w:sz w:val="24"/>
          <w:szCs w:val="24"/>
        </w:rPr>
        <w:t xml:space="preserve"> to quenching with water at one end of specimen almost </w:t>
      </w:r>
      <w:r w:rsidR="006E684F" w:rsidRPr="00C13BB3">
        <w:rPr>
          <w:rFonts w:ascii="Times New Roman" w:hAnsi="Times New Roman" w:cs="Times New Roman"/>
          <w:sz w:val="24"/>
          <w:szCs w:val="24"/>
        </w:rPr>
        <w:t>all</w:t>
      </w:r>
      <w:r w:rsidR="00C13BB3" w:rsidRPr="00C13BB3">
        <w:rPr>
          <w:rFonts w:ascii="Times New Roman" w:hAnsi="Times New Roman" w:cs="Times New Roman"/>
          <w:sz w:val="24"/>
          <w:szCs w:val="24"/>
        </w:rPr>
        <w:t xml:space="preserve"> the austenite is transformed into martensite due to extremely high value of heat coefficient. On top of martensite there is a small portion where bainite is dominant while everywhere else its pearlite.</w:t>
      </w:r>
      <w:r w:rsidR="00C13BB3">
        <w:rPr>
          <w:rFonts w:ascii="Times New Roman" w:hAnsi="Times New Roman" w:cs="Times New Roman"/>
          <w:sz w:val="24"/>
          <w:szCs w:val="24"/>
        </w:rPr>
        <w:t xml:space="preserve"> </w:t>
      </w:r>
      <w:r w:rsidR="006E684F">
        <w:rPr>
          <w:rFonts w:ascii="Times New Roman" w:hAnsi="Times New Roman" w:cs="Times New Roman"/>
          <w:sz w:val="24"/>
          <w:szCs w:val="24"/>
        </w:rPr>
        <w:t xml:space="preserve">Hardness is calculated at different distances from quenched end using phase fraction values for each phase and then multiply it with the hardness value of that phase. </w:t>
      </w:r>
      <w:r w:rsidR="0009306C">
        <w:rPr>
          <w:rFonts w:ascii="Times New Roman" w:hAnsi="Times New Roman" w:cs="Times New Roman"/>
          <w:sz w:val="24"/>
          <w:szCs w:val="24"/>
        </w:rPr>
        <w:t>Finally,</w:t>
      </w:r>
      <w:r w:rsidR="006E684F">
        <w:rPr>
          <w:rFonts w:ascii="Times New Roman" w:hAnsi="Times New Roman" w:cs="Times New Roman"/>
          <w:sz w:val="24"/>
          <w:szCs w:val="24"/>
        </w:rPr>
        <w:t xml:space="preserve"> these values were added </w:t>
      </w:r>
      <w:r w:rsidR="0009306C">
        <w:rPr>
          <w:rFonts w:ascii="Times New Roman" w:hAnsi="Times New Roman" w:cs="Times New Roman"/>
          <w:sz w:val="24"/>
          <w:szCs w:val="24"/>
        </w:rPr>
        <w:t>to get total hardness at that point.</w:t>
      </w:r>
    </w:p>
    <w:p w14:paraId="271D2579" w14:textId="18A2CFA0" w:rsidR="007F2835" w:rsidRDefault="007F2835" w:rsidP="007F2835">
      <w:pPr>
        <w:jc w:val="both"/>
        <w:rPr>
          <w:rFonts w:ascii="Times New Roman" w:hAnsi="Times New Roman" w:cs="Times New Roman"/>
          <w:sz w:val="24"/>
          <w:szCs w:val="24"/>
        </w:rPr>
      </w:pPr>
      <w:r w:rsidRPr="007F2835">
        <w:rPr>
          <w:rFonts w:ascii="Times New Roman" w:hAnsi="Times New Roman" w:cs="Times New Roman"/>
          <w:sz w:val="24"/>
          <w:szCs w:val="24"/>
        </w:rPr>
        <w:t xml:space="preserve">In the quenching and self-tempering </w:t>
      </w:r>
      <w:r>
        <w:rPr>
          <w:rFonts w:ascii="Times New Roman" w:hAnsi="Times New Roman" w:cs="Times New Roman"/>
          <w:sz w:val="24"/>
          <w:szCs w:val="24"/>
        </w:rPr>
        <w:t>phase,</w:t>
      </w:r>
      <w:r w:rsidRPr="007F2835">
        <w:rPr>
          <w:rFonts w:ascii="Times New Roman" w:hAnsi="Times New Roman" w:cs="Times New Roman"/>
          <w:sz w:val="24"/>
          <w:szCs w:val="24"/>
        </w:rPr>
        <w:t xml:space="preserve"> </w:t>
      </w:r>
      <w:r>
        <w:rPr>
          <w:rFonts w:ascii="Times New Roman" w:hAnsi="Times New Roman" w:cs="Times New Roman"/>
          <w:sz w:val="24"/>
          <w:szCs w:val="24"/>
        </w:rPr>
        <w:t>a</w:t>
      </w:r>
      <w:r w:rsidRPr="007F2835">
        <w:rPr>
          <w:rFonts w:ascii="Times New Roman" w:hAnsi="Times New Roman" w:cs="Times New Roman"/>
          <w:sz w:val="24"/>
          <w:szCs w:val="24"/>
        </w:rPr>
        <w:t xml:space="preserve"> specimen of 32 mm diameter is heated to around </w:t>
      </w:r>
      <w:r w:rsidR="00C13BB3">
        <w:rPr>
          <w:rFonts w:ascii="Times New Roman" w:hAnsi="Times New Roman" w:cs="Times New Roman"/>
          <w:sz w:val="24"/>
          <w:szCs w:val="24"/>
        </w:rPr>
        <w:t>9</w:t>
      </w:r>
      <w:r w:rsidRPr="007F2835">
        <w:rPr>
          <w:rFonts w:ascii="Times New Roman" w:hAnsi="Times New Roman" w:cs="Times New Roman"/>
          <w:sz w:val="24"/>
          <w:szCs w:val="24"/>
        </w:rPr>
        <w:t>50 [deg C] and then initially quenched using water until surface temperature becomes less than starting temperature of martensite</w:t>
      </w:r>
      <w:r w:rsidR="00C13BB3">
        <w:rPr>
          <w:rFonts w:ascii="Times New Roman" w:hAnsi="Times New Roman" w:cs="Times New Roman"/>
          <w:sz w:val="24"/>
          <w:szCs w:val="24"/>
        </w:rPr>
        <w:t>.</w:t>
      </w:r>
      <w:r w:rsidRPr="007F2835">
        <w:rPr>
          <w:rFonts w:ascii="Times New Roman" w:hAnsi="Times New Roman" w:cs="Times New Roman"/>
          <w:sz w:val="24"/>
          <w:szCs w:val="24"/>
        </w:rPr>
        <w:t xml:space="preserve"> </w:t>
      </w:r>
      <w:r w:rsidR="00C13BB3">
        <w:rPr>
          <w:rFonts w:ascii="Times New Roman" w:hAnsi="Times New Roman" w:cs="Times New Roman"/>
          <w:sz w:val="24"/>
          <w:szCs w:val="24"/>
        </w:rPr>
        <w:t>T</w:t>
      </w:r>
      <w:r w:rsidRPr="007F2835">
        <w:rPr>
          <w:rFonts w:ascii="Times New Roman" w:hAnsi="Times New Roman" w:cs="Times New Roman"/>
          <w:sz w:val="24"/>
          <w:szCs w:val="24"/>
        </w:rPr>
        <w:t xml:space="preserve">hen </w:t>
      </w:r>
      <w:r w:rsidR="00C13BB3">
        <w:rPr>
          <w:rFonts w:ascii="Times New Roman" w:hAnsi="Times New Roman" w:cs="Times New Roman"/>
          <w:sz w:val="24"/>
          <w:szCs w:val="24"/>
        </w:rPr>
        <w:t xml:space="preserve">the </w:t>
      </w:r>
      <w:r w:rsidRPr="007F2835">
        <w:rPr>
          <w:rFonts w:ascii="Times New Roman" w:hAnsi="Times New Roman" w:cs="Times New Roman"/>
          <w:sz w:val="24"/>
          <w:szCs w:val="24"/>
        </w:rPr>
        <w:t xml:space="preserve">specimen </w:t>
      </w:r>
      <w:r w:rsidR="00C13BB3">
        <w:rPr>
          <w:rFonts w:ascii="Times New Roman" w:hAnsi="Times New Roman" w:cs="Times New Roman"/>
          <w:sz w:val="24"/>
          <w:szCs w:val="24"/>
        </w:rPr>
        <w:t>was</w:t>
      </w:r>
      <w:r w:rsidRPr="007F2835">
        <w:rPr>
          <w:rFonts w:ascii="Times New Roman" w:hAnsi="Times New Roman" w:cs="Times New Roman"/>
          <w:sz w:val="24"/>
          <w:szCs w:val="24"/>
        </w:rPr>
        <w:t xml:space="preserve"> left for slow cooling in</w:t>
      </w:r>
      <w:r w:rsidR="00C13BB3">
        <w:rPr>
          <w:rFonts w:ascii="Times New Roman" w:hAnsi="Times New Roman" w:cs="Times New Roman"/>
          <w:sz w:val="24"/>
          <w:szCs w:val="24"/>
        </w:rPr>
        <w:t xml:space="preserve"> the air</w:t>
      </w:r>
      <w:r w:rsidRPr="007F2835">
        <w:rPr>
          <w:rFonts w:ascii="Times New Roman" w:hAnsi="Times New Roman" w:cs="Times New Roman"/>
          <w:sz w:val="24"/>
          <w:szCs w:val="24"/>
        </w:rPr>
        <w:t xml:space="preserve">. Since the core is at higher temperature heat is transferred to the surface and increase in surface temperature is observed. This cause self-tempering of steel. The method is useful in making steel rebars which </w:t>
      </w:r>
      <w:r w:rsidR="00177C17">
        <w:rPr>
          <w:rFonts w:ascii="Times New Roman" w:hAnsi="Times New Roman" w:cs="Times New Roman"/>
          <w:sz w:val="24"/>
          <w:szCs w:val="24"/>
        </w:rPr>
        <w:t>are used for reinforced concrete construction</w:t>
      </w:r>
      <w:r w:rsidRPr="007F2835">
        <w:rPr>
          <w:rFonts w:ascii="Times New Roman" w:hAnsi="Times New Roman" w:cs="Times New Roman"/>
          <w:sz w:val="24"/>
          <w:szCs w:val="24"/>
        </w:rPr>
        <w:t>.</w:t>
      </w:r>
      <w:r w:rsidR="00C13BB3">
        <w:rPr>
          <w:rFonts w:ascii="Times New Roman" w:hAnsi="Times New Roman" w:cs="Times New Roman"/>
          <w:sz w:val="24"/>
          <w:szCs w:val="24"/>
        </w:rPr>
        <w:t xml:space="preserve"> </w:t>
      </w:r>
    </w:p>
    <w:p w14:paraId="6AC7B79C" w14:textId="265D247C" w:rsidR="00B9427B" w:rsidRDefault="00B9427B" w:rsidP="007F2835">
      <w:pPr>
        <w:jc w:val="both"/>
        <w:rPr>
          <w:rFonts w:ascii="Times New Roman" w:hAnsi="Times New Roman" w:cs="Times New Roman"/>
          <w:sz w:val="24"/>
          <w:szCs w:val="24"/>
        </w:rPr>
      </w:pPr>
      <w:r>
        <w:rPr>
          <w:rFonts w:ascii="Times New Roman" w:hAnsi="Times New Roman" w:cs="Times New Roman"/>
          <w:sz w:val="24"/>
          <w:szCs w:val="24"/>
        </w:rPr>
        <w:t>Finally in order to test the precision of software</w:t>
      </w:r>
      <w:r w:rsidR="00C77654">
        <w:rPr>
          <w:rFonts w:ascii="Times New Roman" w:hAnsi="Times New Roman" w:cs="Times New Roman"/>
          <w:sz w:val="24"/>
          <w:szCs w:val="24"/>
        </w:rPr>
        <w:t xml:space="preserve"> </w:t>
      </w:r>
      <w:r>
        <w:rPr>
          <w:rFonts w:ascii="Times New Roman" w:hAnsi="Times New Roman" w:cs="Times New Roman"/>
          <w:sz w:val="24"/>
          <w:szCs w:val="24"/>
        </w:rPr>
        <w:t>results were compared with those given in literature</w:t>
      </w:r>
      <w:r w:rsidR="0009306C">
        <w:rPr>
          <w:rFonts w:ascii="Times New Roman" w:hAnsi="Times New Roman" w:cs="Times New Roman"/>
          <w:sz w:val="24"/>
          <w:szCs w:val="24"/>
        </w:rPr>
        <w:t>. Also</w:t>
      </w:r>
      <w:r w:rsidR="00C77654">
        <w:rPr>
          <w:rFonts w:ascii="Times New Roman" w:hAnsi="Times New Roman" w:cs="Times New Roman"/>
          <w:sz w:val="24"/>
          <w:szCs w:val="24"/>
        </w:rPr>
        <w:t xml:space="preserve">, </w:t>
      </w:r>
      <w:r w:rsidR="0009306C">
        <w:rPr>
          <w:rFonts w:ascii="Times New Roman" w:hAnsi="Times New Roman" w:cs="Times New Roman"/>
          <w:sz w:val="24"/>
          <w:szCs w:val="24"/>
        </w:rPr>
        <w:t xml:space="preserve">the final hardness values were compared to experimentally determined values for same steel obtained through literature. Results were comparable to experimental values and trends were same. </w:t>
      </w:r>
    </w:p>
    <w:p w14:paraId="4A4F8E77" w14:textId="77777777" w:rsidR="00C13BB3" w:rsidRPr="007F2835" w:rsidRDefault="00C13BB3" w:rsidP="007F2835">
      <w:pPr>
        <w:jc w:val="both"/>
        <w:rPr>
          <w:rFonts w:ascii="Times New Roman" w:hAnsi="Times New Roman" w:cs="Times New Roman"/>
          <w:sz w:val="24"/>
          <w:szCs w:val="24"/>
        </w:rPr>
      </w:pPr>
    </w:p>
    <w:p w14:paraId="416AF0AB" w14:textId="3E9FABE9" w:rsidR="00F153F4" w:rsidRDefault="00F153F4" w:rsidP="00F153F4">
      <w:pPr>
        <w:jc w:val="both"/>
        <w:rPr>
          <w:rFonts w:ascii="Times New Roman" w:hAnsi="Times New Roman" w:cs="Times New Roman"/>
          <w:sz w:val="24"/>
          <w:szCs w:val="24"/>
        </w:rPr>
      </w:pPr>
    </w:p>
    <w:p w14:paraId="0E92D0AE" w14:textId="315C5E2E" w:rsidR="00F153F4" w:rsidRDefault="00F153F4" w:rsidP="00F153F4">
      <w:pPr>
        <w:jc w:val="both"/>
        <w:rPr>
          <w:rFonts w:ascii="Times New Roman" w:hAnsi="Times New Roman" w:cs="Times New Roman"/>
          <w:sz w:val="24"/>
          <w:szCs w:val="24"/>
        </w:rPr>
      </w:pPr>
    </w:p>
    <w:p w14:paraId="3F95E2AD" w14:textId="7425EA20" w:rsidR="00F153F4" w:rsidRDefault="00F153F4" w:rsidP="00F153F4">
      <w:pPr>
        <w:jc w:val="both"/>
        <w:rPr>
          <w:rFonts w:ascii="Times New Roman" w:hAnsi="Times New Roman" w:cs="Times New Roman"/>
          <w:sz w:val="24"/>
          <w:szCs w:val="24"/>
        </w:rPr>
      </w:pPr>
    </w:p>
    <w:p w14:paraId="6D93C150" w14:textId="586C0549" w:rsidR="00F153F4" w:rsidRDefault="00F153F4" w:rsidP="00F153F4">
      <w:pPr>
        <w:jc w:val="both"/>
        <w:rPr>
          <w:rFonts w:ascii="Times New Roman" w:hAnsi="Times New Roman" w:cs="Times New Roman"/>
          <w:sz w:val="24"/>
          <w:szCs w:val="24"/>
        </w:rPr>
      </w:pPr>
    </w:p>
    <w:p w14:paraId="431398A9" w14:textId="61D46EBF" w:rsidR="00F153F4" w:rsidRDefault="00F153F4" w:rsidP="00F153F4">
      <w:pPr>
        <w:jc w:val="both"/>
        <w:rPr>
          <w:rFonts w:ascii="Times New Roman" w:hAnsi="Times New Roman" w:cs="Times New Roman"/>
          <w:sz w:val="24"/>
          <w:szCs w:val="24"/>
        </w:rPr>
      </w:pPr>
    </w:p>
    <w:p w14:paraId="2DA9900C" w14:textId="5D07DD19" w:rsidR="00F153F4" w:rsidRDefault="00F153F4" w:rsidP="00F153F4">
      <w:pPr>
        <w:jc w:val="both"/>
        <w:rPr>
          <w:rFonts w:ascii="Times New Roman" w:hAnsi="Times New Roman" w:cs="Times New Roman"/>
          <w:sz w:val="24"/>
          <w:szCs w:val="24"/>
        </w:rPr>
      </w:pPr>
    </w:p>
    <w:p w14:paraId="59F8BD3B" w14:textId="3680575A" w:rsidR="00F153F4" w:rsidRDefault="00F153F4" w:rsidP="00F153F4">
      <w:pPr>
        <w:jc w:val="both"/>
        <w:rPr>
          <w:rFonts w:ascii="Times New Roman" w:hAnsi="Times New Roman" w:cs="Times New Roman"/>
          <w:sz w:val="24"/>
          <w:szCs w:val="24"/>
        </w:rPr>
      </w:pPr>
    </w:p>
    <w:p w14:paraId="7D8868FA" w14:textId="511FCF7F" w:rsidR="00156556" w:rsidRDefault="00F153F4" w:rsidP="00E32AA0">
      <w:pPr>
        <w:pStyle w:val="Heading1"/>
      </w:pPr>
      <w:bookmarkStart w:id="2" w:name="_Toc105520132"/>
      <w:r w:rsidRPr="00F153F4">
        <w:lastRenderedPageBreak/>
        <w:t>ACKNOWLEDG</w:t>
      </w:r>
      <w:r w:rsidR="00BB68E7">
        <w:t>E</w:t>
      </w:r>
      <w:r w:rsidRPr="00F153F4">
        <w:t>MENT</w:t>
      </w:r>
      <w:bookmarkEnd w:id="2"/>
    </w:p>
    <w:p w14:paraId="4C682CD7" w14:textId="77777777" w:rsidR="009321C2" w:rsidRPr="00B50B69" w:rsidRDefault="009321C2" w:rsidP="00F153F4">
      <w:pPr>
        <w:jc w:val="both"/>
        <w:rPr>
          <w:rFonts w:ascii="Times New Roman" w:hAnsi="Times New Roman" w:cs="Times New Roman"/>
          <w:sz w:val="16"/>
          <w:szCs w:val="16"/>
        </w:rPr>
      </w:pPr>
    </w:p>
    <w:p w14:paraId="0032F40C" w14:textId="1794872A" w:rsidR="00D816F3" w:rsidRPr="00D816F3" w:rsidRDefault="00D816F3" w:rsidP="00D816F3">
      <w:pPr>
        <w:jc w:val="both"/>
        <w:rPr>
          <w:rFonts w:ascii="Times New Roman" w:hAnsi="Times New Roman" w:cs="Times New Roman"/>
          <w:sz w:val="24"/>
          <w:szCs w:val="24"/>
        </w:rPr>
      </w:pPr>
      <w:r w:rsidRPr="00D816F3">
        <w:rPr>
          <w:rFonts w:ascii="Times New Roman" w:hAnsi="Times New Roman" w:cs="Times New Roman"/>
          <w:sz w:val="24"/>
          <w:szCs w:val="24"/>
        </w:rPr>
        <w:t xml:space="preserve">First and foremost, I want to convey my heartfelt appreciation to Professor </w:t>
      </w:r>
      <w:r w:rsidR="00C13BB3">
        <w:rPr>
          <w:rFonts w:ascii="Times New Roman" w:hAnsi="Times New Roman" w:cs="Times New Roman"/>
          <w:sz w:val="24"/>
          <w:szCs w:val="24"/>
        </w:rPr>
        <w:t>Paolo Matteis</w:t>
      </w:r>
      <w:r w:rsidRPr="00D816F3">
        <w:rPr>
          <w:rFonts w:ascii="Times New Roman" w:hAnsi="Times New Roman" w:cs="Times New Roman"/>
          <w:sz w:val="24"/>
          <w:szCs w:val="24"/>
        </w:rPr>
        <w:t xml:space="preserve"> </w:t>
      </w:r>
      <w:r w:rsidR="00042190">
        <w:rPr>
          <w:rFonts w:ascii="Times New Roman" w:hAnsi="Times New Roman" w:cs="Times New Roman"/>
          <w:sz w:val="24"/>
          <w:szCs w:val="24"/>
        </w:rPr>
        <w:t>at</w:t>
      </w:r>
      <w:r w:rsidRPr="00D816F3">
        <w:rPr>
          <w:rFonts w:ascii="Times New Roman" w:hAnsi="Times New Roman" w:cs="Times New Roman"/>
          <w:sz w:val="24"/>
          <w:szCs w:val="24"/>
        </w:rPr>
        <w:t xml:space="preserve"> </w:t>
      </w:r>
      <w:proofErr w:type="spellStart"/>
      <w:r w:rsidR="00C13BB3">
        <w:rPr>
          <w:rFonts w:ascii="Times New Roman" w:hAnsi="Times New Roman" w:cs="Times New Roman"/>
          <w:sz w:val="24"/>
          <w:szCs w:val="24"/>
        </w:rPr>
        <w:t>Politecnico</w:t>
      </w:r>
      <w:proofErr w:type="spellEnd"/>
      <w:r w:rsidR="00C13BB3">
        <w:rPr>
          <w:rFonts w:ascii="Times New Roman" w:hAnsi="Times New Roman" w:cs="Times New Roman"/>
          <w:sz w:val="24"/>
          <w:szCs w:val="24"/>
        </w:rPr>
        <w:t xml:space="preserve"> Di Torino</w:t>
      </w:r>
      <w:r w:rsidRPr="00D816F3">
        <w:rPr>
          <w:rFonts w:ascii="Times New Roman" w:hAnsi="Times New Roman" w:cs="Times New Roman"/>
          <w:sz w:val="24"/>
          <w:szCs w:val="24"/>
        </w:rPr>
        <w:t>, who served as a teacher, mentor, and lead supervisor during this work. None of this work would have been possible without his unwavering patience, direction, and inspiration. He has undoubtedly contributed to my growth as an individual and as a researcher providing me with an outstanding example of professionalism and intelligence.</w:t>
      </w:r>
    </w:p>
    <w:p w14:paraId="3DC928DB" w14:textId="45B93B37" w:rsidR="00D816F3" w:rsidRPr="00D816F3" w:rsidRDefault="00D816F3" w:rsidP="00D816F3">
      <w:pPr>
        <w:jc w:val="both"/>
        <w:rPr>
          <w:rFonts w:ascii="Times New Roman" w:hAnsi="Times New Roman" w:cs="Times New Roman"/>
          <w:sz w:val="24"/>
          <w:szCs w:val="24"/>
        </w:rPr>
      </w:pPr>
      <w:r w:rsidRPr="00D816F3">
        <w:rPr>
          <w:rFonts w:ascii="Times New Roman" w:hAnsi="Times New Roman" w:cs="Times New Roman"/>
          <w:sz w:val="24"/>
          <w:szCs w:val="24"/>
        </w:rPr>
        <w:t xml:space="preserve">Additionally, I must show my appreciation for various faculty and staff at the </w:t>
      </w:r>
      <w:proofErr w:type="spellStart"/>
      <w:r w:rsidRPr="00D816F3">
        <w:rPr>
          <w:rFonts w:ascii="Times New Roman" w:hAnsi="Times New Roman" w:cs="Times New Roman"/>
          <w:sz w:val="24"/>
          <w:szCs w:val="24"/>
        </w:rPr>
        <w:t>Politecnico</w:t>
      </w:r>
      <w:proofErr w:type="spellEnd"/>
      <w:r w:rsidRPr="00D816F3">
        <w:rPr>
          <w:rFonts w:ascii="Times New Roman" w:hAnsi="Times New Roman" w:cs="Times New Roman"/>
          <w:sz w:val="24"/>
          <w:szCs w:val="24"/>
        </w:rPr>
        <w:t xml:space="preserve"> Di Torino, particularly those in the </w:t>
      </w:r>
      <w:r w:rsidR="00C13BB3">
        <w:rPr>
          <w:rFonts w:ascii="Times New Roman" w:hAnsi="Times New Roman" w:cs="Times New Roman"/>
          <w:sz w:val="24"/>
          <w:szCs w:val="24"/>
        </w:rPr>
        <w:t>Mechanical</w:t>
      </w:r>
      <w:r w:rsidRPr="00D816F3">
        <w:rPr>
          <w:rFonts w:ascii="Times New Roman" w:hAnsi="Times New Roman" w:cs="Times New Roman"/>
          <w:sz w:val="24"/>
          <w:szCs w:val="24"/>
        </w:rPr>
        <w:t xml:space="preserve"> Engineering department, for the invaluable lessons in my major subjects, which helped me make this thesis possible. Also, all the professors from my bachelor’s degree, especially Professor </w:t>
      </w:r>
      <w:r w:rsidR="000B258A">
        <w:rPr>
          <w:rFonts w:ascii="Times New Roman" w:hAnsi="Times New Roman" w:cs="Times New Roman"/>
          <w:sz w:val="24"/>
          <w:szCs w:val="24"/>
        </w:rPr>
        <w:t>Zaib Shahid</w:t>
      </w:r>
      <w:r w:rsidRPr="00D816F3">
        <w:rPr>
          <w:rFonts w:ascii="Times New Roman" w:hAnsi="Times New Roman" w:cs="Times New Roman"/>
          <w:sz w:val="24"/>
          <w:szCs w:val="24"/>
        </w:rPr>
        <w:t>, deserve recognition for consistently guiding me toward my goals and serving as the true motivation that a young student desperately needs.</w:t>
      </w:r>
    </w:p>
    <w:p w14:paraId="1F9D0389" w14:textId="77777777" w:rsidR="00D816F3" w:rsidRDefault="00D816F3" w:rsidP="00D816F3">
      <w:pPr>
        <w:jc w:val="both"/>
        <w:rPr>
          <w:rFonts w:ascii="Times New Roman" w:hAnsi="Times New Roman" w:cs="Times New Roman"/>
          <w:sz w:val="24"/>
          <w:szCs w:val="24"/>
        </w:rPr>
      </w:pPr>
      <w:r w:rsidRPr="00D816F3">
        <w:rPr>
          <w:rFonts w:ascii="Times New Roman" w:hAnsi="Times New Roman" w:cs="Times New Roman"/>
          <w:sz w:val="24"/>
          <w:szCs w:val="24"/>
        </w:rPr>
        <w:t>Finally, I would like to dedicate this work to my parents, who have always believed in me, to achieve my goals - all my friends and family for their support through thick and thin.</w:t>
      </w:r>
    </w:p>
    <w:p w14:paraId="537AF49D" w14:textId="5FDE5980" w:rsidR="00E32AA0" w:rsidRPr="000B258A" w:rsidRDefault="000B258A" w:rsidP="000E406A">
      <w:pPr>
        <w:jc w:val="right"/>
        <w:rPr>
          <w:rFonts w:ascii="Times New Roman" w:hAnsi="Times New Roman" w:cs="Times New Roman"/>
          <w:sz w:val="24"/>
          <w:szCs w:val="24"/>
        </w:rPr>
      </w:pPr>
      <w:r w:rsidRPr="000B258A">
        <w:rPr>
          <w:rFonts w:ascii="Times New Roman" w:hAnsi="Times New Roman" w:cs="Times New Roman"/>
          <w:sz w:val="24"/>
          <w:szCs w:val="24"/>
        </w:rPr>
        <w:t>Salman Sakandar</w:t>
      </w:r>
    </w:p>
    <w:p w14:paraId="39E2E79A" w14:textId="2270AB68" w:rsidR="00E32AA0" w:rsidRDefault="00E32AA0"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576C6F13" w14:textId="2A12BC5F"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930C6BF" w14:textId="6F455757"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52348929" w14:textId="447EBABE"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CCEE47D" w14:textId="5895FB1A" w:rsidR="005875B4" w:rsidRDefault="007C4A05" w:rsidP="007C4A05">
      <w:pPr>
        <w:tabs>
          <w:tab w:val="left" w:pos="8552"/>
        </w:tabs>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p>
    <w:p w14:paraId="4DC055F1" w14:textId="66ADCAE7"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44DDD48" w14:textId="2A2ED312"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6164310E" w14:textId="5BBAC5EB"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747AE6D" w14:textId="03FB4E37"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5AF43373" w14:textId="6566A7B4"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E3C97EE" w14:textId="77777777" w:rsidR="005875B4" w:rsidRDefault="005875B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32C22CD" w14:textId="701C7FE1" w:rsidR="00323FC4" w:rsidRDefault="00323FC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1062D420" w14:textId="3A708CFE" w:rsidR="000B258A" w:rsidRDefault="000B258A"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ADDBD0D" w14:textId="77777777" w:rsidR="000B258A" w:rsidRDefault="000B258A"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08ABF8F" w14:textId="77777777" w:rsidR="00323FC4" w:rsidRDefault="00323FC4" w:rsidP="00C74BB9">
      <w:pPr>
        <w:rPr>
          <w:rFonts w:ascii="Times New Roman" w:hAnsi="Times New Roman" w:cs="Times New Roman"/>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sdt>
      <w:sdtPr>
        <w:rPr>
          <w:rFonts w:asciiTheme="minorHAnsi" w:eastAsiaTheme="minorHAnsi" w:hAnsiTheme="minorHAnsi" w:cs="Times New Roman"/>
          <w:color w:val="auto"/>
          <w:sz w:val="22"/>
          <w:szCs w:val="22"/>
        </w:rPr>
        <w:id w:val="-139961148"/>
        <w:docPartObj>
          <w:docPartGallery w:val="Table of Contents"/>
          <w:docPartUnique/>
        </w:docPartObj>
      </w:sdtPr>
      <w:sdtEndPr>
        <w:rPr>
          <w:rFonts w:ascii="Times New Roman" w:hAnsi="Times New Roman"/>
          <w:b/>
          <w:bCs/>
          <w:noProof/>
          <w:sz w:val="24"/>
          <w:szCs w:val="24"/>
        </w:rPr>
      </w:sdtEndPr>
      <w:sdtContent>
        <w:p w14:paraId="2707EB4F" w14:textId="7DB37826" w:rsidR="00E32AA0" w:rsidRDefault="00F101C2">
          <w:pPr>
            <w:pStyle w:val="TOCHeading"/>
            <w:rPr>
              <w:rFonts w:cs="Times New Roman"/>
              <w:sz w:val="32"/>
            </w:rPr>
          </w:pPr>
          <w:r w:rsidRPr="00F101C2">
            <w:rPr>
              <w:rFonts w:cs="Times New Roman"/>
              <w:sz w:val="32"/>
            </w:rPr>
            <w:t>TABLE OF CONTENTS</w:t>
          </w:r>
        </w:p>
        <w:p w14:paraId="359A55AE" w14:textId="77777777" w:rsidR="00811001" w:rsidRPr="00757295" w:rsidRDefault="00811001" w:rsidP="00811001">
          <w:pPr>
            <w:rPr>
              <w:sz w:val="4"/>
              <w:szCs w:val="4"/>
            </w:rPr>
          </w:pPr>
        </w:p>
        <w:p w14:paraId="4170ED94" w14:textId="76B57FBC" w:rsidR="00BC38EB" w:rsidRDefault="00E32AA0">
          <w:pPr>
            <w:pStyle w:val="TOC1"/>
            <w:rPr>
              <w:rFonts w:asciiTheme="minorHAnsi" w:eastAsiaTheme="minorEastAsia" w:hAnsiTheme="minorHAnsi" w:cstheme="minorBidi"/>
              <w:b w:val="0"/>
              <w:bCs w:val="0"/>
              <w:sz w:val="22"/>
              <w:szCs w:val="22"/>
              <w:lang w:val="en-GB" w:eastAsia="en-GB"/>
            </w:rPr>
          </w:pPr>
          <w:r w:rsidRPr="006E68D6">
            <w:rPr>
              <w:noProof w:val="0"/>
            </w:rPr>
            <w:fldChar w:fldCharType="begin"/>
          </w:r>
          <w:r w:rsidRPr="006E68D6">
            <w:instrText xml:space="preserve"> TOC \o "1-3" \h \z \u </w:instrText>
          </w:r>
          <w:r w:rsidRPr="006E68D6">
            <w:rPr>
              <w:noProof w:val="0"/>
            </w:rPr>
            <w:fldChar w:fldCharType="separate"/>
          </w:r>
          <w:hyperlink w:anchor="_Toc105520130" w:history="1">
            <w:r w:rsidR="00BC38EB" w:rsidRPr="00CC511E">
              <w:rPr>
                <w:rStyle w:val="Hyperlink"/>
              </w:rPr>
              <w:t>Thesis Title</w:t>
            </w:r>
            <w:r w:rsidR="00BC38EB">
              <w:rPr>
                <w:webHidden/>
              </w:rPr>
              <w:tab/>
            </w:r>
            <w:r w:rsidR="00BC38EB">
              <w:rPr>
                <w:webHidden/>
              </w:rPr>
              <w:fldChar w:fldCharType="begin"/>
            </w:r>
            <w:r w:rsidR="00BC38EB">
              <w:rPr>
                <w:webHidden/>
              </w:rPr>
              <w:instrText xml:space="preserve"> PAGEREF _Toc105520130 \h </w:instrText>
            </w:r>
            <w:r w:rsidR="00BC38EB">
              <w:rPr>
                <w:webHidden/>
              </w:rPr>
            </w:r>
            <w:r w:rsidR="00BC38EB">
              <w:rPr>
                <w:webHidden/>
              </w:rPr>
              <w:fldChar w:fldCharType="separate"/>
            </w:r>
            <w:r w:rsidR="008039FD">
              <w:rPr>
                <w:webHidden/>
              </w:rPr>
              <w:t>1</w:t>
            </w:r>
            <w:r w:rsidR="00BC38EB">
              <w:rPr>
                <w:webHidden/>
              </w:rPr>
              <w:fldChar w:fldCharType="end"/>
            </w:r>
          </w:hyperlink>
        </w:p>
        <w:p w14:paraId="24570E53" w14:textId="3848A9A8" w:rsidR="00BC38EB" w:rsidRDefault="0037144E">
          <w:pPr>
            <w:pStyle w:val="TOC1"/>
            <w:rPr>
              <w:rFonts w:asciiTheme="minorHAnsi" w:eastAsiaTheme="minorEastAsia" w:hAnsiTheme="minorHAnsi" w:cstheme="minorBidi"/>
              <w:b w:val="0"/>
              <w:bCs w:val="0"/>
              <w:sz w:val="22"/>
              <w:szCs w:val="22"/>
              <w:lang w:val="en-GB" w:eastAsia="en-GB"/>
            </w:rPr>
          </w:pPr>
          <w:hyperlink w:anchor="_Toc105520131" w:history="1">
            <w:r w:rsidR="00BC38EB" w:rsidRPr="00CC511E">
              <w:rPr>
                <w:rStyle w:val="Hyperlink"/>
              </w:rPr>
              <w:t>ABSTRACT</w:t>
            </w:r>
            <w:r w:rsidR="00BC38EB">
              <w:rPr>
                <w:webHidden/>
              </w:rPr>
              <w:tab/>
            </w:r>
            <w:r w:rsidR="00BC38EB">
              <w:rPr>
                <w:webHidden/>
              </w:rPr>
              <w:fldChar w:fldCharType="begin"/>
            </w:r>
            <w:r w:rsidR="00BC38EB">
              <w:rPr>
                <w:webHidden/>
              </w:rPr>
              <w:instrText xml:space="preserve"> PAGEREF _Toc105520131 \h </w:instrText>
            </w:r>
            <w:r w:rsidR="00BC38EB">
              <w:rPr>
                <w:webHidden/>
              </w:rPr>
            </w:r>
            <w:r w:rsidR="00BC38EB">
              <w:rPr>
                <w:webHidden/>
              </w:rPr>
              <w:fldChar w:fldCharType="separate"/>
            </w:r>
            <w:r w:rsidR="008039FD">
              <w:rPr>
                <w:webHidden/>
              </w:rPr>
              <w:t>2</w:t>
            </w:r>
            <w:r w:rsidR="00BC38EB">
              <w:rPr>
                <w:webHidden/>
              </w:rPr>
              <w:fldChar w:fldCharType="end"/>
            </w:r>
          </w:hyperlink>
        </w:p>
        <w:p w14:paraId="3ACD4B89" w14:textId="0891C8C0" w:rsidR="00BC38EB" w:rsidRDefault="0037144E">
          <w:pPr>
            <w:pStyle w:val="TOC1"/>
            <w:rPr>
              <w:rFonts w:asciiTheme="minorHAnsi" w:eastAsiaTheme="minorEastAsia" w:hAnsiTheme="minorHAnsi" w:cstheme="minorBidi"/>
              <w:b w:val="0"/>
              <w:bCs w:val="0"/>
              <w:sz w:val="22"/>
              <w:szCs w:val="22"/>
              <w:lang w:val="en-GB" w:eastAsia="en-GB"/>
            </w:rPr>
          </w:pPr>
          <w:hyperlink w:anchor="_Toc105520132" w:history="1">
            <w:r w:rsidR="00BC38EB" w:rsidRPr="00CC511E">
              <w:rPr>
                <w:rStyle w:val="Hyperlink"/>
              </w:rPr>
              <w:t>ACKNOWLEDGEMENT</w:t>
            </w:r>
            <w:r w:rsidR="00BC38EB">
              <w:rPr>
                <w:webHidden/>
              </w:rPr>
              <w:tab/>
            </w:r>
            <w:r w:rsidR="00BC38EB">
              <w:rPr>
                <w:webHidden/>
              </w:rPr>
              <w:fldChar w:fldCharType="begin"/>
            </w:r>
            <w:r w:rsidR="00BC38EB">
              <w:rPr>
                <w:webHidden/>
              </w:rPr>
              <w:instrText xml:space="preserve"> PAGEREF _Toc105520132 \h </w:instrText>
            </w:r>
            <w:r w:rsidR="00BC38EB">
              <w:rPr>
                <w:webHidden/>
              </w:rPr>
            </w:r>
            <w:r w:rsidR="00BC38EB">
              <w:rPr>
                <w:webHidden/>
              </w:rPr>
              <w:fldChar w:fldCharType="separate"/>
            </w:r>
            <w:r w:rsidR="008039FD">
              <w:rPr>
                <w:webHidden/>
              </w:rPr>
              <w:t>3</w:t>
            </w:r>
            <w:r w:rsidR="00BC38EB">
              <w:rPr>
                <w:webHidden/>
              </w:rPr>
              <w:fldChar w:fldCharType="end"/>
            </w:r>
          </w:hyperlink>
        </w:p>
        <w:p w14:paraId="70D7A840" w14:textId="334BEA7A" w:rsidR="00BC38EB" w:rsidRDefault="0037144E">
          <w:pPr>
            <w:pStyle w:val="TOC1"/>
            <w:rPr>
              <w:rFonts w:asciiTheme="minorHAnsi" w:eastAsiaTheme="minorEastAsia" w:hAnsiTheme="minorHAnsi" w:cstheme="minorBidi"/>
              <w:b w:val="0"/>
              <w:bCs w:val="0"/>
              <w:sz w:val="22"/>
              <w:szCs w:val="22"/>
              <w:lang w:val="en-GB" w:eastAsia="en-GB"/>
            </w:rPr>
          </w:pPr>
          <w:hyperlink w:anchor="_Toc105520133" w:history="1">
            <w:r w:rsidR="00BC38EB" w:rsidRPr="00CC511E">
              <w:rPr>
                <w:rStyle w:val="Hyperlink"/>
              </w:rPr>
              <w:t>LIST OF TABLES</w:t>
            </w:r>
            <w:r w:rsidR="00BC38EB">
              <w:rPr>
                <w:webHidden/>
              </w:rPr>
              <w:tab/>
            </w:r>
            <w:r w:rsidR="00BC38EB">
              <w:rPr>
                <w:webHidden/>
              </w:rPr>
              <w:fldChar w:fldCharType="begin"/>
            </w:r>
            <w:r w:rsidR="00BC38EB">
              <w:rPr>
                <w:webHidden/>
              </w:rPr>
              <w:instrText xml:space="preserve"> PAGEREF _Toc105520133 \h </w:instrText>
            </w:r>
            <w:r w:rsidR="00BC38EB">
              <w:rPr>
                <w:webHidden/>
              </w:rPr>
            </w:r>
            <w:r w:rsidR="00BC38EB">
              <w:rPr>
                <w:webHidden/>
              </w:rPr>
              <w:fldChar w:fldCharType="separate"/>
            </w:r>
            <w:r w:rsidR="008039FD">
              <w:rPr>
                <w:webHidden/>
              </w:rPr>
              <w:t>5</w:t>
            </w:r>
            <w:r w:rsidR="00BC38EB">
              <w:rPr>
                <w:webHidden/>
              </w:rPr>
              <w:fldChar w:fldCharType="end"/>
            </w:r>
          </w:hyperlink>
        </w:p>
        <w:p w14:paraId="1C5E8528" w14:textId="7C3E30E6" w:rsidR="00BC38EB" w:rsidRDefault="0037144E">
          <w:pPr>
            <w:pStyle w:val="TOC1"/>
            <w:rPr>
              <w:rFonts w:asciiTheme="minorHAnsi" w:eastAsiaTheme="minorEastAsia" w:hAnsiTheme="minorHAnsi" w:cstheme="minorBidi"/>
              <w:b w:val="0"/>
              <w:bCs w:val="0"/>
              <w:sz w:val="22"/>
              <w:szCs w:val="22"/>
              <w:lang w:val="en-GB" w:eastAsia="en-GB"/>
            </w:rPr>
          </w:pPr>
          <w:hyperlink w:anchor="_Toc105520134" w:history="1">
            <w:r w:rsidR="00BC38EB" w:rsidRPr="00CC511E">
              <w:rPr>
                <w:rStyle w:val="Hyperlink"/>
              </w:rPr>
              <w:t>LIST OF FIGURES</w:t>
            </w:r>
            <w:r w:rsidR="00BC38EB">
              <w:rPr>
                <w:webHidden/>
              </w:rPr>
              <w:tab/>
            </w:r>
            <w:r w:rsidR="00BC38EB">
              <w:rPr>
                <w:webHidden/>
              </w:rPr>
              <w:fldChar w:fldCharType="begin"/>
            </w:r>
            <w:r w:rsidR="00BC38EB">
              <w:rPr>
                <w:webHidden/>
              </w:rPr>
              <w:instrText xml:space="preserve"> PAGEREF _Toc105520134 \h </w:instrText>
            </w:r>
            <w:r w:rsidR="00BC38EB">
              <w:rPr>
                <w:webHidden/>
              </w:rPr>
            </w:r>
            <w:r w:rsidR="00BC38EB">
              <w:rPr>
                <w:webHidden/>
              </w:rPr>
              <w:fldChar w:fldCharType="separate"/>
            </w:r>
            <w:r w:rsidR="008039FD">
              <w:rPr>
                <w:webHidden/>
              </w:rPr>
              <w:t>6</w:t>
            </w:r>
            <w:r w:rsidR="00BC38EB">
              <w:rPr>
                <w:webHidden/>
              </w:rPr>
              <w:fldChar w:fldCharType="end"/>
            </w:r>
          </w:hyperlink>
        </w:p>
        <w:p w14:paraId="71270434" w14:textId="4EC8B58B" w:rsidR="00BC38EB" w:rsidRDefault="0037144E">
          <w:pPr>
            <w:pStyle w:val="TOC1"/>
            <w:rPr>
              <w:rFonts w:asciiTheme="minorHAnsi" w:eastAsiaTheme="minorEastAsia" w:hAnsiTheme="minorHAnsi" w:cstheme="minorBidi"/>
              <w:b w:val="0"/>
              <w:bCs w:val="0"/>
              <w:sz w:val="22"/>
              <w:szCs w:val="22"/>
              <w:lang w:val="en-GB" w:eastAsia="en-GB"/>
            </w:rPr>
          </w:pPr>
          <w:hyperlink w:anchor="_Toc105520135" w:history="1">
            <w:r w:rsidR="00BC38EB" w:rsidRPr="00CC511E">
              <w:rPr>
                <w:rStyle w:val="Hyperlink"/>
              </w:rPr>
              <w:t>LIST OF ACRONYMS</w:t>
            </w:r>
            <w:r w:rsidR="00BC38EB">
              <w:rPr>
                <w:webHidden/>
              </w:rPr>
              <w:tab/>
            </w:r>
            <w:r w:rsidR="00BC38EB">
              <w:rPr>
                <w:webHidden/>
              </w:rPr>
              <w:fldChar w:fldCharType="begin"/>
            </w:r>
            <w:r w:rsidR="00BC38EB">
              <w:rPr>
                <w:webHidden/>
              </w:rPr>
              <w:instrText xml:space="preserve"> PAGEREF _Toc105520135 \h </w:instrText>
            </w:r>
            <w:r w:rsidR="00BC38EB">
              <w:rPr>
                <w:webHidden/>
              </w:rPr>
            </w:r>
            <w:r w:rsidR="00BC38EB">
              <w:rPr>
                <w:webHidden/>
              </w:rPr>
              <w:fldChar w:fldCharType="separate"/>
            </w:r>
            <w:r w:rsidR="008039FD">
              <w:rPr>
                <w:webHidden/>
              </w:rPr>
              <w:t>7</w:t>
            </w:r>
            <w:r w:rsidR="00BC38EB">
              <w:rPr>
                <w:webHidden/>
              </w:rPr>
              <w:fldChar w:fldCharType="end"/>
            </w:r>
          </w:hyperlink>
        </w:p>
        <w:p w14:paraId="00D93355" w14:textId="0AD402BF" w:rsidR="00BC38EB" w:rsidRDefault="0037144E">
          <w:pPr>
            <w:pStyle w:val="TOC1"/>
            <w:tabs>
              <w:tab w:val="left" w:pos="440"/>
            </w:tabs>
            <w:rPr>
              <w:rFonts w:asciiTheme="minorHAnsi" w:eastAsiaTheme="minorEastAsia" w:hAnsiTheme="minorHAnsi" w:cstheme="minorBidi"/>
              <w:b w:val="0"/>
              <w:bCs w:val="0"/>
              <w:sz w:val="22"/>
              <w:szCs w:val="22"/>
              <w:lang w:val="en-GB" w:eastAsia="en-GB"/>
            </w:rPr>
          </w:pPr>
          <w:hyperlink w:anchor="_Toc105520136" w:history="1">
            <w:r w:rsidR="00BC38EB" w:rsidRPr="00CC511E">
              <w:rPr>
                <w:rStyle w:val="Hyperlink"/>
              </w:rPr>
              <w:t>1</w:t>
            </w:r>
            <w:r w:rsidR="00BC38EB">
              <w:rPr>
                <w:rFonts w:asciiTheme="minorHAnsi" w:eastAsiaTheme="minorEastAsia" w:hAnsiTheme="minorHAnsi" w:cstheme="minorBidi"/>
                <w:b w:val="0"/>
                <w:bCs w:val="0"/>
                <w:sz w:val="22"/>
                <w:szCs w:val="22"/>
                <w:lang w:val="en-GB" w:eastAsia="en-GB"/>
              </w:rPr>
              <w:tab/>
            </w:r>
            <w:r w:rsidR="00BC38EB" w:rsidRPr="00CC511E">
              <w:rPr>
                <w:rStyle w:val="Hyperlink"/>
              </w:rPr>
              <w:t>Literature Review</w:t>
            </w:r>
            <w:r w:rsidR="00BC38EB">
              <w:rPr>
                <w:webHidden/>
              </w:rPr>
              <w:tab/>
            </w:r>
            <w:r w:rsidR="00BC38EB">
              <w:rPr>
                <w:webHidden/>
              </w:rPr>
              <w:fldChar w:fldCharType="begin"/>
            </w:r>
            <w:r w:rsidR="00BC38EB">
              <w:rPr>
                <w:webHidden/>
              </w:rPr>
              <w:instrText xml:space="preserve"> PAGEREF _Toc105520136 \h </w:instrText>
            </w:r>
            <w:r w:rsidR="00BC38EB">
              <w:rPr>
                <w:webHidden/>
              </w:rPr>
            </w:r>
            <w:r w:rsidR="00BC38EB">
              <w:rPr>
                <w:webHidden/>
              </w:rPr>
              <w:fldChar w:fldCharType="separate"/>
            </w:r>
            <w:r w:rsidR="008039FD">
              <w:rPr>
                <w:webHidden/>
              </w:rPr>
              <w:t>8</w:t>
            </w:r>
            <w:r w:rsidR="00BC38EB">
              <w:rPr>
                <w:webHidden/>
              </w:rPr>
              <w:fldChar w:fldCharType="end"/>
            </w:r>
          </w:hyperlink>
        </w:p>
        <w:p w14:paraId="279301D9" w14:textId="1D862065" w:rsidR="00BC38EB" w:rsidRDefault="0037144E">
          <w:pPr>
            <w:pStyle w:val="TOC2"/>
            <w:tabs>
              <w:tab w:val="left" w:pos="880"/>
              <w:tab w:val="right" w:leader="dot" w:pos="9350"/>
            </w:tabs>
            <w:rPr>
              <w:rFonts w:eastAsiaTheme="minorEastAsia"/>
              <w:noProof/>
              <w:lang w:val="en-GB" w:eastAsia="en-GB"/>
            </w:rPr>
          </w:pPr>
          <w:hyperlink w:anchor="_Toc105520137" w:history="1">
            <w:r w:rsidR="00BC38EB" w:rsidRPr="00CC511E">
              <w:rPr>
                <w:rStyle w:val="Hyperlink"/>
                <w:noProof/>
              </w:rPr>
              <w:t>1.1</w:t>
            </w:r>
            <w:r w:rsidR="00BC38EB">
              <w:rPr>
                <w:rFonts w:eastAsiaTheme="minorEastAsia"/>
                <w:noProof/>
                <w:lang w:val="en-GB" w:eastAsia="en-GB"/>
              </w:rPr>
              <w:tab/>
            </w:r>
            <w:r w:rsidR="00BC38EB" w:rsidRPr="00CC511E">
              <w:rPr>
                <w:rStyle w:val="Hyperlink"/>
                <w:noProof/>
              </w:rPr>
              <w:t>Quenching and Tempering:</w:t>
            </w:r>
            <w:r w:rsidR="00BC38EB">
              <w:rPr>
                <w:noProof/>
                <w:webHidden/>
              </w:rPr>
              <w:tab/>
            </w:r>
            <w:r w:rsidR="00BC38EB">
              <w:rPr>
                <w:noProof/>
                <w:webHidden/>
              </w:rPr>
              <w:fldChar w:fldCharType="begin"/>
            </w:r>
            <w:r w:rsidR="00BC38EB">
              <w:rPr>
                <w:noProof/>
                <w:webHidden/>
              </w:rPr>
              <w:instrText xml:space="preserve"> PAGEREF _Toc105520137 \h </w:instrText>
            </w:r>
            <w:r w:rsidR="00BC38EB">
              <w:rPr>
                <w:noProof/>
                <w:webHidden/>
              </w:rPr>
            </w:r>
            <w:r w:rsidR="00BC38EB">
              <w:rPr>
                <w:noProof/>
                <w:webHidden/>
              </w:rPr>
              <w:fldChar w:fldCharType="separate"/>
            </w:r>
            <w:r w:rsidR="008039FD">
              <w:rPr>
                <w:noProof/>
                <w:webHidden/>
              </w:rPr>
              <w:t>9</w:t>
            </w:r>
            <w:r w:rsidR="00BC38EB">
              <w:rPr>
                <w:noProof/>
                <w:webHidden/>
              </w:rPr>
              <w:fldChar w:fldCharType="end"/>
            </w:r>
          </w:hyperlink>
        </w:p>
        <w:p w14:paraId="4DBA9DA0" w14:textId="29A9BAE2" w:rsidR="00BC38EB" w:rsidRDefault="0037144E">
          <w:pPr>
            <w:pStyle w:val="TOC2"/>
            <w:tabs>
              <w:tab w:val="left" w:pos="880"/>
              <w:tab w:val="right" w:leader="dot" w:pos="9350"/>
            </w:tabs>
            <w:rPr>
              <w:rFonts w:eastAsiaTheme="minorEastAsia"/>
              <w:noProof/>
              <w:lang w:val="en-GB" w:eastAsia="en-GB"/>
            </w:rPr>
          </w:pPr>
          <w:hyperlink w:anchor="_Toc105520138" w:history="1">
            <w:r w:rsidR="00BC38EB" w:rsidRPr="00CC511E">
              <w:rPr>
                <w:rStyle w:val="Hyperlink"/>
                <w:noProof/>
              </w:rPr>
              <w:t>1.2</w:t>
            </w:r>
            <w:r w:rsidR="00BC38EB">
              <w:rPr>
                <w:rFonts w:eastAsiaTheme="minorEastAsia"/>
                <w:noProof/>
                <w:lang w:val="en-GB" w:eastAsia="en-GB"/>
              </w:rPr>
              <w:tab/>
            </w:r>
            <w:r w:rsidR="00BC38EB" w:rsidRPr="00CC511E">
              <w:rPr>
                <w:rStyle w:val="Hyperlink"/>
                <w:noProof/>
              </w:rPr>
              <w:t>Thermal aspects:</w:t>
            </w:r>
            <w:r w:rsidR="00BC38EB">
              <w:rPr>
                <w:noProof/>
                <w:webHidden/>
              </w:rPr>
              <w:tab/>
            </w:r>
            <w:r w:rsidR="00BC38EB">
              <w:rPr>
                <w:noProof/>
                <w:webHidden/>
              </w:rPr>
              <w:fldChar w:fldCharType="begin"/>
            </w:r>
            <w:r w:rsidR="00BC38EB">
              <w:rPr>
                <w:noProof/>
                <w:webHidden/>
              </w:rPr>
              <w:instrText xml:space="preserve"> PAGEREF _Toc105520138 \h </w:instrText>
            </w:r>
            <w:r w:rsidR="00BC38EB">
              <w:rPr>
                <w:noProof/>
                <w:webHidden/>
              </w:rPr>
            </w:r>
            <w:r w:rsidR="00BC38EB">
              <w:rPr>
                <w:noProof/>
                <w:webHidden/>
              </w:rPr>
              <w:fldChar w:fldCharType="separate"/>
            </w:r>
            <w:r w:rsidR="008039FD">
              <w:rPr>
                <w:noProof/>
                <w:webHidden/>
              </w:rPr>
              <w:t>9</w:t>
            </w:r>
            <w:r w:rsidR="00BC38EB">
              <w:rPr>
                <w:noProof/>
                <w:webHidden/>
              </w:rPr>
              <w:fldChar w:fldCharType="end"/>
            </w:r>
          </w:hyperlink>
        </w:p>
        <w:p w14:paraId="0B3DE685" w14:textId="3455DAD2" w:rsidR="00BC38EB" w:rsidRDefault="0037144E">
          <w:pPr>
            <w:pStyle w:val="TOC2"/>
            <w:tabs>
              <w:tab w:val="left" w:pos="880"/>
              <w:tab w:val="right" w:leader="dot" w:pos="9350"/>
            </w:tabs>
            <w:rPr>
              <w:rFonts w:eastAsiaTheme="minorEastAsia"/>
              <w:noProof/>
              <w:lang w:val="en-GB" w:eastAsia="en-GB"/>
            </w:rPr>
          </w:pPr>
          <w:hyperlink w:anchor="_Toc105520139" w:history="1">
            <w:r w:rsidR="00BC38EB" w:rsidRPr="00CC511E">
              <w:rPr>
                <w:rStyle w:val="Hyperlink"/>
                <w:noProof/>
              </w:rPr>
              <w:t>1.3</w:t>
            </w:r>
            <w:r w:rsidR="00BC38EB">
              <w:rPr>
                <w:rFonts w:eastAsiaTheme="minorEastAsia"/>
                <w:noProof/>
                <w:lang w:val="en-GB" w:eastAsia="en-GB"/>
              </w:rPr>
              <w:tab/>
            </w:r>
            <w:r w:rsidR="00BC38EB" w:rsidRPr="00CC511E">
              <w:rPr>
                <w:rStyle w:val="Hyperlink"/>
                <w:noProof/>
              </w:rPr>
              <w:t>Metallurgical aspects</w:t>
            </w:r>
            <w:r w:rsidR="00BC38EB">
              <w:rPr>
                <w:noProof/>
                <w:webHidden/>
              </w:rPr>
              <w:tab/>
            </w:r>
            <w:r w:rsidR="00BC38EB">
              <w:rPr>
                <w:noProof/>
                <w:webHidden/>
              </w:rPr>
              <w:fldChar w:fldCharType="begin"/>
            </w:r>
            <w:r w:rsidR="00BC38EB">
              <w:rPr>
                <w:noProof/>
                <w:webHidden/>
              </w:rPr>
              <w:instrText xml:space="preserve"> PAGEREF _Toc105520139 \h </w:instrText>
            </w:r>
            <w:r w:rsidR="00BC38EB">
              <w:rPr>
                <w:noProof/>
                <w:webHidden/>
              </w:rPr>
            </w:r>
            <w:r w:rsidR="00BC38EB">
              <w:rPr>
                <w:noProof/>
                <w:webHidden/>
              </w:rPr>
              <w:fldChar w:fldCharType="separate"/>
            </w:r>
            <w:r w:rsidR="008039FD">
              <w:rPr>
                <w:noProof/>
                <w:webHidden/>
              </w:rPr>
              <w:t>10</w:t>
            </w:r>
            <w:r w:rsidR="00BC38EB">
              <w:rPr>
                <w:noProof/>
                <w:webHidden/>
              </w:rPr>
              <w:fldChar w:fldCharType="end"/>
            </w:r>
          </w:hyperlink>
        </w:p>
        <w:p w14:paraId="60C140F3" w14:textId="2AA3DAD7" w:rsidR="00BC38EB" w:rsidRDefault="0037144E">
          <w:pPr>
            <w:pStyle w:val="TOC3"/>
            <w:tabs>
              <w:tab w:val="left" w:pos="1320"/>
              <w:tab w:val="right" w:leader="dot" w:pos="9350"/>
            </w:tabs>
            <w:rPr>
              <w:rFonts w:eastAsiaTheme="minorEastAsia"/>
              <w:noProof/>
              <w:lang w:val="en-GB" w:eastAsia="en-GB"/>
            </w:rPr>
          </w:pPr>
          <w:hyperlink w:anchor="_Toc105520140" w:history="1">
            <w:r w:rsidR="00BC38EB" w:rsidRPr="00CC511E">
              <w:rPr>
                <w:rStyle w:val="Hyperlink"/>
                <w:noProof/>
              </w:rPr>
              <w:t>1.3.1</w:t>
            </w:r>
            <w:r w:rsidR="00BC38EB">
              <w:rPr>
                <w:rFonts w:eastAsiaTheme="minorEastAsia"/>
                <w:noProof/>
                <w:lang w:val="en-GB" w:eastAsia="en-GB"/>
              </w:rPr>
              <w:tab/>
            </w:r>
            <w:r w:rsidR="00BC38EB" w:rsidRPr="00CC511E">
              <w:rPr>
                <w:rStyle w:val="Hyperlink"/>
                <w:noProof/>
              </w:rPr>
              <w:t>Phase Transformation</w:t>
            </w:r>
            <w:r w:rsidR="00BC38EB">
              <w:rPr>
                <w:noProof/>
                <w:webHidden/>
              </w:rPr>
              <w:tab/>
            </w:r>
            <w:r w:rsidR="00BC38EB">
              <w:rPr>
                <w:noProof/>
                <w:webHidden/>
              </w:rPr>
              <w:fldChar w:fldCharType="begin"/>
            </w:r>
            <w:r w:rsidR="00BC38EB">
              <w:rPr>
                <w:noProof/>
                <w:webHidden/>
              </w:rPr>
              <w:instrText xml:space="preserve"> PAGEREF _Toc105520140 \h </w:instrText>
            </w:r>
            <w:r w:rsidR="00BC38EB">
              <w:rPr>
                <w:noProof/>
                <w:webHidden/>
              </w:rPr>
            </w:r>
            <w:r w:rsidR="00BC38EB">
              <w:rPr>
                <w:noProof/>
                <w:webHidden/>
              </w:rPr>
              <w:fldChar w:fldCharType="separate"/>
            </w:r>
            <w:r w:rsidR="008039FD">
              <w:rPr>
                <w:noProof/>
                <w:webHidden/>
              </w:rPr>
              <w:t>10</w:t>
            </w:r>
            <w:r w:rsidR="00BC38EB">
              <w:rPr>
                <w:noProof/>
                <w:webHidden/>
              </w:rPr>
              <w:fldChar w:fldCharType="end"/>
            </w:r>
          </w:hyperlink>
        </w:p>
        <w:p w14:paraId="70E592CD" w14:textId="3F1F6118" w:rsidR="00BC38EB" w:rsidRDefault="0037144E">
          <w:pPr>
            <w:pStyle w:val="TOC2"/>
            <w:tabs>
              <w:tab w:val="left" w:pos="880"/>
              <w:tab w:val="right" w:leader="dot" w:pos="9350"/>
            </w:tabs>
            <w:rPr>
              <w:rFonts w:eastAsiaTheme="minorEastAsia"/>
              <w:noProof/>
              <w:lang w:val="en-GB" w:eastAsia="en-GB"/>
            </w:rPr>
          </w:pPr>
          <w:hyperlink w:anchor="_Toc105520141" w:history="1">
            <w:r w:rsidR="00BC38EB" w:rsidRPr="00CC511E">
              <w:rPr>
                <w:rStyle w:val="Hyperlink"/>
                <w:noProof/>
              </w:rPr>
              <w:t>1.4</w:t>
            </w:r>
            <w:r w:rsidR="00BC38EB">
              <w:rPr>
                <w:rFonts w:eastAsiaTheme="minorEastAsia"/>
                <w:noProof/>
                <w:lang w:val="en-GB" w:eastAsia="en-GB"/>
              </w:rPr>
              <w:tab/>
            </w:r>
            <w:r w:rsidR="00BC38EB" w:rsidRPr="00CC511E">
              <w:rPr>
                <w:rStyle w:val="Hyperlink"/>
                <w:noProof/>
              </w:rPr>
              <w:t>Phase Transformation Models</w:t>
            </w:r>
            <w:r w:rsidR="00BC38EB">
              <w:rPr>
                <w:noProof/>
                <w:webHidden/>
              </w:rPr>
              <w:tab/>
            </w:r>
            <w:r w:rsidR="00BC38EB">
              <w:rPr>
                <w:noProof/>
                <w:webHidden/>
              </w:rPr>
              <w:fldChar w:fldCharType="begin"/>
            </w:r>
            <w:r w:rsidR="00BC38EB">
              <w:rPr>
                <w:noProof/>
                <w:webHidden/>
              </w:rPr>
              <w:instrText xml:space="preserve"> PAGEREF _Toc105520141 \h </w:instrText>
            </w:r>
            <w:r w:rsidR="00BC38EB">
              <w:rPr>
                <w:noProof/>
                <w:webHidden/>
              </w:rPr>
            </w:r>
            <w:r w:rsidR="00BC38EB">
              <w:rPr>
                <w:noProof/>
                <w:webHidden/>
              </w:rPr>
              <w:fldChar w:fldCharType="separate"/>
            </w:r>
            <w:r w:rsidR="008039FD">
              <w:rPr>
                <w:noProof/>
                <w:webHidden/>
              </w:rPr>
              <w:t>10</w:t>
            </w:r>
            <w:r w:rsidR="00BC38EB">
              <w:rPr>
                <w:noProof/>
                <w:webHidden/>
              </w:rPr>
              <w:fldChar w:fldCharType="end"/>
            </w:r>
          </w:hyperlink>
        </w:p>
        <w:p w14:paraId="323DAB39" w14:textId="77FD6D00" w:rsidR="00BC38EB" w:rsidRDefault="0037144E">
          <w:pPr>
            <w:pStyle w:val="TOC3"/>
            <w:tabs>
              <w:tab w:val="left" w:pos="1320"/>
              <w:tab w:val="right" w:leader="dot" w:pos="9350"/>
            </w:tabs>
            <w:rPr>
              <w:rFonts w:eastAsiaTheme="minorEastAsia"/>
              <w:noProof/>
              <w:lang w:val="en-GB" w:eastAsia="en-GB"/>
            </w:rPr>
          </w:pPr>
          <w:hyperlink w:anchor="_Toc105520142" w:history="1">
            <w:r w:rsidR="00BC38EB" w:rsidRPr="00CC511E">
              <w:rPr>
                <w:rStyle w:val="Hyperlink"/>
                <w:rFonts w:eastAsia="CambriaMath"/>
                <w:noProof/>
                <w:lang w:val="en-GB"/>
              </w:rPr>
              <w:t>1.4.1</w:t>
            </w:r>
            <w:r w:rsidR="00BC38EB">
              <w:rPr>
                <w:rFonts w:eastAsiaTheme="minorEastAsia"/>
                <w:noProof/>
                <w:lang w:val="en-GB" w:eastAsia="en-GB"/>
              </w:rPr>
              <w:tab/>
            </w:r>
            <w:r w:rsidR="00BC38EB" w:rsidRPr="00CC511E">
              <w:rPr>
                <w:rStyle w:val="Hyperlink"/>
                <w:rFonts w:eastAsia="CambriaMath"/>
                <w:noProof/>
                <w:lang w:val="en-GB"/>
              </w:rPr>
              <w:t>Leblond-Devaux model</w:t>
            </w:r>
            <w:r w:rsidR="00BC38EB">
              <w:rPr>
                <w:noProof/>
                <w:webHidden/>
              </w:rPr>
              <w:tab/>
            </w:r>
            <w:r w:rsidR="00BC38EB">
              <w:rPr>
                <w:noProof/>
                <w:webHidden/>
              </w:rPr>
              <w:fldChar w:fldCharType="begin"/>
            </w:r>
            <w:r w:rsidR="00BC38EB">
              <w:rPr>
                <w:noProof/>
                <w:webHidden/>
              </w:rPr>
              <w:instrText xml:space="preserve"> PAGEREF _Toc105520142 \h </w:instrText>
            </w:r>
            <w:r w:rsidR="00BC38EB">
              <w:rPr>
                <w:noProof/>
                <w:webHidden/>
              </w:rPr>
            </w:r>
            <w:r w:rsidR="00BC38EB">
              <w:rPr>
                <w:noProof/>
                <w:webHidden/>
              </w:rPr>
              <w:fldChar w:fldCharType="separate"/>
            </w:r>
            <w:r w:rsidR="008039FD">
              <w:rPr>
                <w:noProof/>
                <w:webHidden/>
              </w:rPr>
              <w:t>10</w:t>
            </w:r>
            <w:r w:rsidR="00BC38EB">
              <w:rPr>
                <w:noProof/>
                <w:webHidden/>
              </w:rPr>
              <w:fldChar w:fldCharType="end"/>
            </w:r>
          </w:hyperlink>
        </w:p>
        <w:p w14:paraId="02DE8127" w14:textId="7EB1781A" w:rsidR="00BC38EB" w:rsidRDefault="0037144E">
          <w:pPr>
            <w:pStyle w:val="TOC3"/>
            <w:tabs>
              <w:tab w:val="left" w:pos="1320"/>
              <w:tab w:val="right" w:leader="dot" w:pos="9350"/>
            </w:tabs>
            <w:rPr>
              <w:rFonts w:eastAsiaTheme="minorEastAsia"/>
              <w:noProof/>
              <w:lang w:val="en-GB" w:eastAsia="en-GB"/>
            </w:rPr>
          </w:pPr>
          <w:hyperlink w:anchor="_Toc105520143" w:history="1">
            <w:r w:rsidR="00BC38EB" w:rsidRPr="00CC511E">
              <w:rPr>
                <w:rStyle w:val="Hyperlink"/>
                <w:rFonts w:eastAsia="CambriaMath"/>
                <w:noProof/>
                <w:lang w:val="en-GB"/>
              </w:rPr>
              <w:t>1.4.2</w:t>
            </w:r>
            <w:r w:rsidR="00BC38EB">
              <w:rPr>
                <w:rFonts w:eastAsiaTheme="minorEastAsia"/>
                <w:noProof/>
                <w:lang w:val="en-GB" w:eastAsia="en-GB"/>
              </w:rPr>
              <w:tab/>
            </w:r>
            <w:r w:rsidR="00BC38EB" w:rsidRPr="00CC511E">
              <w:rPr>
                <w:rStyle w:val="Hyperlink"/>
                <w:rFonts w:eastAsia="CambriaMath"/>
                <w:noProof/>
                <w:lang w:val="en-GB"/>
              </w:rPr>
              <w:t>The Johnson-Mehl-Avrami-kolmogorov (JMAK) model</w:t>
            </w:r>
            <w:r w:rsidR="00BC38EB">
              <w:rPr>
                <w:noProof/>
                <w:webHidden/>
              </w:rPr>
              <w:tab/>
            </w:r>
            <w:r w:rsidR="00BC38EB">
              <w:rPr>
                <w:noProof/>
                <w:webHidden/>
              </w:rPr>
              <w:fldChar w:fldCharType="begin"/>
            </w:r>
            <w:r w:rsidR="00BC38EB">
              <w:rPr>
                <w:noProof/>
                <w:webHidden/>
              </w:rPr>
              <w:instrText xml:space="preserve"> PAGEREF _Toc105520143 \h </w:instrText>
            </w:r>
            <w:r w:rsidR="00BC38EB">
              <w:rPr>
                <w:noProof/>
                <w:webHidden/>
              </w:rPr>
            </w:r>
            <w:r w:rsidR="00BC38EB">
              <w:rPr>
                <w:noProof/>
                <w:webHidden/>
              </w:rPr>
              <w:fldChar w:fldCharType="separate"/>
            </w:r>
            <w:r w:rsidR="008039FD">
              <w:rPr>
                <w:noProof/>
                <w:webHidden/>
              </w:rPr>
              <w:t>11</w:t>
            </w:r>
            <w:r w:rsidR="00BC38EB">
              <w:rPr>
                <w:noProof/>
                <w:webHidden/>
              </w:rPr>
              <w:fldChar w:fldCharType="end"/>
            </w:r>
          </w:hyperlink>
        </w:p>
        <w:p w14:paraId="2D0D67AC" w14:textId="7692995D" w:rsidR="00BC38EB" w:rsidRDefault="0037144E">
          <w:pPr>
            <w:pStyle w:val="TOC3"/>
            <w:tabs>
              <w:tab w:val="left" w:pos="1320"/>
              <w:tab w:val="right" w:leader="dot" w:pos="9350"/>
            </w:tabs>
            <w:rPr>
              <w:rFonts w:eastAsiaTheme="minorEastAsia"/>
              <w:noProof/>
              <w:lang w:val="en-GB" w:eastAsia="en-GB"/>
            </w:rPr>
          </w:pPr>
          <w:hyperlink w:anchor="_Toc105520144" w:history="1">
            <w:r w:rsidR="00BC38EB" w:rsidRPr="00CC511E">
              <w:rPr>
                <w:rStyle w:val="Hyperlink"/>
                <w:rFonts w:eastAsia="CambriaMath"/>
                <w:noProof/>
                <w:lang w:val="en-GB"/>
              </w:rPr>
              <w:t>1.4.3</w:t>
            </w:r>
            <w:r w:rsidR="00BC38EB">
              <w:rPr>
                <w:rFonts w:eastAsiaTheme="minorEastAsia"/>
                <w:noProof/>
                <w:lang w:val="en-GB" w:eastAsia="en-GB"/>
              </w:rPr>
              <w:tab/>
            </w:r>
            <w:r w:rsidR="00BC38EB" w:rsidRPr="00CC511E">
              <w:rPr>
                <w:rStyle w:val="Hyperlink"/>
                <w:rFonts w:eastAsia="CambriaMath"/>
                <w:noProof/>
                <w:lang w:val="en-GB"/>
              </w:rPr>
              <w:t>The Koistinen-Marburger model</w:t>
            </w:r>
            <w:r w:rsidR="00BC38EB">
              <w:rPr>
                <w:noProof/>
                <w:webHidden/>
              </w:rPr>
              <w:tab/>
            </w:r>
            <w:r w:rsidR="00BC38EB">
              <w:rPr>
                <w:noProof/>
                <w:webHidden/>
              </w:rPr>
              <w:fldChar w:fldCharType="begin"/>
            </w:r>
            <w:r w:rsidR="00BC38EB">
              <w:rPr>
                <w:noProof/>
                <w:webHidden/>
              </w:rPr>
              <w:instrText xml:space="preserve"> PAGEREF _Toc105520144 \h </w:instrText>
            </w:r>
            <w:r w:rsidR="00BC38EB">
              <w:rPr>
                <w:noProof/>
                <w:webHidden/>
              </w:rPr>
            </w:r>
            <w:r w:rsidR="00BC38EB">
              <w:rPr>
                <w:noProof/>
                <w:webHidden/>
              </w:rPr>
              <w:fldChar w:fldCharType="separate"/>
            </w:r>
            <w:r w:rsidR="008039FD">
              <w:rPr>
                <w:noProof/>
                <w:webHidden/>
              </w:rPr>
              <w:t>12</w:t>
            </w:r>
            <w:r w:rsidR="00BC38EB">
              <w:rPr>
                <w:noProof/>
                <w:webHidden/>
              </w:rPr>
              <w:fldChar w:fldCharType="end"/>
            </w:r>
          </w:hyperlink>
        </w:p>
        <w:p w14:paraId="764EF54B" w14:textId="6FDDA023" w:rsidR="00BC38EB" w:rsidRDefault="0037144E">
          <w:pPr>
            <w:pStyle w:val="TOC3"/>
            <w:tabs>
              <w:tab w:val="left" w:pos="1320"/>
              <w:tab w:val="right" w:leader="dot" w:pos="9350"/>
            </w:tabs>
            <w:rPr>
              <w:rFonts w:eastAsiaTheme="minorEastAsia"/>
              <w:noProof/>
              <w:lang w:val="en-GB" w:eastAsia="en-GB"/>
            </w:rPr>
          </w:pPr>
          <w:hyperlink w:anchor="_Toc105520145" w:history="1">
            <w:r w:rsidR="00BC38EB" w:rsidRPr="00CC511E">
              <w:rPr>
                <w:rStyle w:val="Hyperlink"/>
                <w:noProof/>
                <w:lang w:val="en-GB"/>
              </w:rPr>
              <w:t>1.4.4</w:t>
            </w:r>
            <w:r w:rsidR="00BC38EB">
              <w:rPr>
                <w:rFonts w:eastAsiaTheme="minorEastAsia"/>
                <w:noProof/>
                <w:lang w:val="en-GB" w:eastAsia="en-GB"/>
              </w:rPr>
              <w:tab/>
            </w:r>
            <w:r w:rsidR="00BC38EB" w:rsidRPr="00CC511E">
              <w:rPr>
                <w:rStyle w:val="Hyperlink"/>
                <w:noProof/>
                <w:lang w:val="en-GB"/>
              </w:rPr>
              <w:t>Li model</w:t>
            </w:r>
            <w:r w:rsidR="00BC38EB">
              <w:rPr>
                <w:noProof/>
                <w:webHidden/>
              </w:rPr>
              <w:tab/>
            </w:r>
            <w:r w:rsidR="00BC38EB">
              <w:rPr>
                <w:noProof/>
                <w:webHidden/>
              </w:rPr>
              <w:fldChar w:fldCharType="begin"/>
            </w:r>
            <w:r w:rsidR="00BC38EB">
              <w:rPr>
                <w:noProof/>
                <w:webHidden/>
              </w:rPr>
              <w:instrText xml:space="preserve"> PAGEREF _Toc105520145 \h </w:instrText>
            </w:r>
            <w:r w:rsidR="00BC38EB">
              <w:rPr>
                <w:noProof/>
                <w:webHidden/>
              </w:rPr>
            </w:r>
            <w:r w:rsidR="00BC38EB">
              <w:rPr>
                <w:noProof/>
                <w:webHidden/>
              </w:rPr>
              <w:fldChar w:fldCharType="separate"/>
            </w:r>
            <w:r w:rsidR="008039FD">
              <w:rPr>
                <w:noProof/>
                <w:webHidden/>
              </w:rPr>
              <w:t>13</w:t>
            </w:r>
            <w:r w:rsidR="00BC38EB">
              <w:rPr>
                <w:noProof/>
                <w:webHidden/>
              </w:rPr>
              <w:fldChar w:fldCharType="end"/>
            </w:r>
          </w:hyperlink>
        </w:p>
        <w:p w14:paraId="4E253DD9" w14:textId="76055EB5" w:rsidR="00BC38EB" w:rsidRDefault="0037144E">
          <w:pPr>
            <w:pStyle w:val="TOC2"/>
            <w:tabs>
              <w:tab w:val="left" w:pos="880"/>
              <w:tab w:val="right" w:leader="dot" w:pos="9350"/>
            </w:tabs>
            <w:rPr>
              <w:rFonts w:eastAsiaTheme="minorEastAsia"/>
              <w:noProof/>
              <w:lang w:val="en-GB" w:eastAsia="en-GB"/>
            </w:rPr>
          </w:pPr>
          <w:hyperlink w:anchor="_Toc105520146" w:history="1">
            <w:r w:rsidR="00BC38EB" w:rsidRPr="00CC511E">
              <w:rPr>
                <w:rStyle w:val="Hyperlink"/>
                <w:noProof/>
                <w:lang w:val="en-GB"/>
              </w:rPr>
              <w:t>1.5</w:t>
            </w:r>
            <w:r w:rsidR="00BC38EB">
              <w:rPr>
                <w:rFonts w:eastAsiaTheme="minorEastAsia"/>
                <w:noProof/>
                <w:lang w:val="en-GB" w:eastAsia="en-GB"/>
              </w:rPr>
              <w:tab/>
            </w:r>
            <w:r w:rsidR="00BC38EB" w:rsidRPr="00CC511E">
              <w:rPr>
                <w:rStyle w:val="Hyperlink"/>
                <w:noProof/>
                <w:lang w:val="en-GB"/>
              </w:rPr>
              <w:t>Experimental data Jominy test</w:t>
            </w:r>
            <w:r w:rsidR="00BC38EB">
              <w:rPr>
                <w:noProof/>
                <w:webHidden/>
              </w:rPr>
              <w:tab/>
            </w:r>
            <w:r w:rsidR="00BC38EB">
              <w:rPr>
                <w:noProof/>
                <w:webHidden/>
              </w:rPr>
              <w:fldChar w:fldCharType="begin"/>
            </w:r>
            <w:r w:rsidR="00BC38EB">
              <w:rPr>
                <w:noProof/>
                <w:webHidden/>
              </w:rPr>
              <w:instrText xml:space="preserve"> PAGEREF _Toc105520146 \h </w:instrText>
            </w:r>
            <w:r w:rsidR="00BC38EB">
              <w:rPr>
                <w:noProof/>
                <w:webHidden/>
              </w:rPr>
            </w:r>
            <w:r w:rsidR="00BC38EB">
              <w:rPr>
                <w:noProof/>
                <w:webHidden/>
              </w:rPr>
              <w:fldChar w:fldCharType="separate"/>
            </w:r>
            <w:r w:rsidR="008039FD">
              <w:rPr>
                <w:noProof/>
                <w:webHidden/>
              </w:rPr>
              <w:t>14</w:t>
            </w:r>
            <w:r w:rsidR="00BC38EB">
              <w:rPr>
                <w:noProof/>
                <w:webHidden/>
              </w:rPr>
              <w:fldChar w:fldCharType="end"/>
            </w:r>
          </w:hyperlink>
        </w:p>
        <w:p w14:paraId="05C29490" w14:textId="2E43CD9D" w:rsidR="00BC38EB" w:rsidRDefault="0037144E">
          <w:pPr>
            <w:pStyle w:val="TOC2"/>
            <w:tabs>
              <w:tab w:val="left" w:pos="880"/>
              <w:tab w:val="right" w:leader="dot" w:pos="9350"/>
            </w:tabs>
            <w:rPr>
              <w:rFonts w:eastAsiaTheme="minorEastAsia"/>
              <w:noProof/>
              <w:lang w:val="en-GB" w:eastAsia="en-GB"/>
            </w:rPr>
          </w:pPr>
          <w:hyperlink w:anchor="_Toc105520147" w:history="1">
            <w:r w:rsidR="00BC38EB" w:rsidRPr="00CC511E">
              <w:rPr>
                <w:rStyle w:val="Hyperlink"/>
                <w:noProof/>
                <w:lang w:val="en-GB"/>
              </w:rPr>
              <w:t>1.6</w:t>
            </w:r>
            <w:r w:rsidR="00BC38EB">
              <w:rPr>
                <w:rFonts w:eastAsiaTheme="minorEastAsia"/>
                <w:noProof/>
                <w:lang w:val="en-GB" w:eastAsia="en-GB"/>
              </w:rPr>
              <w:tab/>
            </w:r>
            <w:r w:rsidR="00BC38EB" w:rsidRPr="00CC511E">
              <w:rPr>
                <w:rStyle w:val="Hyperlink"/>
                <w:noProof/>
                <w:lang w:val="en-GB"/>
              </w:rPr>
              <w:t>Hardness Calculation Models</w:t>
            </w:r>
            <w:r w:rsidR="00BC38EB">
              <w:rPr>
                <w:noProof/>
                <w:webHidden/>
              </w:rPr>
              <w:tab/>
            </w:r>
            <w:r w:rsidR="00BC38EB">
              <w:rPr>
                <w:noProof/>
                <w:webHidden/>
              </w:rPr>
              <w:fldChar w:fldCharType="begin"/>
            </w:r>
            <w:r w:rsidR="00BC38EB">
              <w:rPr>
                <w:noProof/>
                <w:webHidden/>
              </w:rPr>
              <w:instrText xml:space="preserve"> PAGEREF _Toc105520147 \h </w:instrText>
            </w:r>
            <w:r w:rsidR="00BC38EB">
              <w:rPr>
                <w:noProof/>
                <w:webHidden/>
              </w:rPr>
            </w:r>
            <w:r w:rsidR="00BC38EB">
              <w:rPr>
                <w:noProof/>
                <w:webHidden/>
              </w:rPr>
              <w:fldChar w:fldCharType="separate"/>
            </w:r>
            <w:r w:rsidR="008039FD">
              <w:rPr>
                <w:noProof/>
                <w:webHidden/>
              </w:rPr>
              <w:t>16</w:t>
            </w:r>
            <w:r w:rsidR="00BC38EB">
              <w:rPr>
                <w:noProof/>
                <w:webHidden/>
              </w:rPr>
              <w:fldChar w:fldCharType="end"/>
            </w:r>
          </w:hyperlink>
        </w:p>
        <w:p w14:paraId="14CA0CEA" w14:textId="3100E625" w:rsidR="00BC38EB" w:rsidRDefault="0037144E">
          <w:pPr>
            <w:pStyle w:val="TOC3"/>
            <w:tabs>
              <w:tab w:val="left" w:pos="1320"/>
              <w:tab w:val="right" w:leader="dot" w:pos="9350"/>
            </w:tabs>
            <w:rPr>
              <w:rFonts w:eastAsiaTheme="minorEastAsia"/>
              <w:noProof/>
              <w:lang w:val="en-GB" w:eastAsia="en-GB"/>
            </w:rPr>
          </w:pPr>
          <w:hyperlink w:anchor="_Toc105520148" w:history="1">
            <w:r w:rsidR="00BC38EB" w:rsidRPr="00CC511E">
              <w:rPr>
                <w:rStyle w:val="Hyperlink"/>
                <w:noProof/>
                <w:lang w:val="en-GB"/>
              </w:rPr>
              <w:t>1.6.1</w:t>
            </w:r>
            <w:r w:rsidR="00BC38EB">
              <w:rPr>
                <w:rFonts w:eastAsiaTheme="minorEastAsia"/>
                <w:noProof/>
                <w:lang w:val="en-GB" w:eastAsia="en-GB"/>
              </w:rPr>
              <w:tab/>
            </w:r>
            <w:r w:rsidR="00BC38EB" w:rsidRPr="00CC511E">
              <w:rPr>
                <w:rStyle w:val="Hyperlink"/>
                <w:noProof/>
                <w:lang w:val="en-GB"/>
              </w:rPr>
              <w:t>Ion and Anisdahl</w:t>
            </w:r>
            <w:r w:rsidR="00BC38EB">
              <w:rPr>
                <w:noProof/>
                <w:webHidden/>
              </w:rPr>
              <w:tab/>
            </w:r>
            <w:r w:rsidR="00BC38EB">
              <w:rPr>
                <w:noProof/>
                <w:webHidden/>
              </w:rPr>
              <w:fldChar w:fldCharType="begin"/>
            </w:r>
            <w:r w:rsidR="00BC38EB">
              <w:rPr>
                <w:noProof/>
                <w:webHidden/>
              </w:rPr>
              <w:instrText xml:space="preserve"> PAGEREF _Toc105520148 \h </w:instrText>
            </w:r>
            <w:r w:rsidR="00BC38EB">
              <w:rPr>
                <w:noProof/>
                <w:webHidden/>
              </w:rPr>
            </w:r>
            <w:r w:rsidR="00BC38EB">
              <w:rPr>
                <w:noProof/>
                <w:webHidden/>
              </w:rPr>
              <w:fldChar w:fldCharType="separate"/>
            </w:r>
            <w:r w:rsidR="008039FD">
              <w:rPr>
                <w:noProof/>
                <w:webHidden/>
              </w:rPr>
              <w:t>16</w:t>
            </w:r>
            <w:r w:rsidR="00BC38EB">
              <w:rPr>
                <w:noProof/>
                <w:webHidden/>
              </w:rPr>
              <w:fldChar w:fldCharType="end"/>
            </w:r>
          </w:hyperlink>
        </w:p>
        <w:p w14:paraId="265E341E" w14:textId="678C36BE" w:rsidR="00BC38EB" w:rsidRDefault="0037144E">
          <w:pPr>
            <w:pStyle w:val="TOC3"/>
            <w:tabs>
              <w:tab w:val="left" w:pos="1320"/>
              <w:tab w:val="right" w:leader="dot" w:pos="9350"/>
            </w:tabs>
            <w:rPr>
              <w:rFonts w:eastAsiaTheme="minorEastAsia"/>
              <w:noProof/>
              <w:lang w:val="en-GB" w:eastAsia="en-GB"/>
            </w:rPr>
          </w:pPr>
          <w:hyperlink w:anchor="_Toc105520149" w:history="1">
            <w:r w:rsidR="00BC38EB" w:rsidRPr="00CC511E">
              <w:rPr>
                <w:rStyle w:val="Hyperlink"/>
                <w:noProof/>
                <w:lang w:val="en-GB"/>
              </w:rPr>
              <w:t>1.6.2</w:t>
            </w:r>
            <w:r w:rsidR="00BC38EB">
              <w:rPr>
                <w:rFonts w:eastAsiaTheme="minorEastAsia"/>
                <w:noProof/>
                <w:lang w:val="en-GB" w:eastAsia="en-GB"/>
              </w:rPr>
              <w:tab/>
            </w:r>
            <w:r w:rsidR="00BC38EB" w:rsidRPr="00CC511E">
              <w:rPr>
                <w:rStyle w:val="Hyperlink"/>
                <w:noProof/>
                <w:lang w:val="en-GB"/>
              </w:rPr>
              <w:t>Trzaska</w:t>
            </w:r>
            <w:r w:rsidR="00BC38EB" w:rsidRPr="00CC511E">
              <w:rPr>
                <w:rStyle w:val="Hyperlink"/>
                <w:noProof/>
                <w:vertAlign w:val="superscript"/>
                <w:lang w:val="en-GB"/>
              </w:rPr>
              <w:t>[24]</w:t>
            </w:r>
            <w:r w:rsidR="00BC38EB" w:rsidRPr="00CC511E">
              <w:rPr>
                <w:rStyle w:val="Hyperlink"/>
                <w:noProof/>
                <w:lang w:val="en-GB"/>
              </w:rPr>
              <w:t xml:space="preserve"> model</w:t>
            </w:r>
            <w:r w:rsidR="00BC38EB">
              <w:rPr>
                <w:noProof/>
                <w:webHidden/>
              </w:rPr>
              <w:tab/>
            </w:r>
            <w:r w:rsidR="00BC38EB">
              <w:rPr>
                <w:noProof/>
                <w:webHidden/>
              </w:rPr>
              <w:fldChar w:fldCharType="begin"/>
            </w:r>
            <w:r w:rsidR="00BC38EB">
              <w:rPr>
                <w:noProof/>
                <w:webHidden/>
              </w:rPr>
              <w:instrText xml:space="preserve"> PAGEREF _Toc105520149 \h </w:instrText>
            </w:r>
            <w:r w:rsidR="00BC38EB">
              <w:rPr>
                <w:noProof/>
                <w:webHidden/>
              </w:rPr>
            </w:r>
            <w:r w:rsidR="00BC38EB">
              <w:rPr>
                <w:noProof/>
                <w:webHidden/>
              </w:rPr>
              <w:fldChar w:fldCharType="separate"/>
            </w:r>
            <w:r w:rsidR="008039FD">
              <w:rPr>
                <w:noProof/>
                <w:webHidden/>
              </w:rPr>
              <w:t>17</w:t>
            </w:r>
            <w:r w:rsidR="00BC38EB">
              <w:rPr>
                <w:noProof/>
                <w:webHidden/>
              </w:rPr>
              <w:fldChar w:fldCharType="end"/>
            </w:r>
          </w:hyperlink>
        </w:p>
        <w:p w14:paraId="070224D7" w14:textId="395EFCC8" w:rsidR="00BC38EB" w:rsidRDefault="0037144E">
          <w:pPr>
            <w:pStyle w:val="TOC2"/>
            <w:tabs>
              <w:tab w:val="left" w:pos="880"/>
              <w:tab w:val="right" w:leader="dot" w:pos="9350"/>
            </w:tabs>
            <w:rPr>
              <w:rFonts w:eastAsiaTheme="minorEastAsia"/>
              <w:noProof/>
              <w:lang w:val="en-GB" w:eastAsia="en-GB"/>
            </w:rPr>
          </w:pPr>
          <w:hyperlink w:anchor="_Toc105520150" w:history="1">
            <w:r w:rsidR="00BC38EB" w:rsidRPr="00CC511E">
              <w:rPr>
                <w:rStyle w:val="Hyperlink"/>
                <w:noProof/>
                <w:lang w:val="en-GB"/>
              </w:rPr>
              <w:t>1.7</w:t>
            </w:r>
            <w:r w:rsidR="00BC38EB">
              <w:rPr>
                <w:rFonts w:eastAsiaTheme="minorEastAsia"/>
                <w:noProof/>
                <w:lang w:val="en-GB" w:eastAsia="en-GB"/>
              </w:rPr>
              <w:tab/>
            </w:r>
            <w:r w:rsidR="00BC38EB" w:rsidRPr="00CC511E">
              <w:rPr>
                <w:rStyle w:val="Hyperlink"/>
                <w:noProof/>
                <w:lang w:val="en-GB"/>
              </w:rPr>
              <w:t>Hardness of Tempered Martensite</w:t>
            </w:r>
            <w:r w:rsidR="00BC38EB">
              <w:rPr>
                <w:noProof/>
                <w:webHidden/>
              </w:rPr>
              <w:tab/>
            </w:r>
            <w:r w:rsidR="00BC38EB">
              <w:rPr>
                <w:noProof/>
                <w:webHidden/>
              </w:rPr>
              <w:fldChar w:fldCharType="begin"/>
            </w:r>
            <w:r w:rsidR="00BC38EB">
              <w:rPr>
                <w:noProof/>
                <w:webHidden/>
              </w:rPr>
              <w:instrText xml:space="preserve"> PAGEREF _Toc105520150 \h </w:instrText>
            </w:r>
            <w:r w:rsidR="00BC38EB">
              <w:rPr>
                <w:noProof/>
                <w:webHidden/>
              </w:rPr>
            </w:r>
            <w:r w:rsidR="00BC38EB">
              <w:rPr>
                <w:noProof/>
                <w:webHidden/>
              </w:rPr>
              <w:fldChar w:fldCharType="separate"/>
            </w:r>
            <w:r w:rsidR="008039FD">
              <w:rPr>
                <w:noProof/>
                <w:webHidden/>
              </w:rPr>
              <w:t>20</w:t>
            </w:r>
            <w:r w:rsidR="00BC38EB">
              <w:rPr>
                <w:noProof/>
                <w:webHidden/>
              </w:rPr>
              <w:fldChar w:fldCharType="end"/>
            </w:r>
          </w:hyperlink>
        </w:p>
        <w:p w14:paraId="784BF995" w14:textId="0326CF13" w:rsidR="00BC38EB" w:rsidRDefault="0037144E">
          <w:pPr>
            <w:pStyle w:val="TOC3"/>
            <w:tabs>
              <w:tab w:val="left" w:pos="1320"/>
              <w:tab w:val="right" w:leader="dot" w:pos="9350"/>
            </w:tabs>
            <w:rPr>
              <w:rFonts w:eastAsiaTheme="minorEastAsia"/>
              <w:noProof/>
              <w:lang w:val="en-GB" w:eastAsia="en-GB"/>
            </w:rPr>
          </w:pPr>
          <w:hyperlink w:anchor="_Toc105520151" w:history="1">
            <w:r w:rsidR="00BC38EB" w:rsidRPr="00CC511E">
              <w:rPr>
                <w:rStyle w:val="Hyperlink"/>
                <w:noProof/>
                <w:lang w:val="en-GB"/>
              </w:rPr>
              <w:t>1.7.1</w:t>
            </w:r>
            <w:r w:rsidR="00BC38EB">
              <w:rPr>
                <w:rFonts w:eastAsiaTheme="minorEastAsia"/>
                <w:noProof/>
                <w:lang w:val="en-GB" w:eastAsia="en-GB"/>
              </w:rPr>
              <w:tab/>
            </w:r>
            <w:r w:rsidR="00BC38EB" w:rsidRPr="00CC511E">
              <w:rPr>
                <w:rStyle w:val="Hyperlink"/>
                <w:noProof/>
                <w:lang w:val="en-GB"/>
              </w:rPr>
              <w:t>Fe-C alloys</w:t>
            </w:r>
            <w:r w:rsidR="00BC38EB">
              <w:rPr>
                <w:noProof/>
                <w:webHidden/>
              </w:rPr>
              <w:tab/>
            </w:r>
            <w:r w:rsidR="00BC38EB">
              <w:rPr>
                <w:noProof/>
                <w:webHidden/>
              </w:rPr>
              <w:fldChar w:fldCharType="begin"/>
            </w:r>
            <w:r w:rsidR="00BC38EB">
              <w:rPr>
                <w:noProof/>
                <w:webHidden/>
              </w:rPr>
              <w:instrText xml:space="preserve"> PAGEREF _Toc105520151 \h </w:instrText>
            </w:r>
            <w:r w:rsidR="00BC38EB">
              <w:rPr>
                <w:noProof/>
                <w:webHidden/>
              </w:rPr>
            </w:r>
            <w:r w:rsidR="00BC38EB">
              <w:rPr>
                <w:noProof/>
                <w:webHidden/>
              </w:rPr>
              <w:fldChar w:fldCharType="separate"/>
            </w:r>
            <w:r w:rsidR="008039FD">
              <w:rPr>
                <w:noProof/>
                <w:webHidden/>
              </w:rPr>
              <w:t>20</w:t>
            </w:r>
            <w:r w:rsidR="00BC38EB">
              <w:rPr>
                <w:noProof/>
                <w:webHidden/>
              </w:rPr>
              <w:fldChar w:fldCharType="end"/>
            </w:r>
          </w:hyperlink>
        </w:p>
        <w:p w14:paraId="15B2D326" w14:textId="4DE65428" w:rsidR="00BC38EB" w:rsidRDefault="0037144E">
          <w:pPr>
            <w:pStyle w:val="TOC3"/>
            <w:tabs>
              <w:tab w:val="left" w:pos="1320"/>
              <w:tab w:val="right" w:leader="dot" w:pos="9350"/>
            </w:tabs>
            <w:rPr>
              <w:rFonts w:eastAsiaTheme="minorEastAsia"/>
              <w:noProof/>
              <w:lang w:val="en-GB" w:eastAsia="en-GB"/>
            </w:rPr>
          </w:pPr>
          <w:hyperlink w:anchor="_Toc105520152" w:history="1">
            <w:r w:rsidR="00BC38EB" w:rsidRPr="00CC511E">
              <w:rPr>
                <w:rStyle w:val="Hyperlink"/>
                <w:noProof/>
                <w:lang w:val="en-GB"/>
              </w:rPr>
              <w:t>1.7.2</w:t>
            </w:r>
            <w:r w:rsidR="00BC38EB">
              <w:rPr>
                <w:rFonts w:eastAsiaTheme="minorEastAsia"/>
                <w:noProof/>
                <w:lang w:val="en-GB" w:eastAsia="en-GB"/>
              </w:rPr>
              <w:tab/>
            </w:r>
            <w:r w:rsidR="00BC38EB" w:rsidRPr="00CC511E">
              <w:rPr>
                <w:rStyle w:val="Hyperlink"/>
                <w:noProof/>
                <w:lang w:val="en-GB"/>
              </w:rPr>
              <w:t>Other Tempering times (Conversion)</w:t>
            </w:r>
            <w:r w:rsidR="00BC38EB">
              <w:rPr>
                <w:noProof/>
                <w:webHidden/>
              </w:rPr>
              <w:tab/>
            </w:r>
            <w:r w:rsidR="00BC38EB">
              <w:rPr>
                <w:noProof/>
                <w:webHidden/>
              </w:rPr>
              <w:fldChar w:fldCharType="begin"/>
            </w:r>
            <w:r w:rsidR="00BC38EB">
              <w:rPr>
                <w:noProof/>
                <w:webHidden/>
              </w:rPr>
              <w:instrText xml:space="preserve"> PAGEREF _Toc105520152 \h </w:instrText>
            </w:r>
            <w:r w:rsidR="00BC38EB">
              <w:rPr>
                <w:noProof/>
                <w:webHidden/>
              </w:rPr>
            </w:r>
            <w:r w:rsidR="00BC38EB">
              <w:rPr>
                <w:noProof/>
                <w:webHidden/>
              </w:rPr>
              <w:fldChar w:fldCharType="separate"/>
            </w:r>
            <w:r w:rsidR="008039FD">
              <w:rPr>
                <w:noProof/>
                <w:webHidden/>
              </w:rPr>
              <w:t>23</w:t>
            </w:r>
            <w:r w:rsidR="00BC38EB">
              <w:rPr>
                <w:noProof/>
                <w:webHidden/>
              </w:rPr>
              <w:fldChar w:fldCharType="end"/>
            </w:r>
          </w:hyperlink>
        </w:p>
        <w:p w14:paraId="085B22C3" w14:textId="1F3E27EA" w:rsidR="00BC38EB" w:rsidRDefault="0037144E">
          <w:pPr>
            <w:pStyle w:val="TOC1"/>
            <w:tabs>
              <w:tab w:val="left" w:pos="440"/>
            </w:tabs>
            <w:rPr>
              <w:rFonts w:asciiTheme="minorHAnsi" w:eastAsiaTheme="minorEastAsia" w:hAnsiTheme="minorHAnsi" w:cstheme="minorBidi"/>
              <w:b w:val="0"/>
              <w:bCs w:val="0"/>
              <w:sz w:val="22"/>
              <w:szCs w:val="22"/>
              <w:lang w:val="en-GB" w:eastAsia="en-GB"/>
            </w:rPr>
          </w:pPr>
          <w:hyperlink w:anchor="_Toc105520153" w:history="1">
            <w:r w:rsidR="00BC38EB" w:rsidRPr="00CC511E">
              <w:rPr>
                <w:rStyle w:val="Hyperlink"/>
              </w:rPr>
              <w:t>2</w:t>
            </w:r>
            <w:r w:rsidR="00BC38EB">
              <w:rPr>
                <w:rFonts w:asciiTheme="minorHAnsi" w:eastAsiaTheme="minorEastAsia" w:hAnsiTheme="minorHAnsi" w:cstheme="minorBidi"/>
                <w:b w:val="0"/>
                <w:bCs w:val="0"/>
                <w:sz w:val="22"/>
                <w:szCs w:val="22"/>
                <w:lang w:val="en-GB" w:eastAsia="en-GB"/>
              </w:rPr>
              <w:tab/>
            </w:r>
            <w:r w:rsidR="00BC38EB" w:rsidRPr="00CC511E">
              <w:rPr>
                <w:rStyle w:val="Hyperlink"/>
              </w:rPr>
              <w:t>Jominy Test</w:t>
            </w:r>
            <w:r w:rsidR="00BC38EB">
              <w:rPr>
                <w:webHidden/>
              </w:rPr>
              <w:tab/>
            </w:r>
            <w:r w:rsidR="00BC38EB">
              <w:rPr>
                <w:webHidden/>
              </w:rPr>
              <w:fldChar w:fldCharType="begin"/>
            </w:r>
            <w:r w:rsidR="00BC38EB">
              <w:rPr>
                <w:webHidden/>
              </w:rPr>
              <w:instrText xml:space="preserve"> PAGEREF _Toc105520153 \h </w:instrText>
            </w:r>
            <w:r w:rsidR="00BC38EB">
              <w:rPr>
                <w:webHidden/>
              </w:rPr>
            </w:r>
            <w:r w:rsidR="00BC38EB">
              <w:rPr>
                <w:webHidden/>
              </w:rPr>
              <w:fldChar w:fldCharType="separate"/>
            </w:r>
            <w:r w:rsidR="008039FD">
              <w:rPr>
                <w:webHidden/>
              </w:rPr>
              <w:t>24</w:t>
            </w:r>
            <w:r w:rsidR="00BC38EB">
              <w:rPr>
                <w:webHidden/>
              </w:rPr>
              <w:fldChar w:fldCharType="end"/>
            </w:r>
          </w:hyperlink>
        </w:p>
        <w:p w14:paraId="2B515108" w14:textId="15AD9F48" w:rsidR="00BC38EB" w:rsidRDefault="0037144E">
          <w:pPr>
            <w:pStyle w:val="TOC2"/>
            <w:tabs>
              <w:tab w:val="left" w:pos="880"/>
              <w:tab w:val="right" w:leader="dot" w:pos="9350"/>
            </w:tabs>
            <w:rPr>
              <w:rFonts w:eastAsiaTheme="minorEastAsia"/>
              <w:noProof/>
              <w:lang w:val="en-GB" w:eastAsia="en-GB"/>
            </w:rPr>
          </w:pPr>
          <w:hyperlink w:anchor="_Toc105520154" w:history="1">
            <w:r w:rsidR="00BC38EB" w:rsidRPr="00CC511E">
              <w:rPr>
                <w:rStyle w:val="Hyperlink"/>
                <w:noProof/>
              </w:rPr>
              <w:t>2.1</w:t>
            </w:r>
            <w:r w:rsidR="00BC38EB">
              <w:rPr>
                <w:rFonts w:eastAsiaTheme="minorEastAsia"/>
                <w:noProof/>
                <w:lang w:val="en-GB" w:eastAsia="en-GB"/>
              </w:rPr>
              <w:tab/>
            </w:r>
            <w:r w:rsidR="00BC38EB" w:rsidRPr="00CC511E">
              <w:rPr>
                <w:rStyle w:val="Hyperlink"/>
                <w:noProof/>
              </w:rPr>
              <w:t>Models:</w:t>
            </w:r>
            <w:r w:rsidR="00BC38EB">
              <w:rPr>
                <w:noProof/>
                <w:webHidden/>
              </w:rPr>
              <w:tab/>
            </w:r>
            <w:r w:rsidR="00BC38EB">
              <w:rPr>
                <w:noProof/>
                <w:webHidden/>
              </w:rPr>
              <w:fldChar w:fldCharType="begin"/>
            </w:r>
            <w:r w:rsidR="00BC38EB">
              <w:rPr>
                <w:noProof/>
                <w:webHidden/>
              </w:rPr>
              <w:instrText xml:space="preserve"> PAGEREF _Toc105520154 \h </w:instrText>
            </w:r>
            <w:r w:rsidR="00BC38EB">
              <w:rPr>
                <w:noProof/>
                <w:webHidden/>
              </w:rPr>
            </w:r>
            <w:r w:rsidR="00BC38EB">
              <w:rPr>
                <w:noProof/>
                <w:webHidden/>
              </w:rPr>
              <w:fldChar w:fldCharType="separate"/>
            </w:r>
            <w:r w:rsidR="008039FD">
              <w:rPr>
                <w:noProof/>
                <w:webHidden/>
              </w:rPr>
              <w:t>25</w:t>
            </w:r>
            <w:r w:rsidR="00BC38EB">
              <w:rPr>
                <w:noProof/>
                <w:webHidden/>
              </w:rPr>
              <w:fldChar w:fldCharType="end"/>
            </w:r>
          </w:hyperlink>
        </w:p>
        <w:p w14:paraId="699E709A" w14:textId="476E504E" w:rsidR="00BC38EB" w:rsidRDefault="0037144E">
          <w:pPr>
            <w:pStyle w:val="TOC2"/>
            <w:tabs>
              <w:tab w:val="left" w:pos="880"/>
              <w:tab w:val="right" w:leader="dot" w:pos="9350"/>
            </w:tabs>
            <w:rPr>
              <w:rFonts w:eastAsiaTheme="minorEastAsia"/>
              <w:noProof/>
              <w:lang w:val="en-GB" w:eastAsia="en-GB"/>
            </w:rPr>
          </w:pPr>
          <w:hyperlink w:anchor="_Toc105520155" w:history="1">
            <w:r w:rsidR="00BC38EB" w:rsidRPr="00CC511E">
              <w:rPr>
                <w:rStyle w:val="Hyperlink"/>
                <w:noProof/>
              </w:rPr>
              <w:t>2.2</w:t>
            </w:r>
            <w:r w:rsidR="00BC38EB">
              <w:rPr>
                <w:rFonts w:eastAsiaTheme="minorEastAsia"/>
                <w:noProof/>
                <w:lang w:val="en-GB" w:eastAsia="en-GB"/>
              </w:rPr>
              <w:tab/>
            </w:r>
            <w:r w:rsidR="00BC38EB" w:rsidRPr="00CC511E">
              <w:rPr>
                <w:rStyle w:val="Hyperlink"/>
                <w:noProof/>
              </w:rPr>
              <w:t>Phase Transformation model</w:t>
            </w:r>
            <w:r w:rsidR="00BC38EB">
              <w:rPr>
                <w:noProof/>
                <w:webHidden/>
              </w:rPr>
              <w:tab/>
            </w:r>
            <w:r w:rsidR="00BC38EB">
              <w:rPr>
                <w:noProof/>
                <w:webHidden/>
              </w:rPr>
              <w:fldChar w:fldCharType="begin"/>
            </w:r>
            <w:r w:rsidR="00BC38EB">
              <w:rPr>
                <w:noProof/>
                <w:webHidden/>
              </w:rPr>
              <w:instrText xml:space="preserve"> PAGEREF _Toc105520155 \h </w:instrText>
            </w:r>
            <w:r w:rsidR="00BC38EB">
              <w:rPr>
                <w:noProof/>
                <w:webHidden/>
              </w:rPr>
            </w:r>
            <w:r w:rsidR="00BC38EB">
              <w:rPr>
                <w:noProof/>
                <w:webHidden/>
              </w:rPr>
              <w:fldChar w:fldCharType="separate"/>
            </w:r>
            <w:r w:rsidR="008039FD">
              <w:rPr>
                <w:noProof/>
                <w:webHidden/>
              </w:rPr>
              <w:t>27</w:t>
            </w:r>
            <w:r w:rsidR="00BC38EB">
              <w:rPr>
                <w:noProof/>
                <w:webHidden/>
              </w:rPr>
              <w:fldChar w:fldCharType="end"/>
            </w:r>
          </w:hyperlink>
        </w:p>
        <w:p w14:paraId="7E52B5D5" w14:textId="4BBC7DD3" w:rsidR="00BC38EB" w:rsidRDefault="0037144E">
          <w:pPr>
            <w:pStyle w:val="TOC2"/>
            <w:tabs>
              <w:tab w:val="left" w:pos="880"/>
              <w:tab w:val="right" w:leader="dot" w:pos="9350"/>
            </w:tabs>
            <w:rPr>
              <w:rFonts w:eastAsiaTheme="minorEastAsia"/>
              <w:noProof/>
              <w:lang w:val="en-GB" w:eastAsia="en-GB"/>
            </w:rPr>
          </w:pPr>
          <w:hyperlink w:anchor="_Toc105520156" w:history="1">
            <w:r w:rsidR="00BC38EB" w:rsidRPr="00CC511E">
              <w:rPr>
                <w:rStyle w:val="Hyperlink"/>
                <w:noProof/>
              </w:rPr>
              <w:t>2.3</w:t>
            </w:r>
            <w:r w:rsidR="00BC38EB">
              <w:rPr>
                <w:rFonts w:eastAsiaTheme="minorEastAsia"/>
                <w:noProof/>
                <w:lang w:val="en-GB" w:eastAsia="en-GB"/>
              </w:rPr>
              <w:tab/>
            </w:r>
            <w:r w:rsidR="00BC38EB" w:rsidRPr="00CC511E">
              <w:rPr>
                <w:rStyle w:val="Hyperlink"/>
                <w:noProof/>
              </w:rPr>
              <w:t>Results (Jominy Test):</w:t>
            </w:r>
            <w:r w:rsidR="00BC38EB">
              <w:rPr>
                <w:noProof/>
                <w:webHidden/>
              </w:rPr>
              <w:tab/>
            </w:r>
            <w:r w:rsidR="00BC38EB">
              <w:rPr>
                <w:noProof/>
                <w:webHidden/>
              </w:rPr>
              <w:fldChar w:fldCharType="begin"/>
            </w:r>
            <w:r w:rsidR="00BC38EB">
              <w:rPr>
                <w:noProof/>
                <w:webHidden/>
              </w:rPr>
              <w:instrText xml:space="preserve"> PAGEREF _Toc105520156 \h </w:instrText>
            </w:r>
            <w:r w:rsidR="00BC38EB">
              <w:rPr>
                <w:noProof/>
                <w:webHidden/>
              </w:rPr>
            </w:r>
            <w:r w:rsidR="00BC38EB">
              <w:rPr>
                <w:noProof/>
                <w:webHidden/>
              </w:rPr>
              <w:fldChar w:fldCharType="separate"/>
            </w:r>
            <w:r w:rsidR="008039FD">
              <w:rPr>
                <w:noProof/>
                <w:webHidden/>
              </w:rPr>
              <w:t>30</w:t>
            </w:r>
            <w:r w:rsidR="00BC38EB">
              <w:rPr>
                <w:noProof/>
                <w:webHidden/>
              </w:rPr>
              <w:fldChar w:fldCharType="end"/>
            </w:r>
          </w:hyperlink>
        </w:p>
        <w:p w14:paraId="4616B02D" w14:textId="76DCEAC0" w:rsidR="00BC38EB" w:rsidRDefault="0037144E">
          <w:pPr>
            <w:pStyle w:val="TOC3"/>
            <w:tabs>
              <w:tab w:val="left" w:pos="1320"/>
              <w:tab w:val="right" w:leader="dot" w:pos="9350"/>
            </w:tabs>
            <w:rPr>
              <w:rFonts w:eastAsiaTheme="minorEastAsia"/>
              <w:noProof/>
              <w:lang w:val="en-GB" w:eastAsia="en-GB"/>
            </w:rPr>
          </w:pPr>
          <w:hyperlink w:anchor="_Toc105520157" w:history="1">
            <w:r w:rsidR="00BC38EB" w:rsidRPr="00CC511E">
              <w:rPr>
                <w:rStyle w:val="Hyperlink"/>
                <w:noProof/>
              </w:rPr>
              <w:t>2.3.1</w:t>
            </w:r>
            <w:r w:rsidR="00BC38EB">
              <w:rPr>
                <w:rFonts w:eastAsiaTheme="minorEastAsia"/>
                <w:noProof/>
                <w:lang w:val="en-GB" w:eastAsia="en-GB"/>
              </w:rPr>
              <w:tab/>
            </w:r>
            <w:r w:rsidR="00BC38EB" w:rsidRPr="00CC511E">
              <w:rPr>
                <w:rStyle w:val="Hyperlink"/>
                <w:noProof/>
              </w:rPr>
              <w:t>At 10 seconds:</w:t>
            </w:r>
            <w:r w:rsidR="00BC38EB">
              <w:rPr>
                <w:noProof/>
                <w:webHidden/>
              </w:rPr>
              <w:tab/>
            </w:r>
            <w:r w:rsidR="00BC38EB">
              <w:rPr>
                <w:noProof/>
                <w:webHidden/>
              </w:rPr>
              <w:fldChar w:fldCharType="begin"/>
            </w:r>
            <w:r w:rsidR="00BC38EB">
              <w:rPr>
                <w:noProof/>
                <w:webHidden/>
              </w:rPr>
              <w:instrText xml:space="preserve"> PAGEREF _Toc105520157 \h </w:instrText>
            </w:r>
            <w:r w:rsidR="00BC38EB">
              <w:rPr>
                <w:noProof/>
                <w:webHidden/>
              </w:rPr>
            </w:r>
            <w:r w:rsidR="00BC38EB">
              <w:rPr>
                <w:noProof/>
                <w:webHidden/>
              </w:rPr>
              <w:fldChar w:fldCharType="separate"/>
            </w:r>
            <w:r w:rsidR="008039FD">
              <w:rPr>
                <w:noProof/>
                <w:webHidden/>
              </w:rPr>
              <w:t>33</w:t>
            </w:r>
            <w:r w:rsidR="00BC38EB">
              <w:rPr>
                <w:noProof/>
                <w:webHidden/>
              </w:rPr>
              <w:fldChar w:fldCharType="end"/>
            </w:r>
          </w:hyperlink>
        </w:p>
        <w:p w14:paraId="6F719BAA" w14:textId="3052DC0F" w:rsidR="00BC38EB" w:rsidRDefault="0037144E">
          <w:pPr>
            <w:pStyle w:val="TOC3"/>
            <w:tabs>
              <w:tab w:val="left" w:pos="1320"/>
              <w:tab w:val="right" w:leader="dot" w:pos="9350"/>
            </w:tabs>
            <w:rPr>
              <w:rFonts w:eastAsiaTheme="minorEastAsia"/>
              <w:noProof/>
              <w:lang w:val="en-GB" w:eastAsia="en-GB"/>
            </w:rPr>
          </w:pPr>
          <w:hyperlink w:anchor="_Toc105520158" w:history="1">
            <w:r w:rsidR="00BC38EB" w:rsidRPr="00CC511E">
              <w:rPr>
                <w:rStyle w:val="Hyperlink"/>
                <w:noProof/>
              </w:rPr>
              <w:t>2.3.2</w:t>
            </w:r>
            <w:r w:rsidR="00BC38EB">
              <w:rPr>
                <w:rFonts w:eastAsiaTheme="minorEastAsia"/>
                <w:noProof/>
                <w:lang w:val="en-GB" w:eastAsia="en-GB"/>
              </w:rPr>
              <w:tab/>
            </w:r>
            <w:r w:rsidR="00BC38EB" w:rsidRPr="00CC511E">
              <w:rPr>
                <w:rStyle w:val="Hyperlink"/>
                <w:noProof/>
              </w:rPr>
              <w:t>At 2000 seconds:</w:t>
            </w:r>
            <w:r w:rsidR="00BC38EB">
              <w:rPr>
                <w:noProof/>
                <w:webHidden/>
              </w:rPr>
              <w:tab/>
            </w:r>
            <w:r w:rsidR="00BC38EB">
              <w:rPr>
                <w:noProof/>
                <w:webHidden/>
              </w:rPr>
              <w:fldChar w:fldCharType="begin"/>
            </w:r>
            <w:r w:rsidR="00BC38EB">
              <w:rPr>
                <w:noProof/>
                <w:webHidden/>
              </w:rPr>
              <w:instrText xml:space="preserve"> PAGEREF _Toc105520158 \h </w:instrText>
            </w:r>
            <w:r w:rsidR="00BC38EB">
              <w:rPr>
                <w:noProof/>
                <w:webHidden/>
              </w:rPr>
            </w:r>
            <w:r w:rsidR="00BC38EB">
              <w:rPr>
                <w:noProof/>
                <w:webHidden/>
              </w:rPr>
              <w:fldChar w:fldCharType="separate"/>
            </w:r>
            <w:r w:rsidR="008039FD">
              <w:rPr>
                <w:noProof/>
                <w:webHidden/>
              </w:rPr>
              <w:t>34</w:t>
            </w:r>
            <w:r w:rsidR="00BC38EB">
              <w:rPr>
                <w:noProof/>
                <w:webHidden/>
              </w:rPr>
              <w:fldChar w:fldCharType="end"/>
            </w:r>
          </w:hyperlink>
        </w:p>
        <w:p w14:paraId="746DC97B" w14:textId="6D7A286D" w:rsidR="00BC38EB" w:rsidRDefault="0037144E">
          <w:pPr>
            <w:pStyle w:val="TOC3"/>
            <w:tabs>
              <w:tab w:val="left" w:pos="1320"/>
              <w:tab w:val="right" w:leader="dot" w:pos="9350"/>
            </w:tabs>
            <w:rPr>
              <w:rFonts w:eastAsiaTheme="minorEastAsia"/>
              <w:noProof/>
              <w:lang w:val="en-GB" w:eastAsia="en-GB"/>
            </w:rPr>
          </w:pPr>
          <w:hyperlink w:anchor="_Toc105520159" w:history="1">
            <w:r w:rsidR="00BC38EB" w:rsidRPr="00CC511E">
              <w:rPr>
                <w:rStyle w:val="Hyperlink"/>
                <w:noProof/>
              </w:rPr>
              <w:t>2.3.3</w:t>
            </w:r>
            <w:r w:rsidR="00BC38EB">
              <w:rPr>
                <w:rFonts w:eastAsiaTheme="minorEastAsia"/>
                <w:noProof/>
                <w:lang w:val="en-GB" w:eastAsia="en-GB"/>
              </w:rPr>
              <w:tab/>
            </w:r>
            <w:r w:rsidR="00BC38EB" w:rsidRPr="00CC511E">
              <w:rPr>
                <w:rStyle w:val="Hyperlink"/>
                <w:noProof/>
              </w:rPr>
              <w:t>Hardness Calculation:</w:t>
            </w:r>
            <w:r w:rsidR="00BC38EB">
              <w:rPr>
                <w:noProof/>
                <w:webHidden/>
              </w:rPr>
              <w:tab/>
            </w:r>
            <w:r w:rsidR="00BC38EB">
              <w:rPr>
                <w:noProof/>
                <w:webHidden/>
              </w:rPr>
              <w:fldChar w:fldCharType="begin"/>
            </w:r>
            <w:r w:rsidR="00BC38EB">
              <w:rPr>
                <w:noProof/>
                <w:webHidden/>
              </w:rPr>
              <w:instrText xml:space="preserve"> PAGEREF _Toc105520159 \h </w:instrText>
            </w:r>
            <w:r w:rsidR="00BC38EB">
              <w:rPr>
                <w:noProof/>
                <w:webHidden/>
              </w:rPr>
            </w:r>
            <w:r w:rsidR="00BC38EB">
              <w:rPr>
                <w:noProof/>
                <w:webHidden/>
              </w:rPr>
              <w:fldChar w:fldCharType="separate"/>
            </w:r>
            <w:r w:rsidR="008039FD">
              <w:rPr>
                <w:noProof/>
                <w:webHidden/>
              </w:rPr>
              <w:t>35</w:t>
            </w:r>
            <w:r w:rsidR="00BC38EB">
              <w:rPr>
                <w:noProof/>
                <w:webHidden/>
              </w:rPr>
              <w:fldChar w:fldCharType="end"/>
            </w:r>
          </w:hyperlink>
        </w:p>
        <w:p w14:paraId="32D77649" w14:textId="481CFEAC" w:rsidR="00BC38EB" w:rsidRDefault="0037144E">
          <w:pPr>
            <w:pStyle w:val="TOC1"/>
            <w:tabs>
              <w:tab w:val="left" w:pos="440"/>
            </w:tabs>
            <w:rPr>
              <w:rFonts w:asciiTheme="minorHAnsi" w:eastAsiaTheme="minorEastAsia" w:hAnsiTheme="minorHAnsi" w:cstheme="minorBidi"/>
              <w:b w:val="0"/>
              <w:bCs w:val="0"/>
              <w:sz w:val="22"/>
              <w:szCs w:val="22"/>
              <w:lang w:val="en-GB" w:eastAsia="en-GB"/>
            </w:rPr>
          </w:pPr>
          <w:hyperlink w:anchor="_Toc105520160" w:history="1">
            <w:r w:rsidR="00BC38EB" w:rsidRPr="00CC511E">
              <w:rPr>
                <w:rStyle w:val="Hyperlink"/>
              </w:rPr>
              <w:t>3</w:t>
            </w:r>
            <w:r w:rsidR="00BC38EB">
              <w:rPr>
                <w:rFonts w:asciiTheme="minorHAnsi" w:eastAsiaTheme="minorEastAsia" w:hAnsiTheme="minorHAnsi" w:cstheme="minorBidi"/>
                <w:b w:val="0"/>
                <w:bCs w:val="0"/>
                <w:sz w:val="22"/>
                <w:szCs w:val="22"/>
                <w:lang w:val="en-GB" w:eastAsia="en-GB"/>
              </w:rPr>
              <w:tab/>
            </w:r>
            <w:r w:rsidR="00BC38EB" w:rsidRPr="00CC511E">
              <w:rPr>
                <w:rStyle w:val="Hyperlink"/>
              </w:rPr>
              <w:t>Time quenching (Quenching and Self tempering)</w:t>
            </w:r>
            <w:r w:rsidR="00BC38EB">
              <w:rPr>
                <w:webHidden/>
              </w:rPr>
              <w:tab/>
            </w:r>
            <w:r w:rsidR="00BC38EB">
              <w:rPr>
                <w:webHidden/>
              </w:rPr>
              <w:fldChar w:fldCharType="begin"/>
            </w:r>
            <w:r w:rsidR="00BC38EB">
              <w:rPr>
                <w:webHidden/>
              </w:rPr>
              <w:instrText xml:space="preserve"> PAGEREF _Toc105520160 \h </w:instrText>
            </w:r>
            <w:r w:rsidR="00BC38EB">
              <w:rPr>
                <w:webHidden/>
              </w:rPr>
            </w:r>
            <w:r w:rsidR="00BC38EB">
              <w:rPr>
                <w:webHidden/>
              </w:rPr>
              <w:fldChar w:fldCharType="separate"/>
            </w:r>
            <w:r w:rsidR="008039FD">
              <w:rPr>
                <w:webHidden/>
              </w:rPr>
              <w:t>38</w:t>
            </w:r>
            <w:r w:rsidR="00BC38EB">
              <w:rPr>
                <w:webHidden/>
              </w:rPr>
              <w:fldChar w:fldCharType="end"/>
            </w:r>
          </w:hyperlink>
        </w:p>
        <w:p w14:paraId="0EE19914" w14:textId="3DAEF55E" w:rsidR="00BC38EB" w:rsidRDefault="0037144E">
          <w:pPr>
            <w:pStyle w:val="TOC2"/>
            <w:tabs>
              <w:tab w:val="left" w:pos="880"/>
              <w:tab w:val="right" w:leader="dot" w:pos="9350"/>
            </w:tabs>
            <w:rPr>
              <w:rFonts w:eastAsiaTheme="minorEastAsia"/>
              <w:noProof/>
              <w:lang w:val="en-GB" w:eastAsia="en-GB"/>
            </w:rPr>
          </w:pPr>
          <w:hyperlink w:anchor="_Toc105520161" w:history="1">
            <w:r w:rsidR="00BC38EB" w:rsidRPr="00CC511E">
              <w:rPr>
                <w:rStyle w:val="Hyperlink"/>
                <w:noProof/>
              </w:rPr>
              <w:t>3.1</w:t>
            </w:r>
            <w:r w:rsidR="00BC38EB">
              <w:rPr>
                <w:rFonts w:eastAsiaTheme="minorEastAsia"/>
                <w:noProof/>
                <w:lang w:val="en-GB" w:eastAsia="en-GB"/>
              </w:rPr>
              <w:tab/>
            </w:r>
            <w:r w:rsidR="00BC38EB" w:rsidRPr="00CC511E">
              <w:rPr>
                <w:rStyle w:val="Hyperlink"/>
                <w:noProof/>
              </w:rPr>
              <w:t>Models:</w:t>
            </w:r>
            <w:r w:rsidR="00BC38EB">
              <w:rPr>
                <w:noProof/>
                <w:webHidden/>
              </w:rPr>
              <w:tab/>
            </w:r>
            <w:r w:rsidR="00BC38EB">
              <w:rPr>
                <w:noProof/>
                <w:webHidden/>
              </w:rPr>
              <w:fldChar w:fldCharType="begin"/>
            </w:r>
            <w:r w:rsidR="00BC38EB">
              <w:rPr>
                <w:noProof/>
                <w:webHidden/>
              </w:rPr>
              <w:instrText xml:space="preserve"> PAGEREF _Toc105520161 \h </w:instrText>
            </w:r>
            <w:r w:rsidR="00BC38EB">
              <w:rPr>
                <w:noProof/>
                <w:webHidden/>
              </w:rPr>
            </w:r>
            <w:r w:rsidR="00BC38EB">
              <w:rPr>
                <w:noProof/>
                <w:webHidden/>
              </w:rPr>
              <w:fldChar w:fldCharType="separate"/>
            </w:r>
            <w:r w:rsidR="008039FD">
              <w:rPr>
                <w:noProof/>
                <w:webHidden/>
              </w:rPr>
              <w:t>39</w:t>
            </w:r>
            <w:r w:rsidR="00BC38EB">
              <w:rPr>
                <w:noProof/>
                <w:webHidden/>
              </w:rPr>
              <w:fldChar w:fldCharType="end"/>
            </w:r>
          </w:hyperlink>
        </w:p>
        <w:p w14:paraId="7FBA3D79" w14:textId="5924DB07" w:rsidR="00BC38EB" w:rsidRDefault="0037144E">
          <w:pPr>
            <w:pStyle w:val="TOC2"/>
            <w:tabs>
              <w:tab w:val="left" w:pos="880"/>
              <w:tab w:val="right" w:leader="dot" w:pos="9350"/>
            </w:tabs>
            <w:rPr>
              <w:rFonts w:eastAsiaTheme="minorEastAsia"/>
              <w:noProof/>
              <w:lang w:val="en-GB" w:eastAsia="en-GB"/>
            </w:rPr>
          </w:pPr>
          <w:hyperlink w:anchor="_Toc105520162" w:history="1">
            <w:r w:rsidR="00BC38EB" w:rsidRPr="00CC511E">
              <w:rPr>
                <w:rStyle w:val="Hyperlink"/>
                <w:rFonts w:cs="Times New Roman"/>
                <w:noProof/>
              </w:rPr>
              <w:t>3.2</w:t>
            </w:r>
            <w:r w:rsidR="00BC38EB">
              <w:rPr>
                <w:rFonts w:eastAsiaTheme="minorEastAsia"/>
                <w:noProof/>
                <w:lang w:val="en-GB" w:eastAsia="en-GB"/>
              </w:rPr>
              <w:tab/>
            </w:r>
            <w:r w:rsidR="00BC38EB" w:rsidRPr="00CC511E">
              <w:rPr>
                <w:rStyle w:val="Hyperlink"/>
                <w:noProof/>
              </w:rPr>
              <w:t>Material:</w:t>
            </w:r>
            <w:r w:rsidR="00BC38EB">
              <w:rPr>
                <w:noProof/>
                <w:webHidden/>
              </w:rPr>
              <w:tab/>
            </w:r>
            <w:r w:rsidR="00BC38EB">
              <w:rPr>
                <w:noProof/>
                <w:webHidden/>
              </w:rPr>
              <w:fldChar w:fldCharType="begin"/>
            </w:r>
            <w:r w:rsidR="00BC38EB">
              <w:rPr>
                <w:noProof/>
                <w:webHidden/>
              </w:rPr>
              <w:instrText xml:space="preserve"> PAGEREF _Toc105520162 \h </w:instrText>
            </w:r>
            <w:r w:rsidR="00BC38EB">
              <w:rPr>
                <w:noProof/>
                <w:webHidden/>
              </w:rPr>
            </w:r>
            <w:r w:rsidR="00BC38EB">
              <w:rPr>
                <w:noProof/>
                <w:webHidden/>
              </w:rPr>
              <w:fldChar w:fldCharType="separate"/>
            </w:r>
            <w:r w:rsidR="008039FD">
              <w:rPr>
                <w:noProof/>
                <w:webHidden/>
              </w:rPr>
              <w:t>39</w:t>
            </w:r>
            <w:r w:rsidR="00BC38EB">
              <w:rPr>
                <w:noProof/>
                <w:webHidden/>
              </w:rPr>
              <w:fldChar w:fldCharType="end"/>
            </w:r>
          </w:hyperlink>
        </w:p>
        <w:p w14:paraId="26D5476A" w14:textId="194F723D" w:rsidR="00BC38EB" w:rsidRDefault="0037144E">
          <w:pPr>
            <w:pStyle w:val="TOC2"/>
            <w:tabs>
              <w:tab w:val="left" w:pos="880"/>
              <w:tab w:val="right" w:leader="dot" w:pos="9350"/>
            </w:tabs>
            <w:rPr>
              <w:rFonts w:eastAsiaTheme="minorEastAsia"/>
              <w:noProof/>
              <w:lang w:val="en-GB" w:eastAsia="en-GB"/>
            </w:rPr>
          </w:pPr>
          <w:hyperlink w:anchor="_Toc105520163" w:history="1">
            <w:r w:rsidR="00BC38EB" w:rsidRPr="00CC511E">
              <w:rPr>
                <w:rStyle w:val="Hyperlink"/>
                <w:noProof/>
              </w:rPr>
              <w:t>3.3</w:t>
            </w:r>
            <w:r w:rsidR="00BC38EB">
              <w:rPr>
                <w:rFonts w:eastAsiaTheme="minorEastAsia"/>
                <w:noProof/>
                <w:lang w:val="en-GB" w:eastAsia="en-GB"/>
              </w:rPr>
              <w:tab/>
            </w:r>
            <w:r w:rsidR="00BC38EB" w:rsidRPr="00CC511E">
              <w:rPr>
                <w:rStyle w:val="Hyperlink"/>
                <w:noProof/>
              </w:rPr>
              <w:t>Kinematics of phase transformation:</w:t>
            </w:r>
            <w:r w:rsidR="00BC38EB">
              <w:rPr>
                <w:noProof/>
                <w:webHidden/>
              </w:rPr>
              <w:tab/>
            </w:r>
            <w:r w:rsidR="00BC38EB">
              <w:rPr>
                <w:noProof/>
                <w:webHidden/>
              </w:rPr>
              <w:fldChar w:fldCharType="begin"/>
            </w:r>
            <w:r w:rsidR="00BC38EB">
              <w:rPr>
                <w:noProof/>
                <w:webHidden/>
              </w:rPr>
              <w:instrText xml:space="preserve"> PAGEREF _Toc105520163 \h </w:instrText>
            </w:r>
            <w:r w:rsidR="00BC38EB">
              <w:rPr>
                <w:noProof/>
                <w:webHidden/>
              </w:rPr>
            </w:r>
            <w:r w:rsidR="00BC38EB">
              <w:rPr>
                <w:noProof/>
                <w:webHidden/>
              </w:rPr>
              <w:fldChar w:fldCharType="separate"/>
            </w:r>
            <w:r w:rsidR="008039FD">
              <w:rPr>
                <w:noProof/>
                <w:webHidden/>
              </w:rPr>
              <w:t>40</w:t>
            </w:r>
            <w:r w:rsidR="00BC38EB">
              <w:rPr>
                <w:noProof/>
                <w:webHidden/>
              </w:rPr>
              <w:fldChar w:fldCharType="end"/>
            </w:r>
          </w:hyperlink>
        </w:p>
        <w:p w14:paraId="5F217C1B" w14:textId="4865AF66" w:rsidR="00BC38EB" w:rsidRDefault="0037144E">
          <w:pPr>
            <w:pStyle w:val="TOC2"/>
            <w:tabs>
              <w:tab w:val="left" w:pos="880"/>
              <w:tab w:val="right" w:leader="dot" w:pos="9350"/>
            </w:tabs>
            <w:rPr>
              <w:rFonts w:eastAsiaTheme="minorEastAsia"/>
              <w:noProof/>
              <w:lang w:val="en-GB" w:eastAsia="en-GB"/>
            </w:rPr>
          </w:pPr>
          <w:hyperlink w:anchor="_Toc105520164" w:history="1">
            <w:r w:rsidR="00BC38EB" w:rsidRPr="00CC511E">
              <w:rPr>
                <w:rStyle w:val="Hyperlink"/>
                <w:noProof/>
              </w:rPr>
              <w:t>3.4</w:t>
            </w:r>
            <w:r w:rsidR="00BC38EB">
              <w:rPr>
                <w:rFonts w:eastAsiaTheme="minorEastAsia"/>
                <w:noProof/>
                <w:lang w:val="en-GB" w:eastAsia="en-GB"/>
              </w:rPr>
              <w:tab/>
            </w:r>
            <w:r w:rsidR="00BC38EB" w:rsidRPr="00CC511E">
              <w:rPr>
                <w:rStyle w:val="Hyperlink"/>
                <w:noProof/>
              </w:rPr>
              <w:t>Results:</w:t>
            </w:r>
            <w:r w:rsidR="00BC38EB">
              <w:rPr>
                <w:noProof/>
                <w:webHidden/>
              </w:rPr>
              <w:tab/>
            </w:r>
            <w:r w:rsidR="00BC38EB">
              <w:rPr>
                <w:noProof/>
                <w:webHidden/>
              </w:rPr>
              <w:fldChar w:fldCharType="begin"/>
            </w:r>
            <w:r w:rsidR="00BC38EB">
              <w:rPr>
                <w:noProof/>
                <w:webHidden/>
              </w:rPr>
              <w:instrText xml:space="preserve"> PAGEREF _Toc105520164 \h </w:instrText>
            </w:r>
            <w:r w:rsidR="00BC38EB">
              <w:rPr>
                <w:noProof/>
                <w:webHidden/>
              </w:rPr>
            </w:r>
            <w:r w:rsidR="00BC38EB">
              <w:rPr>
                <w:noProof/>
                <w:webHidden/>
              </w:rPr>
              <w:fldChar w:fldCharType="separate"/>
            </w:r>
            <w:r w:rsidR="008039FD">
              <w:rPr>
                <w:noProof/>
                <w:webHidden/>
              </w:rPr>
              <w:t>43</w:t>
            </w:r>
            <w:r w:rsidR="00BC38EB">
              <w:rPr>
                <w:noProof/>
                <w:webHidden/>
              </w:rPr>
              <w:fldChar w:fldCharType="end"/>
            </w:r>
          </w:hyperlink>
        </w:p>
        <w:p w14:paraId="22A30668" w14:textId="1CB0A18A" w:rsidR="00BC38EB" w:rsidRDefault="0037144E">
          <w:pPr>
            <w:pStyle w:val="TOC3"/>
            <w:tabs>
              <w:tab w:val="left" w:pos="1320"/>
              <w:tab w:val="right" w:leader="dot" w:pos="9350"/>
            </w:tabs>
            <w:rPr>
              <w:rFonts w:eastAsiaTheme="minorEastAsia"/>
              <w:noProof/>
              <w:lang w:val="en-GB" w:eastAsia="en-GB"/>
            </w:rPr>
          </w:pPr>
          <w:hyperlink w:anchor="_Toc105520165" w:history="1">
            <w:r w:rsidR="00BC38EB" w:rsidRPr="00CC511E">
              <w:rPr>
                <w:rStyle w:val="Hyperlink"/>
                <w:noProof/>
              </w:rPr>
              <w:t>3.4.1</w:t>
            </w:r>
            <w:r w:rsidR="00BC38EB">
              <w:rPr>
                <w:rFonts w:eastAsiaTheme="minorEastAsia"/>
                <w:noProof/>
                <w:lang w:val="en-GB" w:eastAsia="en-GB"/>
              </w:rPr>
              <w:tab/>
            </w:r>
            <w:r w:rsidR="00BC38EB" w:rsidRPr="00CC511E">
              <w:rPr>
                <w:rStyle w:val="Hyperlink"/>
                <w:noProof/>
              </w:rPr>
              <w:t>Quenched for 1.35 seconds</w:t>
            </w:r>
            <w:r w:rsidR="00BC38EB">
              <w:rPr>
                <w:noProof/>
                <w:webHidden/>
              </w:rPr>
              <w:tab/>
            </w:r>
            <w:r w:rsidR="00BC38EB">
              <w:rPr>
                <w:noProof/>
                <w:webHidden/>
              </w:rPr>
              <w:fldChar w:fldCharType="begin"/>
            </w:r>
            <w:r w:rsidR="00BC38EB">
              <w:rPr>
                <w:noProof/>
                <w:webHidden/>
              </w:rPr>
              <w:instrText xml:space="preserve"> PAGEREF _Toc105520165 \h </w:instrText>
            </w:r>
            <w:r w:rsidR="00BC38EB">
              <w:rPr>
                <w:noProof/>
                <w:webHidden/>
              </w:rPr>
            </w:r>
            <w:r w:rsidR="00BC38EB">
              <w:rPr>
                <w:noProof/>
                <w:webHidden/>
              </w:rPr>
              <w:fldChar w:fldCharType="separate"/>
            </w:r>
            <w:r w:rsidR="008039FD">
              <w:rPr>
                <w:noProof/>
                <w:webHidden/>
              </w:rPr>
              <w:t>43</w:t>
            </w:r>
            <w:r w:rsidR="00BC38EB">
              <w:rPr>
                <w:noProof/>
                <w:webHidden/>
              </w:rPr>
              <w:fldChar w:fldCharType="end"/>
            </w:r>
          </w:hyperlink>
        </w:p>
        <w:p w14:paraId="63397B27" w14:textId="7786625B" w:rsidR="00BC38EB" w:rsidRDefault="0037144E">
          <w:pPr>
            <w:pStyle w:val="TOC3"/>
            <w:tabs>
              <w:tab w:val="left" w:pos="1320"/>
              <w:tab w:val="right" w:leader="dot" w:pos="9350"/>
            </w:tabs>
            <w:rPr>
              <w:rFonts w:eastAsiaTheme="minorEastAsia"/>
              <w:noProof/>
              <w:lang w:val="en-GB" w:eastAsia="en-GB"/>
            </w:rPr>
          </w:pPr>
          <w:hyperlink w:anchor="_Toc105520166" w:history="1">
            <w:r w:rsidR="00BC38EB" w:rsidRPr="00CC511E">
              <w:rPr>
                <w:rStyle w:val="Hyperlink"/>
                <w:noProof/>
              </w:rPr>
              <w:t>3.4.2</w:t>
            </w:r>
            <w:r w:rsidR="00BC38EB">
              <w:rPr>
                <w:rFonts w:eastAsiaTheme="minorEastAsia"/>
                <w:noProof/>
                <w:lang w:val="en-GB" w:eastAsia="en-GB"/>
              </w:rPr>
              <w:tab/>
            </w:r>
            <w:r w:rsidR="00BC38EB" w:rsidRPr="00CC511E">
              <w:rPr>
                <w:rStyle w:val="Hyperlink"/>
                <w:noProof/>
              </w:rPr>
              <w:t>Quenched for 1 second</w:t>
            </w:r>
            <w:r w:rsidR="00BC38EB">
              <w:rPr>
                <w:noProof/>
                <w:webHidden/>
              </w:rPr>
              <w:tab/>
            </w:r>
            <w:r w:rsidR="00BC38EB">
              <w:rPr>
                <w:noProof/>
                <w:webHidden/>
              </w:rPr>
              <w:fldChar w:fldCharType="begin"/>
            </w:r>
            <w:r w:rsidR="00BC38EB">
              <w:rPr>
                <w:noProof/>
                <w:webHidden/>
              </w:rPr>
              <w:instrText xml:space="preserve"> PAGEREF _Toc105520166 \h </w:instrText>
            </w:r>
            <w:r w:rsidR="00BC38EB">
              <w:rPr>
                <w:noProof/>
                <w:webHidden/>
              </w:rPr>
            </w:r>
            <w:r w:rsidR="00BC38EB">
              <w:rPr>
                <w:noProof/>
                <w:webHidden/>
              </w:rPr>
              <w:fldChar w:fldCharType="separate"/>
            </w:r>
            <w:r w:rsidR="008039FD">
              <w:rPr>
                <w:noProof/>
                <w:webHidden/>
              </w:rPr>
              <w:t>48</w:t>
            </w:r>
            <w:r w:rsidR="00BC38EB">
              <w:rPr>
                <w:noProof/>
                <w:webHidden/>
              </w:rPr>
              <w:fldChar w:fldCharType="end"/>
            </w:r>
          </w:hyperlink>
        </w:p>
        <w:p w14:paraId="2F3669ED" w14:textId="150C8281" w:rsidR="00BC38EB" w:rsidRDefault="0037144E">
          <w:pPr>
            <w:pStyle w:val="TOC2"/>
            <w:tabs>
              <w:tab w:val="left" w:pos="880"/>
              <w:tab w:val="right" w:leader="dot" w:pos="9350"/>
            </w:tabs>
            <w:rPr>
              <w:rFonts w:eastAsiaTheme="minorEastAsia"/>
              <w:noProof/>
              <w:lang w:val="en-GB" w:eastAsia="en-GB"/>
            </w:rPr>
          </w:pPr>
          <w:hyperlink w:anchor="_Toc105520167" w:history="1">
            <w:r w:rsidR="00BC38EB" w:rsidRPr="00CC511E">
              <w:rPr>
                <w:rStyle w:val="Hyperlink"/>
                <w:noProof/>
              </w:rPr>
              <w:t>3.5</w:t>
            </w:r>
            <w:r w:rsidR="00BC38EB">
              <w:rPr>
                <w:rFonts w:eastAsiaTheme="minorEastAsia"/>
                <w:noProof/>
                <w:lang w:val="en-GB" w:eastAsia="en-GB"/>
              </w:rPr>
              <w:tab/>
            </w:r>
            <w:r w:rsidR="00BC38EB" w:rsidRPr="00CC511E">
              <w:rPr>
                <w:rStyle w:val="Hyperlink"/>
                <w:noProof/>
              </w:rPr>
              <w:t>Comparison with Experimental data</w:t>
            </w:r>
            <w:r w:rsidR="00BC38EB">
              <w:rPr>
                <w:noProof/>
                <w:webHidden/>
              </w:rPr>
              <w:tab/>
            </w:r>
            <w:r w:rsidR="00BC38EB">
              <w:rPr>
                <w:noProof/>
                <w:webHidden/>
              </w:rPr>
              <w:fldChar w:fldCharType="begin"/>
            </w:r>
            <w:r w:rsidR="00BC38EB">
              <w:rPr>
                <w:noProof/>
                <w:webHidden/>
              </w:rPr>
              <w:instrText xml:space="preserve"> PAGEREF _Toc105520167 \h </w:instrText>
            </w:r>
            <w:r w:rsidR="00BC38EB">
              <w:rPr>
                <w:noProof/>
                <w:webHidden/>
              </w:rPr>
            </w:r>
            <w:r w:rsidR="00BC38EB">
              <w:rPr>
                <w:noProof/>
                <w:webHidden/>
              </w:rPr>
              <w:fldChar w:fldCharType="separate"/>
            </w:r>
            <w:r w:rsidR="008039FD">
              <w:rPr>
                <w:noProof/>
                <w:webHidden/>
              </w:rPr>
              <w:t>53</w:t>
            </w:r>
            <w:r w:rsidR="00BC38EB">
              <w:rPr>
                <w:noProof/>
                <w:webHidden/>
              </w:rPr>
              <w:fldChar w:fldCharType="end"/>
            </w:r>
          </w:hyperlink>
        </w:p>
        <w:p w14:paraId="558A6C02" w14:textId="77DB53B9" w:rsidR="00BC38EB" w:rsidRDefault="0037144E">
          <w:pPr>
            <w:pStyle w:val="TOC2"/>
            <w:tabs>
              <w:tab w:val="left" w:pos="880"/>
              <w:tab w:val="right" w:leader="dot" w:pos="9350"/>
            </w:tabs>
            <w:rPr>
              <w:rFonts w:eastAsiaTheme="minorEastAsia"/>
              <w:noProof/>
              <w:lang w:val="en-GB" w:eastAsia="en-GB"/>
            </w:rPr>
          </w:pPr>
          <w:hyperlink w:anchor="_Toc105520168" w:history="1">
            <w:r w:rsidR="00BC38EB" w:rsidRPr="00CC511E">
              <w:rPr>
                <w:rStyle w:val="Hyperlink"/>
                <w:noProof/>
              </w:rPr>
              <w:t>3.6</w:t>
            </w:r>
            <w:r w:rsidR="00BC38EB">
              <w:rPr>
                <w:rFonts w:eastAsiaTheme="minorEastAsia"/>
                <w:noProof/>
                <w:lang w:val="en-GB" w:eastAsia="en-GB"/>
              </w:rPr>
              <w:tab/>
            </w:r>
            <w:r w:rsidR="00BC38EB" w:rsidRPr="00CC511E">
              <w:rPr>
                <w:rStyle w:val="Hyperlink"/>
                <w:noProof/>
              </w:rPr>
              <w:t>Martensite Hardness calculation</w:t>
            </w:r>
            <w:r w:rsidR="00BC38EB">
              <w:rPr>
                <w:noProof/>
                <w:webHidden/>
              </w:rPr>
              <w:tab/>
            </w:r>
            <w:r w:rsidR="00BC38EB">
              <w:rPr>
                <w:noProof/>
                <w:webHidden/>
              </w:rPr>
              <w:fldChar w:fldCharType="begin"/>
            </w:r>
            <w:r w:rsidR="00BC38EB">
              <w:rPr>
                <w:noProof/>
                <w:webHidden/>
              </w:rPr>
              <w:instrText xml:space="preserve"> PAGEREF _Toc105520168 \h </w:instrText>
            </w:r>
            <w:r w:rsidR="00BC38EB">
              <w:rPr>
                <w:noProof/>
                <w:webHidden/>
              </w:rPr>
            </w:r>
            <w:r w:rsidR="00BC38EB">
              <w:rPr>
                <w:noProof/>
                <w:webHidden/>
              </w:rPr>
              <w:fldChar w:fldCharType="separate"/>
            </w:r>
            <w:r w:rsidR="008039FD">
              <w:rPr>
                <w:noProof/>
                <w:webHidden/>
              </w:rPr>
              <w:t>54</w:t>
            </w:r>
            <w:r w:rsidR="00BC38EB">
              <w:rPr>
                <w:noProof/>
                <w:webHidden/>
              </w:rPr>
              <w:fldChar w:fldCharType="end"/>
            </w:r>
          </w:hyperlink>
        </w:p>
        <w:p w14:paraId="3A5E6A6F" w14:textId="771E41CE" w:rsidR="00BC38EB" w:rsidRDefault="0037144E">
          <w:pPr>
            <w:pStyle w:val="TOC2"/>
            <w:tabs>
              <w:tab w:val="left" w:pos="880"/>
              <w:tab w:val="right" w:leader="dot" w:pos="9350"/>
            </w:tabs>
            <w:rPr>
              <w:rFonts w:eastAsiaTheme="minorEastAsia"/>
              <w:noProof/>
              <w:lang w:val="en-GB" w:eastAsia="en-GB"/>
            </w:rPr>
          </w:pPr>
          <w:hyperlink w:anchor="_Toc105520171" w:history="1">
            <w:r w:rsidR="00BC38EB" w:rsidRPr="00CC511E">
              <w:rPr>
                <w:rStyle w:val="Hyperlink"/>
                <w:noProof/>
              </w:rPr>
              <w:t>3.7</w:t>
            </w:r>
            <w:r w:rsidR="00BC38EB">
              <w:rPr>
                <w:rFonts w:eastAsiaTheme="minorEastAsia"/>
                <w:noProof/>
                <w:lang w:val="en-GB" w:eastAsia="en-GB"/>
              </w:rPr>
              <w:tab/>
            </w:r>
            <w:r w:rsidR="00BC38EB" w:rsidRPr="00CC511E">
              <w:rPr>
                <w:rStyle w:val="Hyperlink"/>
                <w:noProof/>
              </w:rPr>
              <w:t>Total Hardness calculation</w:t>
            </w:r>
            <w:r w:rsidR="00BC38EB">
              <w:rPr>
                <w:noProof/>
                <w:webHidden/>
              </w:rPr>
              <w:tab/>
            </w:r>
            <w:r w:rsidR="00BC38EB">
              <w:rPr>
                <w:noProof/>
                <w:webHidden/>
              </w:rPr>
              <w:fldChar w:fldCharType="begin"/>
            </w:r>
            <w:r w:rsidR="00BC38EB">
              <w:rPr>
                <w:noProof/>
                <w:webHidden/>
              </w:rPr>
              <w:instrText xml:space="preserve"> PAGEREF _Toc105520171 \h </w:instrText>
            </w:r>
            <w:r w:rsidR="00BC38EB">
              <w:rPr>
                <w:noProof/>
                <w:webHidden/>
              </w:rPr>
            </w:r>
            <w:r w:rsidR="00BC38EB">
              <w:rPr>
                <w:noProof/>
                <w:webHidden/>
              </w:rPr>
              <w:fldChar w:fldCharType="separate"/>
            </w:r>
            <w:r w:rsidR="008039FD">
              <w:rPr>
                <w:noProof/>
                <w:webHidden/>
              </w:rPr>
              <w:t>55</w:t>
            </w:r>
            <w:r w:rsidR="00BC38EB">
              <w:rPr>
                <w:noProof/>
                <w:webHidden/>
              </w:rPr>
              <w:fldChar w:fldCharType="end"/>
            </w:r>
          </w:hyperlink>
        </w:p>
        <w:p w14:paraId="5325F8C4" w14:textId="572FD051" w:rsidR="00BC38EB" w:rsidRDefault="0037144E">
          <w:pPr>
            <w:pStyle w:val="TOC1"/>
            <w:tabs>
              <w:tab w:val="left" w:pos="440"/>
            </w:tabs>
            <w:rPr>
              <w:rFonts w:asciiTheme="minorHAnsi" w:eastAsiaTheme="minorEastAsia" w:hAnsiTheme="minorHAnsi" w:cstheme="minorBidi"/>
              <w:b w:val="0"/>
              <w:bCs w:val="0"/>
              <w:sz w:val="22"/>
              <w:szCs w:val="22"/>
              <w:lang w:val="en-GB" w:eastAsia="en-GB"/>
            </w:rPr>
          </w:pPr>
          <w:hyperlink w:anchor="_Toc105520172" w:history="1">
            <w:r w:rsidR="00BC38EB" w:rsidRPr="00CC511E">
              <w:rPr>
                <w:rStyle w:val="Hyperlink"/>
              </w:rPr>
              <w:t>4</w:t>
            </w:r>
            <w:r w:rsidR="00BC38EB">
              <w:rPr>
                <w:rFonts w:asciiTheme="minorHAnsi" w:eastAsiaTheme="minorEastAsia" w:hAnsiTheme="minorHAnsi" w:cstheme="minorBidi"/>
                <w:b w:val="0"/>
                <w:bCs w:val="0"/>
                <w:sz w:val="22"/>
                <w:szCs w:val="22"/>
                <w:lang w:val="en-GB" w:eastAsia="en-GB"/>
              </w:rPr>
              <w:tab/>
            </w:r>
            <w:r w:rsidR="00BC38EB" w:rsidRPr="00CC511E">
              <w:rPr>
                <w:rStyle w:val="Hyperlink"/>
              </w:rPr>
              <w:t>Conclusion:</w:t>
            </w:r>
            <w:r w:rsidR="00BC38EB">
              <w:rPr>
                <w:webHidden/>
              </w:rPr>
              <w:tab/>
            </w:r>
            <w:r w:rsidR="00BC38EB">
              <w:rPr>
                <w:webHidden/>
              </w:rPr>
              <w:fldChar w:fldCharType="begin"/>
            </w:r>
            <w:r w:rsidR="00BC38EB">
              <w:rPr>
                <w:webHidden/>
              </w:rPr>
              <w:instrText xml:space="preserve"> PAGEREF _Toc105520172 \h </w:instrText>
            </w:r>
            <w:r w:rsidR="00BC38EB">
              <w:rPr>
                <w:webHidden/>
              </w:rPr>
            </w:r>
            <w:r w:rsidR="00BC38EB">
              <w:rPr>
                <w:webHidden/>
              </w:rPr>
              <w:fldChar w:fldCharType="separate"/>
            </w:r>
            <w:r w:rsidR="008039FD">
              <w:rPr>
                <w:webHidden/>
              </w:rPr>
              <w:t>57</w:t>
            </w:r>
            <w:r w:rsidR="00BC38EB">
              <w:rPr>
                <w:webHidden/>
              </w:rPr>
              <w:fldChar w:fldCharType="end"/>
            </w:r>
          </w:hyperlink>
        </w:p>
        <w:p w14:paraId="72C56C3D" w14:textId="188E69FE" w:rsidR="00BC38EB" w:rsidRDefault="0037144E">
          <w:pPr>
            <w:pStyle w:val="TOC1"/>
            <w:tabs>
              <w:tab w:val="left" w:pos="440"/>
            </w:tabs>
            <w:rPr>
              <w:rFonts w:asciiTheme="minorHAnsi" w:eastAsiaTheme="minorEastAsia" w:hAnsiTheme="minorHAnsi" w:cstheme="minorBidi"/>
              <w:b w:val="0"/>
              <w:bCs w:val="0"/>
              <w:sz w:val="22"/>
              <w:szCs w:val="22"/>
              <w:lang w:val="en-GB" w:eastAsia="en-GB"/>
            </w:rPr>
          </w:pPr>
          <w:hyperlink w:anchor="_Toc105520173" w:history="1">
            <w:r w:rsidR="00BC38EB" w:rsidRPr="00CC511E">
              <w:rPr>
                <w:rStyle w:val="Hyperlink"/>
              </w:rPr>
              <w:t>5</w:t>
            </w:r>
            <w:r w:rsidR="00BC38EB">
              <w:rPr>
                <w:rFonts w:asciiTheme="minorHAnsi" w:eastAsiaTheme="minorEastAsia" w:hAnsiTheme="minorHAnsi" w:cstheme="minorBidi"/>
                <w:b w:val="0"/>
                <w:bCs w:val="0"/>
                <w:sz w:val="22"/>
                <w:szCs w:val="22"/>
                <w:lang w:val="en-GB" w:eastAsia="en-GB"/>
              </w:rPr>
              <w:tab/>
            </w:r>
            <w:r w:rsidR="00BC38EB" w:rsidRPr="00CC511E">
              <w:rPr>
                <w:rStyle w:val="Hyperlink"/>
              </w:rPr>
              <w:t>References:</w:t>
            </w:r>
            <w:r w:rsidR="00BC38EB">
              <w:rPr>
                <w:webHidden/>
              </w:rPr>
              <w:tab/>
            </w:r>
            <w:r w:rsidR="00BC38EB">
              <w:rPr>
                <w:webHidden/>
              </w:rPr>
              <w:fldChar w:fldCharType="begin"/>
            </w:r>
            <w:r w:rsidR="00BC38EB">
              <w:rPr>
                <w:webHidden/>
              </w:rPr>
              <w:instrText xml:space="preserve"> PAGEREF _Toc105520173 \h </w:instrText>
            </w:r>
            <w:r w:rsidR="00BC38EB">
              <w:rPr>
                <w:webHidden/>
              </w:rPr>
            </w:r>
            <w:r w:rsidR="00BC38EB">
              <w:rPr>
                <w:webHidden/>
              </w:rPr>
              <w:fldChar w:fldCharType="separate"/>
            </w:r>
            <w:r w:rsidR="008039FD">
              <w:rPr>
                <w:webHidden/>
              </w:rPr>
              <w:t>58</w:t>
            </w:r>
            <w:r w:rsidR="00BC38EB">
              <w:rPr>
                <w:webHidden/>
              </w:rPr>
              <w:fldChar w:fldCharType="end"/>
            </w:r>
          </w:hyperlink>
        </w:p>
        <w:p w14:paraId="1FFD773A" w14:textId="1AD655BA" w:rsidR="000B258A" w:rsidRPr="006E684F" w:rsidRDefault="00E32AA0">
          <w:pPr>
            <w:rPr>
              <w:rFonts w:ascii="Times New Roman" w:hAnsi="Times New Roman" w:cs="Times New Roman"/>
              <w:b/>
              <w:bCs/>
              <w:noProof/>
              <w:sz w:val="24"/>
              <w:szCs w:val="24"/>
            </w:rPr>
          </w:pPr>
          <w:r w:rsidRPr="006E68D6">
            <w:rPr>
              <w:rFonts w:ascii="Times New Roman" w:hAnsi="Times New Roman" w:cs="Times New Roman"/>
              <w:b/>
              <w:bCs/>
              <w:noProof/>
              <w:sz w:val="24"/>
              <w:szCs w:val="24"/>
            </w:rPr>
            <w:fldChar w:fldCharType="end"/>
          </w:r>
        </w:p>
      </w:sdtContent>
    </w:sdt>
    <w:p w14:paraId="6D55B4E9" w14:textId="1D3B1A97" w:rsidR="00191ABD" w:rsidRDefault="00191ABD" w:rsidP="00191ABD">
      <w:pPr>
        <w:pStyle w:val="Heading1"/>
      </w:pPr>
      <w:bookmarkStart w:id="3" w:name="_Toc105520133"/>
      <w:r>
        <w:t>LIST OF TABLES</w:t>
      </w:r>
      <w:bookmarkEnd w:id="3"/>
    </w:p>
    <w:p w14:paraId="11E83F19" w14:textId="60C64EB6" w:rsidR="007F0CC9" w:rsidRPr="00CF526C" w:rsidRDefault="007F0CC9">
      <w:pPr>
        <w:rPr>
          <w:rFonts w:ascii="Times New Roman" w:hAnsi="Times New Roman" w:cs="Times New Roman"/>
          <w:sz w:val="24"/>
          <w:szCs w:val="24"/>
        </w:rPr>
      </w:pPr>
    </w:p>
    <w:p w14:paraId="6AFAF52D" w14:textId="29CB6BAD" w:rsidR="00BC38EB" w:rsidRDefault="008D1A85">
      <w:pPr>
        <w:pStyle w:val="TableofFigures"/>
        <w:tabs>
          <w:tab w:val="right" w:leader="dot" w:pos="9350"/>
        </w:tabs>
        <w:rPr>
          <w:rFonts w:eastAsiaTheme="minorEastAsia"/>
          <w:noProof/>
          <w:lang w:val="en-GB" w:eastAsia="en-GB"/>
        </w:rPr>
      </w:pPr>
      <w:r w:rsidRPr="00CF526C">
        <w:rPr>
          <w:rFonts w:ascii="Times New Roman" w:hAnsi="Times New Roman" w:cs="Times New Roman"/>
          <w:sz w:val="24"/>
          <w:szCs w:val="24"/>
        </w:rPr>
        <w:fldChar w:fldCharType="begin"/>
      </w:r>
      <w:r w:rsidRPr="00CF526C">
        <w:rPr>
          <w:rFonts w:ascii="Times New Roman" w:hAnsi="Times New Roman" w:cs="Times New Roman"/>
          <w:sz w:val="24"/>
          <w:szCs w:val="24"/>
        </w:rPr>
        <w:instrText xml:space="preserve"> TOC \h \z \c "Table" </w:instrText>
      </w:r>
      <w:r w:rsidRPr="00CF526C">
        <w:rPr>
          <w:rFonts w:ascii="Times New Roman" w:hAnsi="Times New Roman" w:cs="Times New Roman"/>
          <w:sz w:val="24"/>
          <w:szCs w:val="24"/>
        </w:rPr>
        <w:fldChar w:fldCharType="separate"/>
      </w:r>
      <w:hyperlink w:anchor="_Toc105520174" w:history="1">
        <w:r w:rsidR="00BC38EB" w:rsidRPr="00A81A8C">
          <w:rPr>
            <w:rStyle w:val="Hyperlink"/>
            <w:noProof/>
          </w:rPr>
          <w:t>Table 1 Percentage of each phase experimental [7]</w:t>
        </w:r>
        <w:r w:rsidR="00BC38EB">
          <w:rPr>
            <w:noProof/>
            <w:webHidden/>
          </w:rPr>
          <w:tab/>
        </w:r>
        <w:r w:rsidR="00BC38EB">
          <w:rPr>
            <w:noProof/>
            <w:webHidden/>
          </w:rPr>
          <w:fldChar w:fldCharType="begin"/>
        </w:r>
        <w:r w:rsidR="00BC38EB">
          <w:rPr>
            <w:noProof/>
            <w:webHidden/>
          </w:rPr>
          <w:instrText xml:space="preserve"> PAGEREF _Toc105520174 \h </w:instrText>
        </w:r>
        <w:r w:rsidR="00BC38EB">
          <w:rPr>
            <w:noProof/>
            <w:webHidden/>
          </w:rPr>
        </w:r>
        <w:r w:rsidR="00BC38EB">
          <w:rPr>
            <w:noProof/>
            <w:webHidden/>
          </w:rPr>
          <w:fldChar w:fldCharType="separate"/>
        </w:r>
        <w:r w:rsidR="008039FD">
          <w:rPr>
            <w:noProof/>
            <w:webHidden/>
          </w:rPr>
          <w:t>16</w:t>
        </w:r>
        <w:r w:rsidR="00BC38EB">
          <w:rPr>
            <w:noProof/>
            <w:webHidden/>
          </w:rPr>
          <w:fldChar w:fldCharType="end"/>
        </w:r>
      </w:hyperlink>
    </w:p>
    <w:p w14:paraId="389CA1CE" w14:textId="09A84D08" w:rsidR="00BC38EB" w:rsidRDefault="0037144E">
      <w:pPr>
        <w:pStyle w:val="TableofFigures"/>
        <w:tabs>
          <w:tab w:val="left" w:pos="440"/>
          <w:tab w:val="right" w:leader="dot" w:pos="9350"/>
        </w:tabs>
        <w:rPr>
          <w:rFonts w:eastAsiaTheme="minorEastAsia"/>
          <w:noProof/>
          <w:lang w:val="en-GB" w:eastAsia="en-GB"/>
        </w:rPr>
      </w:pPr>
      <w:hyperlink w:anchor="_Toc105520175" w:history="1">
        <w:r w:rsidR="00BC38EB" w:rsidRPr="00A81A8C">
          <w:rPr>
            <w:rStyle w:val="Hyperlink"/>
            <w:rFonts w:ascii="Times New Roman" w:hAnsi="Times New Roman" w:cs="Times New Roman"/>
            <w:noProof/>
          </w:rPr>
          <w:t>2</w:t>
        </w:r>
        <w:r w:rsidR="00BC38EB">
          <w:rPr>
            <w:rFonts w:eastAsiaTheme="minorEastAsia"/>
            <w:noProof/>
            <w:lang w:val="en-GB" w:eastAsia="en-GB"/>
          </w:rPr>
          <w:tab/>
        </w:r>
        <w:r w:rsidR="00BC38EB" w:rsidRPr="00A81A8C">
          <w:rPr>
            <w:rStyle w:val="Hyperlink"/>
            <w:noProof/>
          </w:rPr>
          <w:t>Table 2 Chemical Composition of Steel</w:t>
        </w:r>
        <w:r w:rsidR="00BC38EB">
          <w:rPr>
            <w:noProof/>
            <w:webHidden/>
          </w:rPr>
          <w:tab/>
        </w:r>
        <w:r w:rsidR="00BC38EB">
          <w:rPr>
            <w:noProof/>
            <w:webHidden/>
          </w:rPr>
          <w:fldChar w:fldCharType="begin"/>
        </w:r>
        <w:r w:rsidR="00BC38EB">
          <w:rPr>
            <w:noProof/>
            <w:webHidden/>
          </w:rPr>
          <w:instrText xml:space="preserve"> PAGEREF _Toc105520175 \h </w:instrText>
        </w:r>
        <w:r w:rsidR="00BC38EB">
          <w:rPr>
            <w:noProof/>
            <w:webHidden/>
          </w:rPr>
        </w:r>
        <w:r w:rsidR="00BC38EB">
          <w:rPr>
            <w:noProof/>
            <w:webHidden/>
          </w:rPr>
          <w:fldChar w:fldCharType="separate"/>
        </w:r>
        <w:r w:rsidR="008039FD">
          <w:rPr>
            <w:noProof/>
            <w:webHidden/>
          </w:rPr>
          <w:t>25</w:t>
        </w:r>
        <w:r w:rsidR="00BC38EB">
          <w:rPr>
            <w:noProof/>
            <w:webHidden/>
          </w:rPr>
          <w:fldChar w:fldCharType="end"/>
        </w:r>
      </w:hyperlink>
    </w:p>
    <w:p w14:paraId="6BF82962" w14:textId="4996F545" w:rsidR="00BC38EB" w:rsidRDefault="0037144E">
      <w:pPr>
        <w:pStyle w:val="TableofFigures"/>
        <w:tabs>
          <w:tab w:val="right" w:leader="dot" w:pos="9350"/>
        </w:tabs>
        <w:rPr>
          <w:rFonts w:eastAsiaTheme="minorEastAsia"/>
          <w:noProof/>
          <w:lang w:val="en-GB" w:eastAsia="en-GB"/>
        </w:rPr>
      </w:pPr>
      <w:hyperlink w:anchor="_Toc105520176" w:history="1">
        <w:r w:rsidR="00BC38EB" w:rsidRPr="00A81A8C">
          <w:rPr>
            <w:rStyle w:val="Hyperlink"/>
            <w:noProof/>
          </w:rPr>
          <w:t>Table 3 K and Cp values of Bainite, Pearlite and Martensite [2]</w:t>
        </w:r>
        <w:r w:rsidR="00BC38EB">
          <w:rPr>
            <w:noProof/>
            <w:webHidden/>
          </w:rPr>
          <w:tab/>
        </w:r>
        <w:r w:rsidR="00BC38EB">
          <w:rPr>
            <w:noProof/>
            <w:webHidden/>
          </w:rPr>
          <w:fldChar w:fldCharType="begin"/>
        </w:r>
        <w:r w:rsidR="00BC38EB">
          <w:rPr>
            <w:noProof/>
            <w:webHidden/>
          </w:rPr>
          <w:instrText xml:space="preserve"> PAGEREF _Toc105520176 \h </w:instrText>
        </w:r>
        <w:r w:rsidR="00BC38EB">
          <w:rPr>
            <w:noProof/>
            <w:webHidden/>
          </w:rPr>
        </w:r>
        <w:r w:rsidR="00BC38EB">
          <w:rPr>
            <w:noProof/>
            <w:webHidden/>
          </w:rPr>
          <w:fldChar w:fldCharType="separate"/>
        </w:r>
        <w:r w:rsidR="008039FD">
          <w:rPr>
            <w:noProof/>
            <w:webHidden/>
          </w:rPr>
          <w:t>26</w:t>
        </w:r>
        <w:r w:rsidR="00BC38EB">
          <w:rPr>
            <w:noProof/>
            <w:webHidden/>
          </w:rPr>
          <w:fldChar w:fldCharType="end"/>
        </w:r>
      </w:hyperlink>
    </w:p>
    <w:p w14:paraId="2A5894BB" w14:textId="6C2B8008" w:rsidR="00BC38EB" w:rsidRDefault="0037144E">
      <w:pPr>
        <w:pStyle w:val="TableofFigures"/>
        <w:tabs>
          <w:tab w:val="right" w:leader="dot" w:pos="9350"/>
        </w:tabs>
        <w:rPr>
          <w:rFonts w:eastAsiaTheme="minorEastAsia"/>
          <w:noProof/>
          <w:lang w:val="en-GB" w:eastAsia="en-GB"/>
        </w:rPr>
      </w:pPr>
      <w:hyperlink w:anchor="_Toc105520177" w:history="1">
        <w:r w:rsidR="00BC38EB" w:rsidRPr="00A81A8C">
          <w:rPr>
            <w:rStyle w:val="Hyperlink"/>
            <w:noProof/>
          </w:rPr>
          <w:t>Table 4 K and Cp for Austenite [2]</w:t>
        </w:r>
        <w:r w:rsidR="00BC38EB">
          <w:rPr>
            <w:noProof/>
            <w:webHidden/>
          </w:rPr>
          <w:tab/>
        </w:r>
        <w:r w:rsidR="00BC38EB">
          <w:rPr>
            <w:noProof/>
            <w:webHidden/>
          </w:rPr>
          <w:fldChar w:fldCharType="begin"/>
        </w:r>
        <w:r w:rsidR="00BC38EB">
          <w:rPr>
            <w:noProof/>
            <w:webHidden/>
          </w:rPr>
          <w:instrText xml:space="preserve"> PAGEREF _Toc105520177 \h </w:instrText>
        </w:r>
        <w:r w:rsidR="00BC38EB">
          <w:rPr>
            <w:noProof/>
            <w:webHidden/>
          </w:rPr>
        </w:r>
        <w:r w:rsidR="00BC38EB">
          <w:rPr>
            <w:noProof/>
            <w:webHidden/>
          </w:rPr>
          <w:fldChar w:fldCharType="separate"/>
        </w:r>
        <w:r w:rsidR="008039FD">
          <w:rPr>
            <w:noProof/>
            <w:webHidden/>
          </w:rPr>
          <w:t>27</w:t>
        </w:r>
        <w:r w:rsidR="00BC38EB">
          <w:rPr>
            <w:noProof/>
            <w:webHidden/>
          </w:rPr>
          <w:fldChar w:fldCharType="end"/>
        </w:r>
      </w:hyperlink>
    </w:p>
    <w:p w14:paraId="234E94CA" w14:textId="165C0BF5" w:rsidR="00BC38EB" w:rsidRDefault="0037144E">
      <w:pPr>
        <w:pStyle w:val="TableofFigures"/>
        <w:tabs>
          <w:tab w:val="right" w:leader="dot" w:pos="9350"/>
        </w:tabs>
        <w:rPr>
          <w:rFonts w:eastAsiaTheme="minorEastAsia"/>
          <w:noProof/>
          <w:lang w:val="en-GB" w:eastAsia="en-GB"/>
        </w:rPr>
      </w:pPr>
      <w:hyperlink w:anchor="_Toc105520178" w:history="1">
        <w:r w:rsidR="00BC38EB" w:rsidRPr="00A81A8C">
          <w:rPr>
            <w:rStyle w:val="Hyperlink"/>
            <w:noProof/>
          </w:rPr>
          <w:t>Table 5 Latent heat of phase Transformation [2]</w:t>
        </w:r>
        <w:r w:rsidR="00BC38EB">
          <w:rPr>
            <w:noProof/>
            <w:webHidden/>
          </w:rPr>
          <w:tab/>
        </w:r>
        <w:r w:rsidR="00BC38EB">
          <w:rPr>
            <w:noProof/>
            <w:webHidden/>
          </w:rPr>
          <w:fldChar w:fldCharType="begin"/>
        </w:r>
        <w:r w:rsidR="00BC38EB">
          <w:rPr>
            <w:noProof/>
            <w:webHidden/>
          </w:rPr>
          <w:instrText xml:space="preserve"> PAGEREF _Toc105520178 \h </w:instrText>
        </w:r>
        <w:r w:rsidR="00BC38EB">
          <w:rPr>
            <w:noProof/>
            <w:webHidden/>
          </w:rPr>
        </w:r>
        <w:r w:rsidR="00BC38EB">
          <w:rPr>
            <w:noProof/>
            <w:webHidden/>
          </w:rPr>
          <w:fldChar w:fldCharType="separate"/>
        </w:r>
        <w:r w:rsidR="008039FD">
          <w:rPr>
            <w:noProof/>
            <w:webHidden/>
          </w:rPr>
          <w:t>27</w:t>
        </w:r>
        <w:r w:rsidR="00BC38EB">
          <w:rPr>
            <w:noProof/>
            <w:webHidden/>
          </w:rPr>
          <w:fldChar w:fldCharType="end"/>
        </w:r>
      </w:hyperlink>
    </w:p>
    <w:p w14:paraId="18AECE78" w14:textId="095D836B" w:rsidR="00BC38EB" w:rsidRDefault="0037144E">
      <w:pPr>
        <w:pStyle w:val="TableofFigures"/>
        <w:tabs>
          <w:tab w:val="right" w:leader="dot" w:pos="9350"/>
        </w:tabs>
        <w:rPr>
          <w:rFonts w:eastAsiaTheme="minorEastAsia"/>
          <w:noProof/>
          <w:lang w:val="en-GB" w:eastAsia="en-GB"/>
        </w:rPr>
      </w:pPr>
      <w:hyperlink w:anchor="_Toc105520179" w:history="1">
        <w:r w:rsidR="00BC38EB" w:rsidRPr="00A81A8C">
          <w:rPr>
            <w:rStyle w:val="Hyperlink"/>
            <w:noProof/>
          </w:rPr>
          <w:t>Table 6  n and tau for pearlite</w:t>
        </w:r>
        <w:r w:rsidR="00BC38EB">
          <w:rPr>
            <w:noProof/>
            <w:webHidden/>
          </w:rPr>
          <w:tab/>
        </w:r>
        <w:r w:rsidR="00BC38EB">
          <w:rPr>
            <w:noProof/>
            <w:webHidden/>
          </w:rPr>
          <w:fldChar w:fldCharType="begin"/>
        </w:r>
        <w:r w:rsidR="00BC38EB">
          <w:rPr>
            <w:noProof/>
            <w:webHidden/>
          </w:rPr>
          <w:instrText xml:space="preserve"> PAGEREF _Toc105520179 \h </w:instrText>
        </w:r>
        <w:r w:rsidR="00BC38EB">
          <w:rPr>
            <w:noProof/>
            <w:webHidden/>
          </w:rPr>
        </w:r>
        <w:r w:rsidR="00BC38EB">
          <w:rPr>
            <w:noProof/>
            <w:webHidden/>
          </w:rPr>
          <w:fldChar w:fldCharType="separate"/>
        </w:r>
        <w:r w:rsidR="008039FD">
          <w:rPr>
            <w:noProof/>
            <w:webHidden/>
          </w:rPr>
          <w:t>29</w:t>
        </w:r>
        <w:r w:rsidR="00BC38EB">
          <w:rPr>
            <w:noProof/>
            <w:webHidden/>
          </w:rPr>
          <w:fldChar w:fldCharType="end"/>
        </w:r>
      </w:hyperlink>
    </w:p>
    <w:p w14:paraId="05339735" w14:textId="5BC0160B" w:rsidR="00BC38EB" w:rsidRDefault="0037144E">
      <w:pPr>
        <w:pStyle w:val="TableofFigures"/>
        <w:tabs>
          <w:tab w:val="right" w:leader="dot" w:pos="9350"/>
        </w:tabs>
        <w:rPr>
          <w:rFonts w:eastAsiaTheme="minorEastAsia"/>
          <w:noProof/>
          <w:lang w:val="en-GB" w:eastAsia="en-GB"/>
        </w:rPr>
      </w:pPr>
      <w:hyperlink w:anchor="_Toc105520180" w:history="1">
        <w:r w:rsidR="00BC38EB" w:rsidRPr="00A81A8C">
          <w:rPr>
            <w:rStyle w:val="Hyperlink"/>
            <w:noProof/>
          </w:rPr>
          <w:t>Table 7 n and tau for bainite</w:t>
        </w:r>
        <w:r w:rsidR="00BC38EB">
          <w:rPr>
            <w:noProof/>
            <w:webHidden/>
          </w:rPr>
          <w:tab/>
        </w:r>
        <w:r w:rsidR="00BC38EB">
          <w:rPr>
            <w:noProof/>
            <w:webHidden/>
          </w:rPr>
          <w:fldChar w:fldCharType="begin"/>
        </w:r>
        <w:r w:rsidR="00BC38EB">
          <w:rPr>
            <w:noProof/>
            <w:webHidden/>
          </w:rPr>
          <w:instrText xml:space="preserve"> PAGEREF _Toc105520180 \h </w:instrText>
        </w:r>
        <w:r w:rsidR="00BC38EB">
          <w:rPr>
            <w:noProof/>
            <w:webHidden/>
          </w:rPr>
        </w:r>
        <w:r w:rsidR="00BC38EB">
          <w:rPr>
            <w:noProof/>
            <w:webHidden/>
          </w:rPr>
          <w:fldChar w:fldCharType="separate"/>
        </w:r>
        <w:r w:rsidR="008039FD">
          <w:rPr>
            <w:noProof/>
            <w:webHidden/>
          </w:rPr>
          <w:t>29</w:t>
        </w:r>
        <w:r w:rsidR="00BC38EB">
          <w:rPr>
            <w:noProof/>
            <w:webHidden/>
          </w:rPr>
          <w:fldChar w:fldCharType="end"/>
        </w:r>
      </w:hyperlink>
    </w:p>
    <w:p w14:paraId="273C75EA" w14:textId="5BD2DB79" w:rsidR="00BC38EB" w:rsidRDefault="0037144E">
      <w:pPr>
        <w:pStyle w:val="TableofFigures"/>
        <w:tabs>
          <w:tab w:val="right" w:leader="dot" w:pos="9350"/>
        </w:tabs>
        <w:rPr>
          <w:rFonts w:eastAsiaTheme="minorEastAsia"/>
          <w:noProof/>
          <w:lang w:val="en-GB" w:eastAsia="en-GB"/>
        </w:rPr>
      </w:pPr>
      <w:hyperlink w:anchor="_Toc105520181" w:history="1">
        <w:r w:rsidR="00BC38EB" w:rsidRPr="00A81A8C">
          <w:rPr>
            <w:rStyle w:val="Hyperlink"/>
            <w:noProof/>
          </w:rPr>
          <w:t>Table 8 Hardness calculation at different jominy distances</w:t>
        </w:r>
        <w:r w:rsidR="00BC38EB">
          <w:rPr>
            <w:noProof/>
            <w:webHidden/>
          </w:rPr>
          <w:tab/>
        </w:r>
        <w:r w:rsidR="00BC38EB">
          <w:rPr>
            <w:noProof/>
            <w:webHidden/>
          </w:rPr>
          <w:fldChar w:fldCharType="begin"/>
        </w:r>
        <w:r w:rsidR="00BC38EB">
          <w:rPr>
            <w:noProof/>
            <w:webHidden/>
          </w:rPr>
          <w:instrText xml:space="preserve"> PAGEREF _Toc105520181 \h </w:instrText>
        </w:r>
        <w:r w:rsidR="00BC38EB">
          <w:rPr>
            <w:noProof/>
            <w:webHidden/>
          </w:rPr>
        </w:r>
        <w:r w:rsidR="00BC38EB">
          <w:rPr>
            <w:noProof/>
            <w:webHidden/>
          </w:rPr>
          <w:fldChar w:fldCharType="separate"/>
        </w:r>
        <w:r w:rsidR="008039FD">
          <w:rPr>
            <w:noProof/>
            <w:webHidden/>
          </w:rPr>
          <w:t>35</w:t>
        </w:r>
        <w:r w:rsidR="00BC38EB">
          <w:rPr>
            <w:noProof/>
            <w:webHidden/>
          </w:rPr>
          <w:fldChar w:fldCharType="end"/>
        </w:r>
      </w:hyperlink>
    </w:p>
    <w:p w14:paraId="55846B8C" w14:textId="3772CB37" w:rsidR="00BC38EB" w:rsidRDefault="0037144E">
      <w:pPr>
        <w:pStyle w:val="TableofFigures"/>
        <w:tabs>
          <w:tab w:val="right" w:leader="dot" w:pos="9350"/>
        </w:tabs>
        <w:rPr>
          <w:rFonts w:eastAsiaTheme="minorEastAsia"/>
          <w:noProof/>
          <w:lang w:val="en-GB" w:eastAsia="en-GB"/>
        </w:rPr>
      </w:pPr>
      <w:hyperlink w:anchor="_Toc105520182" w:history="1">
        <w:r w:rsidR="00BC38EB" w:rsidRPr="00A81A8C">
          <w:rPr>
            <w:rStyle w:val="Hyperlink"/>
            <w:noProof/>
          </w:rPr>
          <w:t>Table 9 Hardness calculation by standard</w:t>
        </w:r>
        <w:r w:rsidR="00BC38EB">
          <w:rPr>
            <w:noProof/>
            <w:webHidden/>
          </w:rPr>
          <w:tab/>
        </w:r>
        <w:r w:rsidR="00BC38EB">
          <w:rPr>
            <w:noProof/>
            <w:webHidden/>
          </w:rPr>
          <w:fldChar w:fldCharType="begin"/>
        </w:r>
        <w:r w:rsidR="00BC38EB">
          <w:rPr>
            <w:noProof/>
            <w:webHidden/>
          </w:rPr>
          <w:instrText xml:space="preserve"> PAGEREF _Toc105520182 \h </w:instrText>
        </w:r>
        <w:r w:rsidR="00BC38EB">
          <w:rPr>
            <w:noProof/>
            <w:webHidden/>
          </w:rPr>
        </w:r>
        <w:r w:rsidR="00BC38EB">
          <w:rPr>
            <w:noProof/>
            <w:webHidden/>
          </w:rPr>
          <w:fldChar w:fldCharType="separate"/>
        </w:r>
        <w:r w:rsidR="008039FD">
          <w:rPr>
            <w:noProof/>
            <w:webHidden/>
          </w:rPr>
          <w:t>36</w:t>
        </w:r>
        <w:r w:rsidR="00BC38EB">
          <w:rPr>
            <w:noProof/>
            <w:webHidden/>
          </w:rPr>
          <w:fldChar w:fldCharType="end"/>
        </w:r>
      </w:hyperlink>
    </w:p>
    <w:p w14:paraId="541EB605" w14:textId="4E602911" w:rsidR="00BC38EB" w:rsidRDefault="0037144E">
      <w:pPr>
        <w:pStyle w:val="TableofFigures"/>
        <w:tabs>
          <w:tab w:val="right" w:leader="dot" w:pos="9350"/>
        </w:tabs>
        <w:rPr>
          <w:rFonts w:eastAsiaTheme="minorEastAsia"/>
          <w:noProof/>
          <w:lang w:val="en-GB" w:eastAsia="en-GB"/>
        </w:rPr>
      </w:pPr>
      <w:hyperlink w:anchor="_Toc105520183" w:history="1">
        <w:r w:rsidR="00BC38EB" w:rsidRPr="00A81A8C">
          <w:rPr>
            <w:rStyle w:val="Hyperlink"/>
            <w:noProof/>
          </w:rPr>
          <w:t>Table 10 n and tau for pearlite 1020 steel</w:t>
        </w:r>
        <w:r w:rsidR="00BC38EB">
          <w:rPr>
            <w:noProof/>
            <w:webHidden/>
          </w:rPr>
          <w:tab/>
        </w:r>
        <w:r w:rsidR="00BC38EB">
          <w:rPr>
            <w:noProof/>
            <w:webHidden/>
          </w:rPr>
          <w:fldChar w:fldCharType="begin"/>
        </w:r>
        <w:r w:rsidR="00BC38EB">
          <w:rPr>
            <w:noProof/>
            <w:webHidden/>
          </w:rPr>
          <w:instrText xml:space="preserve"> PAGEREF _Toc105520183 \h </w:instrText>
        </w:r>
        <w:r w:rsidR="00BC38EB">
          <w:rPr>
            <w:noProof/>
            <w:webHidden/>
          </w:rPr>
        </w:r>
        <w:r w:rsidR="00BC38EB">
          <w:rPr>
            <w:noProof/>
            <w:webHidden/>
          </w:rPr>
          <w:fldChar w:fldCharType="separate"/>
        </w:r>
        <w:r w:rsidR="008039FD">
          <w:rPr>
            <w:noProof/>
            <w:webHidden/>
          </w:rPr>
          <w:t>41</w:t>
        </w:r>
        <w:r w:rsidR="00BC38EB">
          <w:rPr>
            <w:noProof/>
            <w:webHidden/>
          </w:rPr>
          <w:fldChar w:fldCharType="end"/>
        </w:r>
      </w:hyperlink>
    </w:p>
    <w:p w14:paraId="3939C7B1" w14:textId="5A5D49CB" w:rsidR="00BC38EB" w:rsidRDefault="0037144E">
      <w:pPr>
        <w:pStyle w:val="TableofFigures"/>
        <w:tabs>
          <w:tab w:val="right" w:leader="dot" w:pos="9350"/>
        </w:tabs>
        <w:rPr>
          <w:rFonts w:eastAsiaTheme="minorEastAsia"/>
          <w:noProof/>
          <w:lang w:val="en-GB" w:eastAsia="en-GB"/>
        </w:rPr>
      </w:pPr>
      <w:hyperlink w:anchor="_Toc105520184" w:history="1">
        <w:r w:rsidR="00BC38EB" w:rsidRPr="00A81A8C">
          <w:rPr>
            <w:rStyle w:val="Hyperlink"/>
            <w:noProof/>
          </w:rPr>
          <w:t>Table 11 n and tau for Bainite 1020 steel</w:t>
        </w:r>
        <w:r w:rsidR="00BC38EB">
          <w:rPr>
            <w:noProof/>
            <w:webHidden/>
          </w:rPr>
          <w:tab/>
        </w:r>
        <w:r w:rsidR="00BC38EB">
          <w:rPr>
            <w:noProof/>
            <w:webHidden/>
          </w:rPr>
          <w:fldChar w:fldCharType="begin"/>
        </w:r>
        <w:r w:rsidR="00BC38EB">
          <w:rPr>
            <w:noProof/>
            <w:webHidden/>
          </w:rPr>
          <w:instrText xml:space="preserve"> PAGEREF _Toc105520184 \h </w:instrText>
        </w:r>
        <w:r w:rsidR="00BC38EB">
          <w:rPr>
            <w:noProof/>
            <w:webHidden/>
          </w:rPr>
        </w:r>
        <w:r w:rsidR="00BC38EB">
          <w:rPr>
            <w:noProof/>
            <w:webHidden/>
          </w:rPr>
          <w:fldChar w:fldCharType="separate"/>
        </w:r>
        <w:r w:rsidR="008039FD">
          <w:rPr>
            <w:noProof/>
            <w:webHidden/>
          </w:rPr>
          <w:t>41</w:t>
        </w:r>
        <w:r w:rsidR="00BC38EB">
          <w:rPr>
            <w:noProof/>
            <w:webHidden/>
          </w:rPr>
          <w:fldChar w:fldCharType="end"/>
        </w:r>
      </w:hyperlink>
    </w:p>
    <w:p w14:paraId="78AE9E06" w14:textId="3000255F" w:rsidR="00BC38EB" w:rsidRDefault="0037144E">
      <w:pPr>
        <w:pStyle w:val="TableofFigures"/>
        <w:tabs>
          <w:tab w:val="right" w:leader="dot" w:pos="9350"/>
        </w:tabs>
        <w:rPr>
          <w:rFonts w:eastAsiaTheme="minorEastAsia"/>
          <w:noProof/>
          <w:lang w:val="en-GB" w:eastAsia="en-GB"/>
        </w:rPr>
      </w:pPr>
      <w:hyperlink w:anchor="_Toc105520185" w:history="1">
        <w:r w:rsidR="00BC38EB" w:rsidRPr="00A81A8C">
          <w:rPr>
            <w:rStyle w:val="Hyperlink"/>
            <w:noProof/>
          </w:rPr>
          <w:t>Table 12 Increase in hardness due to alloying elements after tempering</w:t>
        </w:r>
        <w:r w:rsidR="00BC38EB">
          <w:rPr>
            <w:noProof/>
            <w:webHidden/>
          </w:rPr>
          <w:tab/>
        </w:r>
        <w:r w:rsidR="00BC38EB">
          <w:rPr>
            <w:noProof/>
            <w:webHidden/>
          </w:rPr>
          <w:fldChar w:fldCharType="begin"/>
        </w:r>
        <w:r w:rsidR="00BC38EB">
          <w:rPr>
            <w:noProof/>
            <w:webHidden/>
          </w:rPr>
          <w:instrText xml:space="preserve"> PAGEREF _Toc105520185 \h </w:instrText>
        </w:r>
        <w:r w:rsidR="00BC38EB">
          <w:rPr>
            <w:noProof/>
            <w:webHidden/>
          </w:rPr>
        </w:r>
        <w:r w:rsidR="00BC38EB">
          <w:rPr>
            <w:noProof/>
            <w:webHidden/>
          </w:rPr>
          <w:fldChar w:fldCharType="separate"/>
        </w:r>
        <w:r w:rsidR="008039FD">
          <w:rPr>
            <w:noProof/>
            <w:webHidden/>
          </w:rPr>
          <w:t>54</w:t>
        </w:r>
        <w:r w:rsidR="00BC38EB">
          <w:rPr>
            <w:noProof/>
            <w:webHidden/>
          </w:rPr>
          <w:fldChar w:fldCharType="end"/>
        </w:r>
      </w:hyperlink>
    </w:p>
    <w:p w14:paraId="5DF14C61" w14:textId="5DD1AE51" w:rsidR="00BC38EB" w:rsidRDefault="0037144E">
      <w:pPr>
        <w:pStyle w:val="TableofFigures"/>
        <w:tabs>
          <w:tab w:val="right" w:leader="dot" w:pos="9350"/>
        </w:tabs>
        <w:rPr>
          <w:rFonts w:eastAsiaTheme="minorEastAsia"/>
          <w:noProof/>
          <w:lang w:val="en-GB" w:eastAsia="en-GB"/>
        </w:rPr>
      </w:pPr>
      <w:hyperlink w:anchor="_Toc105520186" w:history="1">
        <w:r w:rsidR="00BC38EB" w:rsidRPr="00A81A8C">
          <w:rPr>
            <w:rStyle w:val="Hyperlink"/>
            <w:noProof/>
          </w:rPr>
          <w:t>Table 13 Hardness calculation for 1.3 seconds quenching simulation</w:t>
        </w:r>
        <w:r w:rsidR="00BC38EB">
          <w:rPr>
            <w:noProof/>
            <w:webHidden/>
          </w:rPr>
          <w:tab/>
        </w:r>
        <w:r w:rsidR="00BC38EB">
          <w:rPr>
            <w:noProof/>
            <w:webHidden/>
          </w:rPr>
          <w:fldChar w:fldCharType="begin"/>
        </w:r>
        <w:r w:rsidR="00BC38EB">
          <w:rPr>
            <w:noProof/>
            <w:webHidden/>
          </w:rPr>
          <w:instrText xml:space="preserve"> PAGEREF _Toc105520186 \h </w:instrText>
        </w:r>
        <w:r w:rsidR="00BC38EB">
          <w:rPr>
            <w:noProof/>
            <w:webHidden/>
          </w:rPr>
        </w:r>
        <w:r w:rsidR="00BC38EB">
          <w:rPr>
            <w:noProof/>
            <w:webHidden/>
          </w:rPr>
          <w:fldChar w:fldCharType="separate"/>
        </w:r>
        <w:r w:rsidR="008039FD">
          <w:rPr>
            <w:noProof/>
            <w:webHidden/>
          </w:rPr>
          <w:t>55</w:t>
        </w:r>
        <w:r w:rsidR="00BC38EB">
          <w:rPr>
            <w:noProof/>
            <w:webHidden/>
          </w:rPr>
          <w:fldChar w:fldCharType="end"/>
        </w:r>
      </w:hyperlink>
    </w:p>
    <w:p w14:paraId="0D0C1D5A" w14:textId="740F6F82" w:rsidR="00BC38EB" w:rsidRDefault="0037144E">
      <w:pPr>
        <w:pStyle w:val="TableofFigures"/>
        <w:tabs>
          <w:tab w:val="right" w:leader="dot" w:pos="9350"/>
        </w:tabs>
        <w:rPr>
          <w:rFonts w:eastAsiaTheme="minorEastAsia"/>
          <w:noProof/>
          <w:lang w:val="en-GB" w:eastAsia="en-GB"/>
        </w:rPr>
      </w:pPr>
      <w:hyperlink w:anchor="_Toc105520187" w:history="1">
        <w:r w:rsidR="00BC38EB" w:rsidRPr="00A81A8C">
          <w:rPr>
            <w:rStyle w:val="Hyperlink"/>
            <w:noProof/>
          </w:rPr>
          <w:t>Table 14Hardness calculation for 1 second quenching experiment</w:t>
        </w:r>
        <w:r w:rsidR="00BC38EB">
          <w:rPr>
            <w:noProof/>
            <w:webHidden/>
          </w:rPr>
          <w:tab/>
        </w:r>
        <w:r w:rsidR="00BC38EB">
          <w:rPr>
            <w:noProof/>
            <w:webHidden/>
          </w:rPr>
          <w:fldChar w:fldCharType="begin"/>
        </w:r>
        <w:r w:rsidR="00BC38EB">
          <w:rPr>
            <w:noProof/>
            <w:webHidden/>
          </w:rPr>
          <w:instrText xml:space="preserve"> PAGEREF _Toc105520187 \h </w:instrText>
        </w:r>
        <w:r w:rsidR="00BC38EB">
          <w:rPr>
            <w:noProof/>
            <w:webHidden/>
          </w:rPr>
        </w:r>
        <w:r w:rsidR="00BC38EB">
          <w:rPr>
            <w:noProof/>
            <w:webHidden/>
          </w:rPr>
          <w:fldChar w:fldCharType="separate"/>
        </w:r>
        <w:r w:rsidR="008039FD">
          <w:rPr>
            <w:noProof/>
            <w:webHidden/>
          </w:rPr>
          <w:t>55</w:t>
        </w:r>
        <w:r w:rsidR="00BC38EB">
          <w:rPr>
            <w:noProof/>
            <w:webHidden/>
          </w:rPr>
          <w:fldChar w:fldCharType="end"/>
        </w:r>
      </w:hyperlink>
    </w:p>
    <w:p w14:paraId="1397CF2F" w14:textId="24CEBFB1" w:rsidR="00E75B61" w:rsidRDefault="008D1A85">
      <w:pPr>
        <w:rPr>
          <w:rFonts w:ascii="Times New Roman" w:hAnsi="Times New Roman" w:cs="Times New Roman"/>
          <w:sz w:val="24"/>
          <w:szCs w:val="24"/>
        </w:rPr>
      </w:pPr>
      <w:r w:rsidRPr="00CF526C">
        <w:rPr>
          <w:rFonts w:ascii="Times New Roman" w:hAnsi="Times New Roman" w:cs="Times New Roman"/>
          <w:sz w:val="24"/>
          <w:szCs w:val="24"/>
        </w:rPr>
        <w:fldChar w:fldCharType="end"/>
      </w:r>
    </w:p>
    <w:p w14:paraId="707A483C" w14:textId="3A439FDE" w:rsidR="008006B4" w:rsidRDefault="008006B4">
      <w:pPr>
        <w:rPr>
          <w:rFonts w:ascii="Times New Roman" w:hAnsi="Times New Roman" w:cs="Times New Roman"/>
          <w:sz w:val="24"/>
          <w:szCs w:val="24"/>
        </w:rPr>
      </w:pPr>
    </w:p>
    <w:p w14:paraId="4F58CB29" w14:textId="3244EE9E" w:rsidR="008006B4" w:rsidRDefault="008006B4">
      <w:pPr>
        <w:rPr>
          <w:rFonts w:ascii="Times New Roman" w:hAnsi="Times New Roman" w:cs="Times New Roman"/>
          <w:sz w:val="24"/>
          <w:szCs w:val="24"/>
        </w:rPr>
      </w:pPr>
    </w:p>
    <w:p w14:paraId="1982FCCA" w14:textId="2D10F494" w:rsidR="008006B4" w:rsidRDefault="008006B4">
      <w:pPr>
        <w:rPr>
          <w:rFonts w:ascii="Times New Roman" w:hAnsi="Times New Roman" w:cs="Times New Roman"/>
          <w:sz w:val="24"/>
          <w:szCs w:val="24"/>
        </w:rPr>
      </w:pPr>
    </w:p>
    <w:p w14:paraId="7E838C48" w14:textId="03AEE5D9" w:rsidR="008006B4" w:rsidRDefault="008006B4">
      <w:pPr>
        <w:rPr>
          <w:rFonts w:ascii="Times New Roman" w:hAnsi="Times New Roman" w:cs="Times New Roman"/>
          <w:sz w:val="24"/>
          <w:szCs w:val="24"/>
        </w:rPr>
      </w:pPr>
    </w:p>
    <w:p w14:paraId="67B47645" w14:textId="112A1700" w:rsidR="004B017B" w:rsidRDefault="004B017B">
      <w:pPr>
        <w:rPr>
          <w:rFonts w:ascii="Times New Roman" w:hAnsi="Times New Roman" w:cs="Times New Roman"/>
          <w:sz w:val="24"/>
          <w:szCs w:val="24"/>
        </w:rPr>
      </w:pPr>
    </w:p>
    <w:p w14:paraId="39125BAF" w14:textId="77777777" w:rsidR="004B017B" w:rsidRPr="002766A2" w:rsidRDefault="004B017B">
      <w:pPr>
        <w:rPr>
          <w:rFonts w:ascii="Times New Roman" w:hAnsi="Times New Roman" w:cs="Times New Roman"/>
          <w:sz w:val="24"/>
          <w:szCs w:val="24"/>
        </w:rPr>
      </w:pPr>
    </w:p>
    <w:p w14:paraId="1647C42F" w14:textId="3C56630A" w:rsidR="00EB01F1" w:rsidRDefault="00EB01F1" w:rsidP="00EB01F1">
      <w:pPr>
        <w:pStyle w:val="Heading1"/>
      </w:pPr>
      <w:bookmarkStart w:id="4" w:name="_Toc105520134"/>
      <w:r>
        <w:lastRenderedPageBreak/>
        <w:t>LIST OF FIGURES</w:t>
      </w:r>
      <w:bookmarkEnd w:id="4"/>
    </w:p>
    <w:p w14:paraId="595E3D7D" w14:textId="77777777" w:rsidR="00182991" w:rsidRPr="00182991" w:rsidRDefault="00182991" w:rsidP="00182991">
      <w:pPr>
        <w:rPr>
          <w:sz w:val="20"/>
          <w:szCs w:val="20"/>
        </w:rPr>
      </w:pPr>
    </w:p>
    <w:p w14:paraId="76AE1CF1" w14:textId="1B63048F" w:rsidR="00BC38EB" w:rsidRDefault="00EB01F1">
      <w:pPr>
        <w:pStyle w:val="TableofFigures"/>
        <w:tabs>
          <w:tab w:val="right" w:leader="dot" w:pos="9350"/>
        </w:tabs>
        <w:rPr>
          <w:rFonts w:eastAsiaTheme="minorEastAsia"/>
          <w:noProof/>
          <w:lang w:val="en-GB" w:eastAsia="en-GB"/>
        </w:rPr>
      </w:pPr>
      <w:r w:rsidRPr="00191ABD">
        <w:fldChar w:fldCharType="begin"/>
      </w:r>
      <w:r w:rsidRPr="00191ABD">
        <w:instrText xml:space="preserve"> TOC \h \z \c "Figure" </w:instrText>
      </w:r>
      <w:r w:rsidRPr="00191ABD">
        <w:fldChar w:fldCharType="separate"/>
      </w:r>
      <w:hyperlink w:anchor="_Toc105520188" w:history="1">
        <w:r w:rsidR="00BC38EB" w:rsidRPr="00103ED1">
          <w:rPr>
            <w:rStyle w:val="Hyperlink"/>
            <w:noProof/>
          </w:rPr>
          <w:t>Figure 1 Cooling curves  Experimental [7]</w:t>
        </w:r>
        <w:r w:rsidR="00BC38EB">
          <w:rPr>
            <w:noProof/>
            <w:webHidden/>
          </w:rPr>
          <w:tab/>
        </w:r>
        <w:r w:rsidR="00BC38EB">
          <w:rPr>
            <w:noProof/>
            <w:webHidden/>
          </w:rPr>
          <w:fldChar w:fldCharType="begin"/>
        </w:r>
        <w:r w:rsidR="00BC38EB">
          <w:rPr>
            <w:noProof/>
            <w:webHidden/>
          </w:rPr>
          <w:instrText xml:space="preserve"> PAGEREF _Toc105520188 \h </w:instrText>
        </w:r>
        <w:r w:rsidR="00BC38EB">
          <w:rPr>
            <w:noProof/>
            <w:webHidden/>
          </w:rPr>
        </w:r>
        <w:r w:rsidR="00BC38EB">
          <w:rPr>
            <w:noProof/>
            <w:webHidden/>
          </w:rPr>
          <w:fldChar w:fldCharType="separate"/>
        </w:r>
        <w:r w:rsidR="008039FD">
          <w:rPr>
            <w:noProof/>
            <w:webHidden/>
          </w:rPr>
          <w:t>15</w:t>
        </w:r>
        <w:r w:rsidR="00BC38EB">
          <w:rPr>
            <w:noProof/>
            <w:webHidden/>
          </w:rPr>
          <w:fldChar w:fldCharType="end"/>
        </w:r>
      </w:hyperlink>
    </w:p>
    <w:p w14:paraId="10994077" w14:textId="20B90A24" w:rsidR="00BC38EB" w:rsidRDefault="0037144E">
      <w:pPr>
        <w:pStyle w:val="TableofFigures"/>
        <w:tabs>
          <w:tab w:val="right" w:leader="dot" w:pos="9350"/>
        </w:tabs>
        <w:rPr>
          <w:rFonts w:eastAsiaTheme="minorEastAsia"/>
          <w:noProof/>
          <w:lang w:val="en-GB" w:eastAsia="en-GB"/>
        </w:rPr>
      </w:pPr>
      <w:hyperlink w:anchor="_Toc105520189" w:history="1">
        <w:r w:rsidR="00BC38EB" w:rsidRPr="00103ED1">
          <w:rPr>
            <w:rStyle w:val="Hyperlink"/>
            <w:noProof/>
          </w:rPr>
          <w:t>Figure 2 Hardness  as a function of Jominy distancces[7]</w:t>
        </w:r>
        <w:r w:rsidR="00BC38EB">
          <w:rPr>
            <w:noProof/>
            <w:webHidden/>
          </w:rPr>
          <w:tab/>
        </w:r>
        <w:r w:rsidR="00BC38EB">
          <w:rPr>
            <w:noProof/>
            <w:webHidden/>
          </w:rPr>
          <w:fldChar w:fldCharType="begin"/>
        </w:r>
        <w:r w:rsidR="00BC38EB">
          <w:rPr>
            <w:noProof/>
            <w:webHidden/>
          </w:rPr>
          <w:instrText xml:space="preserve"> PAGEREF _Toc105520189 \h </w:instrText>
        </w:r>
        <w:r w:rsidR="00BC38EB">
          <w:rPr>
            <w:noProof/>
            <w:webHidden/>
          </w:rPr>
        </w:r>
        <w:r w:rsidR="00BC38EB">
          <w:rPr>
            <w:noProof/>
            <w:webHidden/>
          </w:rPr>
          <w:fldChar w:fldCharType="separate"/>
        </w:r>
        <w:r w:rsidR="008039FD">
          <w:rPr>
            <w:noProof/>
            <w:webHidden/>
          </w:rPr>
          <w:t>15</w:t>
        </w:r>
        <w:r w:rsidR="00BC38EB">
          <w:rPr>
            <w:noProof/>
            <w:webHidden/>
          </w:rPr>
          <w:fldChar w:fldCharType="end"/>
        </w:r>
      </w:hyperlink>
    </w:p>
    <w:p w14:paraId="624AD2E5" w14:textId="63B34DF9" w:rsidR="00BC38EB" w:rsidRDefault="0037144E">
      <w:pPr>
        <w:pStyle w:val="TableofFigures"/>
        <w:tabs>
          <w:tab w:val="right" w:leader="dot" w:pos="9350"/>
        </w:tabs>
        <w:rPr>
          <w:rFonts w:eastAsiaTheme="minorEastAsia"/>
          <w:noProof/>
          <w:lang w:val="en-GB" w:eastAsia="en-GB"/>
        </w:rPr>
      </w:pPr>
      <w:hyperlink w:anchor="_Toc105520190" w:history="1">
        <w:r w:rsidR="00BC38EB" w:rsidRPr="00103ED1">
          <w:rPr>
            <w:rStyle w:val="Hyperlink"/>
            <w:noProof/>
          </w:rPr>
          <w:t>Figure 3 Hardness comparison (Experimental and Calculated values) [24]</w:t>
        </w:r>
        <w:r w:rsidR="00BC38EB">
          <w:rPr>
            <w:noProof/>
            <w:webHidden/>
          </w:rPr>
          <w:tab/>
        </w:r>
        <w:r w:rsidR="00BC38EB">
          <w:rPr>
            <w:noProof/>
            <w:webHidden/>
          </w:rPr>
          <w:fldChar w:fldCharType="begin"/>
        </w:r>
        <w:r w:rsidR="00BC38EB">
          <w:rPr>
            <w:noProof/>
            <w:webHidden/>
          </w:rPr>
          <w:instrText xml:space="preserve"> PAGEREF _Toc105520190 \h </w:instrText>
        </w:r>
        <w:r w:rsidR="00BC38EB">
          <w:rPr>
            <w:noProof/>
            <w:webHidden/>
          </w:rPr>
        </w:r>
        <w:r w:rsidR="00BC38EB">
          <w:rPr>
            <w:noProof/>
            <w:webHidden/>
          </w:rPr>
          <w:fldChar w:fldCharType="separate"/>
        </w:r>
        <w:r w:rsidR="008039FD">
          <w:rPr>
            <w:noProof/>
            <w:webHidden/>
          </w:rPr>
          <w:t>19</w:t>
        </w:r>
        <w:r w:rsidR="00BC38EB">
          <w:rPr>
            <w:noProof/>
            <w:webHidden/>
          </w:rPr>
          <w:fldChar w:fldCharType="end"/>
        </w:r>
      </w:hyperlink>
    </w:p>
    <w:p w14:paraId="6B8987D6" w14:textId="0A981BFD" w:rsidR="00BC38EB" w:rsidRDefault="0037144E">
      <w:pPr>
        <w:pStyle w:val="TableofFigures"/>
        <w:tabs>
          <w:tab w:val="right" w:leader="dot" w:pos="9350"/>
        </w:tabs>
        <w:rPr>
          <w:rFonts w:eastAsiaTheme="minorEastAsia"/>
          <w:noProof/>
          <w:lang w:val="en-GB" w:eastAsia="en-GB"/>
        </w:rPr>
      </w:pPr>
      <w:hyperlink w:anchor="_Toc105520191" w:history="1">
        <w:r w:rsidR="00BC38EB" w:rsidRPr="00103ED1">
          <w:rPr>
            <w:rStyle w:val="Hyperlink"/>
            <w:noProof/>
          </w:rPr>
          <w:t>Figure 4 Hardness as a function of Carbon percentage at different Tempering temperatures [27]</w:t>
        </w:r>
        <w:r w:rsidR="00BC38EB">
          <w:rPr>
            <w:noProof/>
            <w:webHidden/>
          </w:rPr>
          <w:tab/>
        </w:r>
        <w:r w:rsidR="00BC38EB">
          <w:rPr>
            <w:noProof/>
            <w:webHidden/>
          </w:rPr>
          <w:fldChar w:fldCharType="begin"/>
        </w:r>
        <w:r w:rsidR="00BC38EB">
          <w:rPr>
            <w:noProof/>
            <w:webHidden/>
          </w:rPr>
          <w:instrText xml:space="preserve"> PAGEREF _Toc105520191 \h </w:instrText>
        </w:r>
        <w:r w:rsidR="00BC38EB">
          <w:rPr>
            <w:noProof/>
            <w:webHidden/>
          </w:rPr>
        </w:r>
        <w:r w:rsidR="00BC38EB">
          <w:rPr>
            <w:noProof/>
            <w:webHidden/>
          </w:rPr>
          <w:fldChar w:fldCharType="separate"/>
        </w:r>
        <w:r w:rsidR="008039FD">
          <w:rPr>
            <w:noProof/>
            <w:webHidden/>
          </w:rPr>
          <w:t>20</w:t>
        </w:r>
        <w:r w:rsidR="00BC38EB">
          <w:rPr>
            <w:noProof/>
            <w:webHidden/>
          </w:rPr>
          <w:fldChar w:fldCharType="end"/>
        </w:r>
      </w:hyperlink>
    </w:p>
    <w:p w14:paraId="162D051F" w14:textId="44C3C5A2" w:rsidR="00BC38EB" w:rsidRDefault="0037144E">
      <w:pPr>
        <w:pStyle w:val="TableofFigures"/>
        <w:tabs>
          <w:tab w:val="right" w:leader="dot" w:pos="9350"/>
        </w:tabs>
        <w:rPr>
          <w:rFonts w:eastAsiaTheme="minorEastAsia"/>
          <w:noProof/>
          <w:lang w:val="en-GB" w:eastAsia="en-GB"/>
        </w:rPr>
      </w:pPr>
      <w:hyperlink w:anchor="_Toc105520192" w:history="1">
        <w:r w:rsidR="00BC38EB" w:rsidRPr="00103ED1">
          <w:rPr>
            <w:rStyle w:val="Hyperlink"/>
            <w:noProof/>
          </w:rPr>
          <w:t>Figure 5 Effect of different alloying elements when  Tempering [27]</w:t>
        </w:r>
        <w:r w:rsidR="00BC38EB">
          <w:rPr>
            <w:noProof/>
            <w:webHidden/>
          </w:rPr>
          <w:tab/>
        </w:r>
        <w:r w:rsidR="00BC38EB">
          <w:rPr>
            <w:noProof/>
            <w:webHidden/>
          </w:rPr>
          <w:fldChar w:fldCharType="begin"/>
        </w:r>
        <w:r w:rsidR="00BC38EB">
          <w:rPr>
            <w:noProof/>
            <w:webHidden/>
          </w:rPr>
          <w:instrText xml:space="preserve"> PAGEREF _Toc105520192 \h </w:instrText>
        </w:r>
        <w:r w:rsidR="00BC38EB">
          <w:rPr>
            <w:noProof/>
            <w:webHidden/>
          </w:rPr>
        </w:r>
        <w:r w:rsidR="00BC38EB">
          <w:rPr>
            <w:noProof/>
            <w:webHidden/>
          </w:rPr>
          <w:fldChar w:fldCharType="separate"/>
        </w:r>
        <w:r w:rsidR="008039FD">
          <w:rPr>
            <w:noProof/>
            <w:webHidden/>
          </w:rPr>
          <w:t>22</w:t>
        </w:r>
        <w:r w:rsidR="00BC38EB">
          <w:rPr>
            <w:noProof/>
            <w:webHidden/>
          </w:rPr>
          <w:fldChar w:fldCharType="end"/>
        </w:r>
      </w:hyperlink>
    </w:p>
    <w:p w14:paraId="582A2AC9" w14:textId="7BEC6092" w:rsidR="00BC38EB" w:rsidRDefault="0037144E">
      <w:pPr>
        <w:pStyle w:val="TableofFigures"/>
        <w:tabs>
          <w:tab w:val="right" w:leader="dot" w:pos="9350"/>
        </w:tabs>
        <w:rPr>
          <w:rFonts w:eastAsiaTheme="minorEastAsia"/>
          <w:noProof/>
          <w:lang w:val="en-GB" w:eastAsia="en-GB"/>
        </w:rPr>
      </w:pPr>
      <w:hyperlink w:anchor="_Toc105520193" w:history="1">
        <w:r w:rsidR="00BC38EB" w:rsidRPr="00103ED1">
          <w:rPr>
            <w:rStyle w:val="Hyperlink"/>
            <w:noProof/>
          </w:rPr>
          <w:t>Figure 6 Tempering time conversion chart [26]</w:t>
        </w:r>
        <w:r w:rsidR="00BC38EB">
          <w:rPr>
            <w:noProof/>
            <w:webHidden/>
          </w:rPr>
          <w:tab/>
        </w:r>
        <w:r w:rsidR="00BC38EB">
          <w:rPr>
            <w:noProof/>
            <w:webHidden/>
          </w:rPr>
          <w:fldChar w:fldCharType="begin"/>
        </w:r>
        <w:r w:rsidR="00BC38EB">
          <w:rPr>
            <w:noProof/>
            <w:webHidden/>
          </w:rPr>
          <w:instrText xml:space="preserve"> PAGEREF _Toc105520193 \h </w:instrText>
        </w:r>
        <w:r w:rsidR="00BC38EB">
          <w:rPr>
            <w:noProof/>
            <w:webHidden/>
          </w:rPr>
        </w:r>
        <w:r w:rsidR="00BC38EB">
          <w:rPr>
            <w:noProof/>
            <w:webHidden/>
          </w:rPr>
          <w:fldChar w:fldCharType="separate"/>
        </w:r>
        <w:r w:rsidR="008039FD">
          <w:rPr>
            <w:noProof/>
            <w:webHidden/>
          </w:rPr>
          <w:t>23</w:t>
        </w:r>
        <w:r w:rsidR="00BC38EB">
          <w:rPr>
            <w:noProof/>
            <w:webHidden/>
          </w:rPr>
          <w:fldChar w:fldCharType="end"/>
        </w:r>
      </w:hyperlink>
    </w:p>
    <w:p w14:paraId="64B84785" w14:textId="158DA307" w:rsidR="00BC38EB" w:rsidRDefault="0037144E">
      <w:pPr>
        <w:pStyle w:val="TableofFigures"/>
        <w:tabs>
          <w:tab w:val="right" w:leader="dot" w:pos="9350"/>
        </w:tabs>
        <w:rPr>
          <w:rFonts w:eastAsiaTheme="minorEastAsia"/>
          <w:noProof/>
          <w:lang w:val="en-GB" w:eastAsia="en-GB"/>
        </w:rPr>
      </w:pPr>
      <w:hyperlink w:anchor="_Toc105520194" w:history="1">
        <w:r w:rsidR="00BC38EB" w:rsidRPr="00103ED1">
          <w:rPr>
            <w:rStyle w:val="Hyperlink"/>
            <w:noProof/>
          </w:rPr>
          <w:t>Figure 7 Jominy Test representation</w:t>
        </w:r>
        <w:r w:rsidR="00BC38EB">
          <w:rPr>
            <w:noProof/>
            <w:webHidden/>
          </w:rPr>
          <w:tab/>
        </w:r>
        <w:r w:rsidR="00BC38EB">
          <w:rPr>
            <w:noProof/>
            <w:webHidden/>
          </w:rPr>
          <w:fldChar w:fldCharType="begin"/>
        </w:r>
        <w:r w:rsidR="00BC38EB">
          <w:rPr>
            <w:noProof/>
            <w:webHidden/>
          </w:rPr>
          <w:instrText xml:space="preserve"> PAGEREF _Toc105520194 \h </w:instrText>
        </w:r>
        <w:r w:rsidR="00BC38EB">
          <w:rPr>
            <w:noProof/>
            <w:webHidden/>
          </w:rPr>
        </w:r>
        <w:r w:rsidR="00BC38EB">
          <w:rPr>
            <w:noProof/>
            <w:webHidden/>
          </w:rPr>
          <w:fldChar w:fldCharType="separate"/>
        </w:r>
        <w:r w:rsidR="008039FD">
          <w:rPr>
            <w:noProof/>
            <w:webHidden/>
          </w:rPr>
          <w:t>24</w:t>
        </w:r>
        <w:r w:rsidR="00BC38EB">
          <w:rPr>
            <w:noProof/>
            <w:webHidden/>
          </w:rPr>
          <w:fldChar w:fldCharType="end"/>
        </w:r>
      </w:hyperlink>
    </w:p>
    <w:p w14:paraId="0C9CA5BE" w14:textId="1814BE95" w:rsidR="00BC38EB" w:rsidRDefault="0037144E">
      <w:pPr>
        <w:pStyle w:val="TableofFigures"/>
        <w:tabs>
          <w:tab w:val="right" w:leader="dot" w:pos="9350"/>
        </w:tabs>
        <w:rPr>
          <w:rFonts w:eastAsiaTheme="minorEastAsia"/>
          <w:noProof/>
          <w:lang w:val="en-GB" w:eastAsia="en-GB"/>
        </w:rPr>
      </w:pPr>
      <w:hyperlink w:anchor="_Toc105520195" w:history="1">
        <w:r w:rsidR="00BC38EB" w:rsidRPr="00103ED1">
          <w:rPr>
            <w:rStyle w:val="Hyperlink"/>
            <w:noProof/>
          </w:rPr>
          <w:t>Figure 8 Time-Temperature-Transformation Diagram [1]</w:t>
        </w:r>
        <w:r w:rsidR="00BC38EB">
          <w:rPr>
            <w:noProof/>
            <w:webHidden/>
          </w:rPr>
          <w:tab/>
        </w:r>
        <w:r w:rsidR="00BC38EB">
          <w:rPr>
            <w:noProof/>
            <w:webHidden/>
          </w:rPr>
          <w:fldChar w:fldCharType="begin"/>
        </w:r>
        <w:r w:rsidR="00BC38EB">
          <w:rPr>
            <w:noProof/>
            <w:webHidden/>
          </w:rPr>
          <w:instrText xml:space="preserve"> PAGEREF _Toc105520195 \h </w:instrText>
        </w:r>
        <w:r w:rsidR="00BC38EB">
          <w:rPr>
            <w:noProof/>
            <w:webHidden/>
          </w:rPr>
        </w:r>
        <w:r w:rsidR="00BC38EB">
          <w:rPr>
            <w:noProof/>
            <w:webHidden/>
          </w:rPr>
          <w:fldChar w:fldCharType="separate"/>
        </w:r>
        <w:r w:rsidR="008039FD">
          <w:rPr>
            <w:noProof/>
            <w:webHidden/>
          </w:rPr>
          <w:t>25</w:t>
        </w:r>
        <w:r w:rsidR="00BC38EB">
          <w:rPr>
            <w:noProof/>
            <w:webHidden/>
          </w:rPr>
          <w:fldChar w:fldCharType="end"/>
        </w:r>
      </w:hyperlink>
    </w:p>
    <w:p w14:paraId="708F1721" w14:textId="23A20E8D" w:rsidR="00BC38EB" w:rsidRDefault="0037144E">
      <w:pPr>
        <w:pStyle w:val="TableofFigures"/>
        <w:tabs>
          <w:tab w:val="right" w:leader="dot" w:pos="9350"/>
        </w:tabs>
        <w:rPr>
          <w:rFonts w:eastAsiaTheme="minorEastAsia"/>
          <w:noProof/>
          <w:lang w:val="en-GB" w:eastAsia="en-GB"/>
        </w:rPr>
      </w:pPr>
      <w:hyperlink w:anchor="_Toc105520196" w:history="1">
        <w:r w:rsidR="00BC38EB" w:rsidRPr="00103ED1">
          <w:rPr>
            <w:rStyle w:val="Hyperlink"/>
            <w:noProof/>
          </w:rPr>
          <w:t>Figure 9 Temperature profile at different Jominy distances</w:t>
        </w:r>
        <w:r w:rsidR="00BC38EB">
          <w:rPr>
            <w:noProof/>
            <w:webHidden/>
          </w:rPr>
          <w:tab/>
        </w:r>
        <w:r w:rsidR="00BC38EB">
          <w:rPr>
            <w:noProof/>
            <w:webHidden/>
          </w:rPr>
          <w:fldChar w:fldCharType="begin"/>
        </w:r>
        <w:r w:rsidR="00BC38EB">
          <w:rPr>
            <w:noProof/>
            <w:webHidden/>
          </w:rPr>
          <w:instrText xml:space="preserve"> PAGEREF _Toc105520196 \h </w:instrText>
        </w:r>
        <w:r w:rsidR="00BC38EB">
          <w:rPr>
            <w:noProof/>
            <w:webHidden/>
          </w:rPr>
        </w:r>
        <w:r w:rsidR="00BC38EB">
          <w:rPr>
            <w:noProof/>
            <w:webHidden/>
          </w:rPr>
          <w:fldChar w:fldCharType="separate"/>
        </w:r>
        <w:r w:rsidR="008039FD">
          <w:rPr>
            <w:noProof/>
            <w:webHidden/>
          </w:rPr>
          <w:t>31</w:t>
        </w:r>
        <w:r w:rsidR="00BC38EB">
          <w:rPr>
            <w:noProof/>
            <w:webHidden/>
          </w:rPr>
          <w:fldChar w:fldCharType="end"/>
        </w:r>
      </w:hyperlink>
    </w:p>
    <w:p w14:paraId="3C77342A" w14:textId="11E068A0" w:rsidR="00BC38EB" w:rsidRDefault="0037144E">
      <w:pPr>
        <w:pStyle w:val="TableofFigures"/>
        <w:tabs>
          <w:tab w:val="right" w:leader="dot" w:pos="9350"/>
        </w:tabs>
        <w:rPr>
          <w:rFonts w:eastAsiaTheme="minorEastAsia"/>
          <w:noProof/>
          <w:lang w:val="en-GB" w:eastAsia="en-GB"/>
        </w:rPr>
      </w:pPr>
      <w:hyperlink w:anchor="_Toc105520197" w:history="1">
        <w:r w:rsidR="00BC38EB" w:rsidRPr="00103ED1">
          <w:rPr>
            <w:rStyle w:val="Hyperlink"/>
            <w:noProof/>
          </w:rPr>
          <w:t>Figure 10 Temperature profile Experimental [8]</w:t>
        </w:r>
        <w:r w:rsidR="00BC38EB">
          <w:rPr>
            <w:noProof/>
            <w:webHidden/>
          </w:rPr>
          <w:tab/>
        </w:r>
        <w:r w:rsidR="00BC38EB">
          <w:rPr>
            <w:noProof/>
            <w:webHidden/>
          </w:rPr>
          <w:fldChar w:fldCharType="begin"/>
        </w:r>
        <w:r w:rsidR="00BC38EB">
          <w:rPr>
            <w:noProof/>
            <w:webHidden/>
          </w:rPr>
          <w:instrText xml:space="preserve"> PAGEREF _Toc105520197 \h </w:instrText>
        </w:r>
        <w:r w:rsidR="00BC38EB">
          <w:rPr>
            <w:noProof/>
            <w:webHidden/>
          </w:rPr>
        </w:r>
        <w:r w:rsidR="00BC38EB">
          <w:rPr>
            <w:noProof/>
            <w:webHidden/>
          </w:rPr>
          <w:fldChar w:fldCharType="separate"/>
        </w:r>
        <w:r w:rsidR="008039FD">
          <w:rPr>
            <w:noProof/>
            <w:webHidden/>
          </w:rPr>
          <w:t>31</w:t>
        </w:r>
        <w:r w:rsidR="00BC38EB">
          <w:rPr>
            <w:noProof/>
            <w:webHidden/>
          </w:rPr>
          <w:fldChar w:fldCharType="end"/>
        </w:r>
      </w:hyperlink>
    </w:p>
    <w:p w14:paraId="44190DBE" w14:textId="39910A6D" w:rsidR="00BC38EB" w:rsidRDefault="0037144E">
      <w:pPr>
        <w:pStyle w:val="TableofFigures"/>
        <w:tabs>
          <w:tab w:val="right" w:leader="dot" w:pos="9350"/>
        </w:tabs>
        <w:rPr>
          <w:rFonts w:eastAsiaTheme="minorEastAsia"/>
          <w:noProof/>
          <w:lang w:val="en-GB" w:eastAsia="en-GB"/>
        </w:rPr>
      </w:pPr>
      <w:hyperlink w:anchor="_Toc105520198" w:history="1">
        <w:r w:rsidR="00BC38EB" w:rsidRPr="00103ED1">
          <w:rPr>
            <w:rStyle w:val="Hyperlink"/>
            <w:noProof/>
          </w:rPr>
          <w:t>Figure 11 Cooling curves at different Jominy distances</w:t>
        </w:r>
        <w:r w:rsidR="00BC38EB">
          <w:rPr>
            <w:noProof/>
            <w:webHidden/>
          </w:rPr>
          <w:tab/>
        </w:r>
        <w:r w:rsidR="00BC38EB">
          <w:rPr>
            <w:noProof/>
            <w:webHidden/>
          </w:rPr>
          <w:fldChar w:fldCharType="begin"/>
        </w:r>
        <w:r w:rsidR="00BC38EB">
          <w:rPr>
            <w:noProof/>
            <w:webHidden/>
          </w:rPr>
          <w:instrText xml:space="preserve"> PAGEREF _Toc105520198 \h </w:instrText>
        </w:r>
        <w:r w:rsidR="00BC38EB">
          <w:rPr>
            <w:noProof/>
            <w:webHidden/>
          </w:rPr>
        </w:r>
        <w:r w:rsidR="00BC38EB">
          <w:rPr>
            <w:noProof/>
            <w:webHidden/>
          </w:rPr>
          <w:fldChar w:fldCharType="separate"/>
        </w:r>
        <w:r w:rsidR="008039FD">
          <w:rPr>
            <w:noProof/>
            <w:webHidden/>
          </w:rPr>
          <w:t>32</w:t>
        </w:r>
        <w:r w:rsidR="00BC38EB">
          <w:rPr>
            <w:noProof/>
            <w:webHidden/>
          </w:rPr>
          <w:fldChar w:fldCharType="end"/>
        </w:r>
      </w:hyperlink>
    </w:p>
    <w:p w14:paraId="10310DBD" w14:textId="047C23D1" w:rsidR="00BC38EB" w:rsidRDefault="0037144E">
      <w:pPr>
        <w:pStyle w:val="TableofFigures"/>
        <w:tabs>
          <w:tab w:val="right" w:leader="dot" w:pos="9350"/>
        </w:tabs>
        <w:rPr>
          <w:rFonts w:eastAsiaTheme="minorEastAsia"/>
          <w:noProof/>
          <w:lang w:val="en-GB" w:eastAsia="en-GB"/>
        </w:rPr>
      </w:pPr>
      <w:hyperlink w:anchor="_Toc105520199" w:history="1">
        <w:r w:rsidR="00BC38EB" w:rsidRPr="00103ED1">
          <w:rPr>
            <w:rStyle w:val="Hyperlink"/>
            <w:noProof/>
          </w:rPr>
          <w:t>Figure 12 Cooling curves Experimental [7]</w:t>
        </w:r>
        <w:r w:rsidR="00BC38EB">
          <w:rPr>
            <w:noProof/>
            <w:webHidden/>
          </w:rPr>
          <w:tab/>
        </w:r>
        <w:r w:rsidR="00BC38EB">
          <w:rPr>
            <w:noProof/>
            <w:webHidden/>
          </w:rPr>
          <w:fldChar w:fldCharType="begin"/>
        </w:r>
        <w:r w:rsidR="00BC38EB">
          <w:rPr>
            <w:noProof/>
            <w:webHidden/>
          </w:rPr>
          <w:instrText xml:space="preserve"> PAGEREF _Toc105520199 \h </w:instrText>
        </w:r>
        <w:r w:rsidR="00BC38EB">
          <w:rPr>
            <w:noProof/>
            <w:webHidden/>
          </w:rPr>
        </w:r>
        <w:r w:rsidR="00BC38EB">
          <w:rPr>
            <w:noProof/>
            <w:webHidden/>
          </w:rPr>
          <w:fldChar w:fldCharType="separate"/>
        </w:r>
        <w:r w:rsidR="008039FD">
          <w:rPr>
            <w:noProof/>
            <w:webHidden/>
          </w:rPr>
          <w:t>32</w:t>
        </w:r>
        <w:r w:rsidR="00BC38EB">
          <w:rPr>
            <w:noProof/>
            <w:webHidden/>
          </w:rPr>
          <w:fldChar w:fldCharType="end"/>
        </w:r>
      </w:hyperlink>
    </w:p>
    <w:p w14:paraId="44E8CBB9" w14:textId="48F8E62E" w:rsidR="00BC38EB" w:rsidRDefault="0037144E">
      <w:pPr>
        <w:pStyle w:val="TableofFigures"/>
        <w:tabs>
          <w:tab w:val="right" w:leader="dot" w:pos="9350"/>
        </w:tabs>
        <w:rPr>
          <w:rFonts w:eastAsiaTheme="minorEastAsia"/>
          <w:noProof/>
          <w:lang w:val="en-GB" w:eastAsia="en-GB"/>
        </w:rPr>
      </w:pPr>
      <w:hyperlink w:anchor="_Toc105520200" w:history="1">
        <w:r w:rsidR="00BC38EB" w:rsidRPr="00103ED1">
          <w:rPr>
            <w:rStyle w:val="Hyperlink"/>
            <w:noProof/>
          </w:rPr>
          <w:t>Figure 13 Percentage of all phases at 10 seconds in to the test</w:t>
        </w:r>
        <w:r w:rsidR="00BC38EB">
          <w:rPr>
            <w:noProof/>
            <w:webHidden/>
          </w:rPr>
          <w:tab/>
        </w:r>
        <w:r w:rsidR="00BC38EB">
          <w:rPr>
            <w:noProof/>
            <w:webHidden/>
          </w:rPr>
          <w:fldChar w:fldCharType="begin"/>
        </w:r>
        <w:r w:rsidR="00BC38EB">
          <w:rPr>
            <w:noProof/>
            <w:webHidden/>
          </w:rPr>
          <w:instrText xml:space="preserve"> PAGEREF _Toc105520200 \h </w:instrText>
        </w:r>
        <w:r w:rsidR="00BC38EB">
          <w:rPr>
            <w:noProof/>
            <w:webHidden/>
          </w:rPr>
        </w:r>
        <w:r w:rsidR="00BC38EB">
          <w:rPr>
            <w:noProof/>
            <w:webHidden/>
          </w:rPr>
          <w:fldChar w:fldCharType="separate"/>
        </w:r>
        <w:r w:rsidR="008039FD">
          <w:rPr>
            <w:noProof/>
            <w:webHidden/>
          </w:rPr>
          <w:t>33</w:t>
        </w:r>
        <w:r w:rsidR="00BC38EB">
          <w:rPr>
            <w:noProof/>
            <w:webHidden/>
          </w:rPr>
          <w:fldChar w:fldCharType="end"/>
        </w:r>
      </w:hyperlink>
    </w:p>
    <w:p w14:paraId="31DC5DA9" w14:textId="05BF9A47" w:rsidR="00BC38EB" w:rsidRDefault="0037144E">
      <w:pPr>
        <w:pStyle w:val="TableofFigures"/>
        <w:tabs>
          <w:tab w:val="right" w:leader="dot" w:pos="9350"/>
        </w:tabs>
        <w:rPr>
          <w:rFonts w:eastAsiaTheme="minorEastAsia"/>
          <w:noProof/>
          <w:lang w:val="en-GB" w:eastAsia="en-GB"/>
        </w:rPr>
      </w:pPr>
      <w:hyperlink w:anchor="_Toc105520201" w:history="1">
        <w:r w:rsidR="00BC38EB" w:rsidRPr="00103ED1">
          <w:rPr>
            <w:rStyle w:val="Hyperlink"/>
            <w:noProof/>
          </w:rPr>
          <w:t>Figure 14 Percentage of all phases at 2000 seconds</w:t>
        </w:r>
        <w:r w:rsidR="00BC38EB">
          <w:rPr>
            <w:noProof/>
            <w:webHidden/>
          </w:rPr>
          <w:tab/>
        </w:r>
        <w:r w:rsidR="00BC38EB">
          <w:rPr>
            <w:noProof/>
            <w:webHidden/>
          </w:rPr>
          <w:fldChar w:fldCharType="begin"/>
        </w:r>
        <w:r w:rsidR="00BC38EB">
          <w:rPr>
            <w:noProof/>
            <w:webHidden/>
          </w:rPr>
          <w:instrText xml:space="preserve"> PAGEREF _Toc105520201 \h </w:instrText>
        </w:r>
        <w:r w:rsidR="00BC38EB">
          <w:rPr>
            <w:noProof/>
            <w:webHidden/>
          </w:rPr>
        </w:r>
        <w:r w:rsidR="00BC38EB">
          <w:rPr>
            <w:noProof/>
            <w:webHidden/>
          </w:rPr>
          <w:fldChar w:fldCharType="separate"/>
        </w:r>
        <w:r w:rsidR="008039FD">
          <w:rPr>
            <w:noProof/>
            <w:webHidden/>
          </w:rPr>
          <w:t>34</w:t>
        </w:r>
        <w:r w:rsidR="00BC38EB">
          <w:rPr>
            <w:noProof/>
            <w:webHidden/>
          </w:rPr>
          <w:fldChar w:fldCharType="end"/>
        </w:r>
      </w:hyperlink>
    </w:p>
    <w:p w14:paraId="6E01F3FC" w14:textId="4A275083" w:rsidR="00BC38EB" w:rsidRDefault="0037144E">
      <w:pPr>
        <w:pStyle w:val="TableofFigures"/>
        <w:tabs>
          <w:tab w:val="right" w:leader="dot" w:pos="9350"/>
        </w:tabs>
        <w:rPr>
          <w:rFonts w:eastAsiaTheme="minorEastAsia"/>
          <w:noProof/>
          <w:lang w:val="en-GB" w:eastAsia="en-GB"/>
        </w:rPr>
      </w:pPr>
      <w:hyperlink w:anchor="_Toc105520202" w:history="1">
        <w:r w:rsidR="00BC38EB" w:rsidRPr="00103ED1">
          <w:rPr>
            <w:rStyle w:val="Hyperlink"/>
            <w:noProof/>
          </w:rPr>
          <w:t>Figure 15 Hardness as Function of Jominy Distances</w:t>
        </w:r>
        <w:r w:rsidR="00BC38EB">
          <w:rPr>
            <w:noProof/>
            <w:webHidden/>
          </w:rPr>
          <w:tab/>
        </w:r>
        <w:r w:rsidR="00BC38EB">
          <w:rPr>
            <w:noProof/>
            <w:webHidden/>
          </w:rPr>
          <w:fldChar w:fldCharType="begin"/>
        </w:r>
        <w:r w:rsidR="00BC38EB">
          <w:rPr>
            <w:noProof/>
            <w:webHidden/>
          </w:rPr>
          <w:instrText xml:space="preserve"> PAGEREF _Toc105520202 \h </w:instrText>
        </w:r>
        <w:r w:rsidR="00BC38EB">
          <w:rPr>
            <w:noProof/>
            <w:webHidden/>
          </w:rPr>
        </w:r>
        <w:r w:rsidR="00BC38EB">
          <w:rPr>
            <w:noProof/>
            <w:webHidden/>
          </w:rPr>
          <w:fldChar w:fldCharType="separate"/>
        </w:r>
        <w:r w:rsidR="008039FD">
          <w:rPr>
            <w:noProof/>
            <w:webHidden/>
          </w:rPr>
          <w:t>35</w:t>
        </w:r>
        <w:r w:rsidR="00BC38EB">
          <w:rPr>
            <w:noProof/>
            <w:webHidden/>
          </w:rPr>
          <w:fldChar w:fldCharType="end"/>
        </w:r>
      </w:hyperlink>
    </w:p>
    <w:p w14:paraId="5BF9F159" w14:textId="35705FC6" w:rsidR="00BC38EB" w:rsidRDefault="0037144E">
      <w:pPr>
        <w:pStyle w:val="TableofFigures"/>
        <w:tabs>
          <w:tab w:val="right" w:leader="dot" w:pos="9350"/>
        </w:tabs>
        <w:rPr>
          <w:rFonts w:eastAsiaTheme="minorEastAsia"/>
          <w:noProof/>
          <w:lang w:val="en-GB" w:eastAsia="en-GB"/>
        </w:rPr>
      </w:pPr>
      <w:hyperlink w:anchor="_Toc105520203" w:history="1">
        <w:r w:rsidR="00BC38EB" w:rsidRPr="00103ED1">
          <w:rPr>
            <w:rStyle w:val="Hyperlink"/>
            <w:noProof/>
          </w:rPr>
          <w:t>Figure 16 Hardness against Jominy Distances Experimental [7]</w:t>
        </w:r>
        <w:r w:rsidR="00BC38EB">
          <w:rPr>
            <w:noProof/>
            <w:webHidden/>
          </w:rPr>
          <w:tab/>
        </w:r>
        <w:r w:rsidR="00BC38EB">
          <w:rPr>
            <w:noProof/>
            <w:webHidden/>
          </w:rPr>
          <w:fldChar w:fldCharType="begin"/>
        </w:r>
        <w:r w:rsidR="00BC38EB">
          <w:rPr>
            <w:noProof/>
            <w:webHidden/>
          </w:rPr>
          <w:instrText xml:space="preserve"> PAGEREF _Toc105520203 \h </w:instrText>
        </w:r>
        <w:r w:rsidR="00BC38EB">
          <w:rPr>
            <w:noProof/>
            <w:webHidden/>
          </w:rPr>
        </w:r>
        <w:r w:rsidR="00BC38EB">
          <w:rPr>
            <w:noProof/>
            <w:webHidden/>
          </w:rPr>
          <w:fldChar w:fldCharType="separate"/>
        </w:r>
        <w:r w:rsidR="008039FD">
          <w:rPr>
            <w:noProof/>
            <w:webHidden/>
          </w:rPr>
          <w:t>36</w:t>
        </w:r>
        <w:r w:rsidR="00BC38EB">
          <w:rPr>
            <w:noProof/>
            <w:webHidden/>
          </w:rPr>
          <w:fldChar w:fldCharType="end"/>
        </w:r>
      </w:hyperlink>
    </w:p>
    <w:p w14:paraId="1EACC544" w14:textId="151186BE" w:rsidR="00BC38EB" w:rsidRDefault="0037144E">
      <w:pPr>
        <w:pStyle w:val="TableofFigures"/>
        <w:tabs>
          <w:tab w:val="right" w:leader="dot" w:pos="9350"/>
        </w:tabs>
        <w:rPr>
          <w:rFonts w:eastAsiaTheme="minorEastAsia"/>
          <w:noProof/>
          <w:lang w:val="en-GB" w:eastAsia="en-GB"/>
        </w:rPr>
      </w:pPr>
      <w:hyperlink w:anchor="_Toc105520204" w:history="1">
        <w:r w:rsidR="00BC38EB" w:rsidRPr="00103ED1">
          <w:rPr>
            <w:rStyle w:val="Hyperlink"/>
            <w:noProof/>
          </w:rPr>
          <w:t>Figure 17Hardness against Jominy distances calculated using standard [8]</w:t>
        </w:r>
        <w:r w:rsidR="00BC38EB">
          <w:rPr>
            <w:noProof/>
            <w:webHidden/>
          </w:rPr>
          <w:tab/>
        </w:r>
        <w:r w:rsidR="00BC38EB">
          <w:rPr>
            <w:noProof/>
            <w:webHidden/>
          </w:rPr>
          <w:fldChar w:fldCharType="begin"/>
        </w:r>
        <w:r w:rsidR="00BC38EB">
          <w:rPr>
            <w:noProof/>
            <w:webHidden/>
          </w:rPr>
          <w:instrText xml:space="preserve"> PAGEREF _Toc105520204 \h </w:instrText>
        </w:r>
        <w:r w:rsidR="00BC38EB">
          <w:rPr>
            <w:noProof/>
            <w:webHidden/>
          </w:rPr>
        </w:r>
        <w:r w:rsidR="00BC38EB">
          <w:rPr>
            <w:noProof/>
            <w:webHidden/>
          </w:rPr>
          <w:fldChar w:fldCharType="separate"/>
        </w:r>
        <w:r w:rsidR="008039FD">
          <w:rPr>
            <w:noProof/>
            <w:webHidden/>
          </w:rPr>
          <w:t>37</w:t>
        </w:r>
        <w:r w:rsidR="00BC38EB">
          <w:rPr>
            <w:noProof/>
            <w:webHidden/>
          </w:rPr>
          <w:fldChar w:fldCharType="end"/>
        </w:r>
      </w:hyperlink>
    </w:p>
    <w:p w14:paraId="651884B0" w14:textId="0B8F23B1" w:rsidR="00BC38EB" w:rsidRDefault="0037144E">
      <w:pPr>
        <w:pStyle w:val="TableofFigures"/>
        <w:tabs>
          <w:tab w:val="right" w:leader="dot" w:pos="9350"/>
        </w:tabs>
        <w:rPr>
          <w:rFonts w:eastAsiaTheme="minorEastAsia"/>
          <w:noProof/>
          <w:lang w:val="en-GB" w:eastAsia="en-GB"/>
        </w:rPr>
      </w:pPr>
      <w:hyperlink w:anchor="_Toc105520205" w:history="1">
        <w:r w:rsidR="00BC38EB" w:rsidRPr="00103ED1">
          <w:rPr>
            <w:rStyle w:val="Hyperlink"/>
            <w:noProof/>
          </w:rPr>
          <w:t>Figure 18 Simulated(Figure 15) , Experimental[7] and Standard [8] superimposed on eachother</w:t>
        </w:r>
        <w:r w:rsidR="00BC38EB">
          <w:rPr>
            <w:noProof/>
            <w:webHidden/>
          </w:rPr>
          <w:tab/>
        </w:r>
        <w:r w:rsidR="00BC38EB">
          <w:rPr>
            <w:noProof/>
            <w:webHidden/>
          </w:rPr>
          <w:fldChar w:fldCharType="begin"/>
        </w:r>
        <w:r w:rsidR="00BC38EB">
          <w:rPr>
            <w:noProof/>
            <w:webHidden/>
          </w:rPr>
          <w:instrText xml:space="preserve"> PAGEREF _Toc105520205 \h </w:instrText>
        </w:r>
        <w:r w:rsidR="00BC38EB">
          <w:rPr>
            <w:noProof/>
            <w:webHidden/>
          </w:rPr>
        </w:r>
        <w:r w:rsidR="00BC38EB">
          <w:rPr>
            <w:noProof/>
            <w:webHidden/>
          </w:rPr>
          <w:fldChar w:fldCharType="separate"/>
        </w:r>
        <w:r w:rsidR="008039FD">
          <w:rPr>
            <w:noProof/>
            <w:webHidden/>
          </w:rPr>
          <w:t>37</w:t>
        </w:r>
        <w:r w:rsidR="00BC38EB">
          <w:rPr>
            <w:noProof/>
            <w:webHidden/>
          </w:rPr>
          <w:fldChar w:fldCharType="end"/>
        </w:r>
      </w:hyperlink>
    </w:p>
    <w:p w14:paraId="78A73C9C" w14:textId="27DA96D0" w:rsidR="00BC38EB" w:rsidRDefault="0037144E">
      <w:pPr>
        <w:pStyle w:val="TableofFigures"/>
        <w:tabs>
          <w:tab w:val="right" w:leader="dot" w:pos="9350"/>
        </w:tabs>
        <w:rPr>
          <w:rFonts w:eastAsiaTheme="minorEastAsia"/>
          <w:noProof/>
          <w:lang w:val="en-GB" w:eastAsia="en-GB"/>
        </w:rPr>
      </w:pPr>
      <w:hyperlink w:anchor="_Toc105520206" w:history="1">
        <w:r w:rsidR="00BC38EB" w:rsidRPr="00103ED1">
          <w:rPr>
            <w:rStyle w:val="Hyperlink"/>
            <w:noProof/>
          </w:rPr>
          <w:t>Figure 19 TempCore or Time quenching process</w:t>
        </w:r>
        <w:r w:rsidR="00BC38EB">
          <w:rPr>
            <w:noProof/>
            <w:webHidden/>
          </w:rPr>
          <w:tab/>
        </w:r>
        <w:r w:rsidR="00BC38EB">
          <w:rPr>
            <w:noProof/>
            <w:webHidden/>
          </w:rPr>
          <w:fldChar w:fldCharType="begin"/>
        </w:r>
        <w:r w:rsidR="00BC38EB">
          <w:rPr>
            <w:noProof/>
            <w:webHidden/>
          </w:rPr>
          <w:instrText xml:space="preserve"> PAGEREF _Toc105520206 \h </w:instrText>
        </w:r>
        <w:r w:rsidR="00BC38EB">
          <w:rPr>
            <w:noProof/>
            <w:webHidden/>
          </w:rPr>
        </w:r>
        <w:r w:rsidR="00BC38EB">
          <w:rPr>
            <w:noProof/>
            <w:webHidden/>
          </w:rPr>
          <w:fldChar w:fldCharType="separate"/>
        </w:r>
        <w:r w:rsidR="008039FD">
          <w:rPr>
            <w:noProof/>
            <w:webHidden/>
          </w:rPr>
          <w:t>38</w:t>
        </w:r>
        <w:r w:rsidR="00BC38EB">
          <w:rPr>
            <w:noProof/>
            <w:webHidden/>
          </w:rPr>
          <w:fldChar w:fldCharType="end"/>
        </w:r>
      </w:hyperlink>
    </w:p>
    <w:p w14:paraId="42CD235C" w14:textId="147B8307" w:rsidR="00BC38EB" w:rsidRDefault="0037144E">
      <w:pPr>
        <w:pStyle w:val="TableofFigures"/>
        <w:tabs>
          <w:tab w:val="right" w:leader="dot" w:pos="9350"/>
        </w:tabs>
        <w:rPr>
          <w:rFonts w:eastAsiaTheme="minorEastAsia"/>
          <w:noProof/>
          <w:lang w:val="en-GB" w:eastAsia="en-GB"/>
        </w:rPr>
      </w:pPr>
      <w:hyperlink w:anchor="_Toc105520207" w:history="1">
        <w:r w:rsidR="00BC38EB" w:rsidRPr="00103ED1">
          <w:rPr>
            <w:rStyle w:val="Hyperlink"/>
            <w:noProof/>
          </w:rPr>
          <w:t>Figure 20 percentage of all phases after 1.3 seconds quenching</w:t>
        </w:r>
        <w:r w:rsidR="00BC38EB">
          <w:rPr>
            <w:noProof/>
            <w:webHidden/>
          </w:rPr>
          <w:tab/>
        </w:r>
        <w:r w:rsidR="00BC38EB">
          <w:rPr>
            <w:noProof/>
            <w:webHidden/>
          </w:rPr>
          <w:fldChar w:fldCharType="begin"/>
        </w:r>
        <w:r w:rsidR="00BC38EB">
          <w:rPr>
            <w:noProof/>
            <w:webHidden/>
          </w:rPr>
          <w:instrText xml:space="preserve"> PAGEREF _Toc105520207 \h </w:instrText>
        </w:r>
        <w:r w:rsidR="00BC38EB">
          <w:rPr>
            <w:noProof/>
            <w:webHidden/>
          </w:rPr>
        </w:r>
        <w:r w:rsidR="00BC38EB">
          <w:rPr>
            <w:noProof/>
            <w:webHidden/>
          </w:rPr>
          <w:fldChar w:fldCharType="separate"/>
        </w:r>
        <w:r w:rsidR="008039FD">
          <w:rPr>
            <w:noProof/>
            <w:webHidden/>
          </w:rPr>
          <w:t>43</w:t>
        </w:r>
        <w:r w:rsidR="00BC38EB">
          <w:rPr>
            <w:noProof/>
            <w:webHidden/>
          </w:rPr>
          <w:fldChar w:fldCharType="end"/>
        </w:r>
      </w:hyperlink>
    </w:p>
    <w:p w14:paraId="52D24F78" w14:textId="7EFD414A" w:rsidR="00BC38EB" w:rsidRDefault="0037144E">
      <w:pPr>
        <w:pStyle w:val="TableofFigures"/>
        <w:tabs>
          <w:tab w:val="right" w:leader="dot" w:pos="9350"/>
        </w:tabs>
        <w:rPr>
          <w:rFonts w:eastAsiaTheme="minorEastAsia"/>
          <w:noProof/>
          <w:lang w:val="en-GB" w:eastAsia="en-GB"/>
        </w:rPr>
      </w:pPr>
      <w:hyperlink w:anchor="_Toc105520208" w:history="1">
        <w:r w:rsidR="00BC38EB" w:rsidRPr="00103ED1">
          <w:rPr>
            <w:rStyle w:val="Hyperlink"/>
            <w:noProof/>
          </w:rPr>
          <w:t>Figure 21 Percentage of all phases at the end of simulation for 1.3 seconds quenching experiment</w:t>
        </w:r>
        <w:r w:rsidR="00BC38EB">
          <w:rPr>
            <w:noProof/>
            <w:webHidden/>
          </w:rPr>
          <w:tab/>
        </w:r>
        <w:r w:rsidR="00BC38EB">
          <w:rPr>
            <w:noProof/>
            <w:webHidden/>
          </w:rPr>
          <w:fldChar w:fldCharType="begin"/>
        </w:r>
        <w:r w:rsidR="00BC38EB">
          <w:rPr>
            <w:noProof/>
            <w:webHidden/>
          </w:rPr>
          <w:instrText xml:space="preserve"> PAGEREF _Toc105520208 \h </w:instrText>
        </w:r>
        <w:r w:rsidR="00BC38EB">
          <w:rPr>
            <w:noProof/>
            <w:webHidden/>
          </w:rPr>
        </w:r>
        <w:r w:rsidR="00BC38EB">
          <w:rPr>
            <w:noProof/>
            <w:webHidden/>
          </w:rPr>
          <w:fldChar w:fldCharType="separate"/>
        </w:r>
        <w:r w:rsidR="008039FD">
          <w:rPr>
            <w:noProof/>
            <w:webHidden/>
          </w:rPr>
          <w:t>44</w:t>
        </w:r>
        <w:r w:rsidR="00BC38EB">
          <w:rPr>
            <w:noProof/>
            <w:webHidden/>
          </w:rPr>
          <w:fldChar w:fldCharType="end"/>
        </w:r>
      </w:hyperlink>
    </w:p>
    <w:p w14:paraId="693FA0A2" w14:textId="33B07A7F" w:rsidR="00BC38EB" w:rsidRDefault="0037144E">
      <w:pPr>
        <w:pStyle w:val="TableofFigures"/>
        <w:tabs>
          <w:tab w:val="right" w:leader="dot" w:pos="9350"/>
        </w:tabs>
        <w:rPr>
          <w:rFonts w:eastAsiaTheme="minorEastAsia"/>
          <w:noProof/>
          <w:lang w:val="en-GB" w:eastAsia="en-GB"/>
        </w:rPr>
      </w:pPr>
      <w:hyperlink w:anchor="_Toc105520209" w:history="1">
        <w:r w:rsidR="00BC38EB" w:rsidRPr="00103ED1">
          <w:rPr>
            <w:rStyle w:val="Hyperlink"/>
            <w:noProof/>
          </w:rPr>
          <w:t>Figure 22 Phase fraction as a function of radial distance</w:t>
        </w:r>
        <w:r w:rsidR="00BC38EB">
          <w:rPr>
            <w:noProof/>
            <w:webHidden/>
          </w:rPr>
          <w:tab/>
        </w:r>
        <w:r w:rsidR="00BC38EB">
          <w:rPr>
            <w:noProof/>
            <w:webHidden/>
          </w:rPr>
          <w:fldChar w:fldCharType="begin"/>
        </w:r>
        <w:r w:rsidR="00BC38EB">
          <w:rPr>
            <w:noProof/>
            <w:webHidden/>
          </w:rPr>
          <w:instrText xml:space="preserve"> PAGEREF _Toc105520209 \h </w:instrText>
        </w:r>
        <w:r w:rsidR="00BC38EB">
          <w:rPr>
            <w:noProof/>
            <w:webHidden/>
          </w:rPr>
        </w:r>
        <w:r w:rsidR="00BC38EB">
          <w:rPr>
            <w:noProof/>
            <w:webHidden/>
          </w:rPr>
          <w:fldChar w:fldCharType="separate"/>
        </w:r>
        <w:r w:rsidR="008039FD">
          <w:rPr>
            <w:noProof/>
            <w:webHidden/>
          </w:rPr>
          <w:t>45</w:t>
        </w:r>
        <w:r w:rsidR="00BC38EB">
          <w:rPr>
            <w:noProof/>
            <w:webHidden/>
          </w:rPr>
          <w:fldChar w:fldCharType="end"/>
        </w:r>
      </w:hyperlink>
    </w:p>
    <w:p w14:paraId="49025239" w14:textId="17B1E547" w:rsidR="00BC38EB" w:rsidRDefault="0037144E">
      <w:pPr>
        <w:pStyle w:val="TableofFigures"/>
        <w:tabs>
          <w:tab w:val="right" w:leader="dot" w:pos="9350"/>
        </w:tabs>
        <w:rPr>
          <w:rFonts w:eastAsiaTheme="minorEastAsia"/>
          <w:noProof/>
          <w:lang w:val="en-GB" w:eastAsia="en-GB"/>
        </w:rPr>
      </w:pPr>
      <w:hyperlink w:anchor="_Toc105520210" w:history="1">
        <w:r w:rsidR="00BC38EB" w:rsidRPr="00103ED1">
          <w:rPr>
            <w:rStyle w:val="Hyperlink"/>
            <w:noProof/>
          </w:rPr>
          <w:t>Figure 23 Phase Fraction at surface</w:t>
        </w:r>
        <w:r w:rsidR="00BC38EB">
          <w:rPr>
            <w:noProof/>
            <w:webHidden/>
          </w:rPr>
          <w:tab/>
        </w:r>
        <w:r w:rsidR="00BC38EB">
          <w:rPr>
            <w:noProof/>
            <w:webHidden/>
          </w:rPr>
          <w:fldChar w:fldCharType="begin"/>
        </w:r>
        <w:r w:rsidR="00BC38EB">
          <w:rPr>
            <w:noProof/>
            <w:webHidden/>
          </w:rPr>
          <w:instrText xml:space="preserve"> PAGEREF _Toc105520210 \h </w:instrText>
        </w:r>
        <w:r w:rsidR="00BC38EB">
          <w:rPr>
            <w:noProof/>
            <w:webHidden/>
          </w:rPr>
        </w:r>
        <w:r w:rsidR="00BC38EB">
          <w:rPr>
            <w:noProof/>
            <w:webHidden/>
          </w:rPr>
          <w:fldChar w:fldCharType="separate"/>
        </w:r>
        <w:r w:rsidR="008039FD">
          <w:rPr>
            <w:noProof/>
            <w:webHidden/>
          </w:rPr>
          <w:t>46</w:t>
        </w:r>
        <w:r w:rsidR="00BC38EB">
          <w:rPr>
            <w:noProof/>
            <w:webHidden/>
          </w:rPr>
          <w:fldChar w:fldCharType="end"/>
        </w:r>
      </w:hyperlink>
    </w:p>
    <w:p w14:paraId="791939B5" w14:textId="381C4F81" w:rsidR="00BC38EB" w:rsidRDefault="0037144E">
      <w:pPr>
        <w:pStyle w:val="TableofFigures"/>
        <w:tabs>
          <w:tab w:val="right" w:leader="dot" w:pos="9350"/>
        </w:tabs>
        <w:rPr>
          <w:rFonts w:eastAsiaTheme="minorEastAsia"/>
          <w:noProof/>
          <w:lang w:val="en-GB" w:eastAsia="en-GB"/>
        </w:rPr>
      </w:pPr>
      <w:hyperlink w:anchor="_Toc105520211" w:history="1">
        <w:r w:rsidR="00BC38EB" w:rsidRPr="00103ED1">
          <w:rPr>
            <w:rStyle w:val="Hyperlink"/>
            <w:noProof/>
          </w:rPr>
          <w:t>Figure 24 Temperature at Surface and core plotted against time</w:t>
        </w:r>
        <w:r w:rsidR="00BC38EB">
          <w:rPr>
            <w:noProof/>
            <w:webHidden/>
          </w:rPr>
          <w:tab/>
        </w:r>
        <w:r w:rsidR="00BC38EB">
          <w:rPr>
            <w:noProof/>
            <w:webHidden/>
          </w:rPr>
          <w:fldChar w:fldCharType="begin"/>
        </w:r>
        <w:r w:rsidR="00BC38EB">
          <w:rPr>
            <w:noProof/>
            <w:webHidden/>
          </w:rPr>
          <w:instrText xml:space="preserve"> PAGEREF _Toc105520211 \h </w:instrText>
        </w:r>
        <w:r w:rsidR="00BC38EB">
          <w:rPr>
            <w:noProof/>
            <w:webHidden/>
          </w:rPr>
        </w:r>
        <w:r w:rsidR="00BC38EB">
          <w:rPr>
            <w:noProof/>
            <w:webHidden/>
          </w:rPr>
          <w:fldChar w:fldCharType="separate"/>
        </w:r>
        <w:r w:rsidR="008039FD">
          <w:rPr>
            <w:noProof/>
            <w:webHidden/>
          </w:rPr>
          <w:t>47</w:t>
        </w:r>
        <w:r w:rsidR="00BC38EB">
          <w:rPr>
            <w:noProof/>
            <w:webHidden/>
          </w:rPr>
          <w:fldChar w:fldCharType="end"/>
        </w:r>
      </w:hyperlink>
    </w:p>
    <w:p w14:paraId="57C7CF43" w14:textId="1EAA5110" w:rsidR="00BC38EB" w:rsidRDefault="0037144E">
      <w:pPr>
        <w:pStyle w:val="TableofFigures"/>
        <w:tabs>
          <w:tab w:val="right" w:leader="dot" w:pos="9350"/>
        </w:tabs>
        <w:rPr>
          <w:rFonts w:eastAsiaTheme="minorEastAsia"/>
          <w:noProof/>
          <w:lang w:val="en-GB" w:eastAsia="en-GB"/>
        </w:rPr>
      </w:pPr>
      <w:hyperlink w:anchor="_Toc105520212" w:history="1">
        <w:r w:rsidR="00BC38EB" w:rsidRPr="00103ED1">
          <w:rPr>
            <w:rStyle w:val="Hyperlink"/>
            <w:noProof/>
          </w:rPr>
          <w:t>Figure 25 Temperature at Surface and Core plotted against time log scale</w:t>
        </w:r>
        <w:r w:rsidR="00BC38EB">
          <w:rPr>
            <w:noProof/>
            <w:webHidden/>
          </w:rPr>
          <w:tab/>
        </w:r>
        <w:r w:rsidR="00BC38EB">
          <w:rPr>
            <w:noProof/>
            <w:webHidden/>
          </w:rPr>
          <w:fldChar w:fldCharType="begin"/>
        </w:r>
        <w:r w:rsidR="00BC38EB">
          <w:rPr>
            <w:noProof/>
            <w:webHidden/>
          </w:rPr>
          <w:instrText xml:space="preserve"> PAGEREF _Toc105520212 \h </w:instrText>
        </w:r>
        <w:r w:rsidR="00BC38EB">
          <w:rPr>
            <w:noProof/>
            <w:webHidden/>
          </w:rPr>
        </w:r>
        <w:r w:rsidR="00BC38EB">
          <w:rPr>
            <w:noProof/>
            <w:webHidden/>
          </w:rPr>
          <w:fldChar w:fldCharType="separate"/>
        </w:r>
        <w:r w:rsidR="008039FD">
          <w:rPr>
            <w:noProof/>
            <w:webHidden/>
          </w:rPr>
          <w:t>47</w:t>
        </w:r>
        <w:r w:rsidR="00BC38EB">
          <w:rPr>
            <w:noProof/>
            <w:webHidden/>
          </w:rPr>
          <w:fldChar w:fldCharType="end"/>
        </w:r>
      </w:hyperlink>
    </w:p>
    <w:p w14:paraId="27671695" w14:textId="6E0CF3D6" w:rsidR="00BC38EB" w:rsidRDefault="0037144E">
      <w:pPr>
        <w:pStyle w:val="TableofFigures"/>
        <w:tabs>
          <w:tab w:val="right" w:leader="dot" w:pos="9350"/>
        </w:tabs>
        <w:rPr>
          <w:rFonts w:eastAsiaTheme="minorEastAsia"/>
          <w:noProof/>
          <w:lang w:val="en-GB" w:eastAsia="en-GB"/>
        </w:rPr>
      </w:pPr>
      <w:hyperlink w:anchor="_Toc105520213" w:history="1">
        <w:r w:rsidR="00BC38EB" w:rsidRPr="00103ED1">
          <w:rPr>
            <w:rStyle w:val="Hyperlink"/>
            <w:noProof/>
          </w:rPr>
          <w:t>Figure 26 Percentage of all phases at end of 1 second quenching time</w:t>
        </w:r>
        <w:r w:rsidR="00BC38EB">
          <w:rPr>
            <w:noProof/>
            <w:webHidden/>
          </w:rPr>
          <w:tab/>
        </w:r>
        <w:r w:rsidR="00BC38EB">
          <w:rPr>
            <w:noProof/>
            <w:webHidden/>
          </w:rPr>
          <w:fldChar w:fldCharType="begin"/>
        </w:r>
        <w:r w:rsidR="00BC38EB">
          <w:rPr>
            <w:noProof/>
            <w:webHidden/>
          </w:rPr>
          <w:instrText xml:space="preserve"> PAGEREF _Toc105520213 \h </w:instrText>
        </w:r>
        <w:r w:rsidR="00BC38EB">
          <w:rPr>
            <w:noProof/>
            <w:webHidden/>
          </w:rPr>
        </w:r>
        <w:r w:rsidR="00BC38EB">
          <w:rPr>
            <w:noProof/>
            <w:webHidden/>
          </w:rPr>
          <w:fldChar w:fldCharType="separate"/>
        </w:r>
        <w:r w:rsidR="008039FD">
          <w:rPr>
            <w:noProof/>
            <w:webHidden/>
          </w:rPr>
          <w:t>48</w:t>
        </w:r>
        <w:r w:rsidR="00BC38EB">
          <w:rPr>
            <w:noProof/>
            <w:webHidden/>
          </w:rPr>
          <w:fldChar w:fldCharType="end"/>
        </w:r>
      </w:hyperlink>
    </w:p>
    <w:p w14:paraId="38DA126B" w14:textId="6E1E3F73" w:rsidR="00BC38EB" w:rsidRDefault="0037144E">
      <w:pPr>
        <w:pStyle w:val="TableofFigures"/>
        <w:tabs>
          <w:tab w:val="right" w:leader="dot" w:pos="9350"/>
        </w:tabs>
        <w:rPr>
          <w:rFonts w:eastAsiaTheme="minorEastAsia"/>
          <w:noProof/>
          <w:lang w:val="en-GB" w:eastAsia="en-GB"/>
        </w:rPr>
      </w:pPr>
      <w:hyperlink w:anchor="_Toc105520214" w:history="1">
        <w:r w:rsidR="00BC38EB" w:rsidRPr="00103ED1">
          <w:rPr>
            <w:rStyle w:val="Hyperlink"/>
            <w:noProof/>
          </w:rPr>
          <w:t>Figure 27 Percentage of all phases at the end of simulation for 1 second quenching experiment</w:t>
        </w:r>
        <w:r w:rsidR="00BC38EB">
          <w:rPr>
            <w:noProof/>
            <w:webHidden/>
          </w:rPr>
          <w:tab/>
        </w:r>
        <w:r w:rsidR="00BC38EB">
          <w:rPr>
            <w:noProof/>
            <w:webHidden/>
          </w:rPr>
          <w:fldChar w:fldCharType="begin"/>
        </w:r>
        <w:r w:rsidR="00BC38EB">
          <w:rPr>
            <w:noProof/>
            <w:webHidden/>
          </w:rPr>
          <w:instrText xml:space="preserve"> PAGEREF _Toc105520214 \h </w:instrText>
        </w:r>
        <w:r w:rsidR="00BC38EB">
          <w:rPr>
            <w:noProof/>
            <w:webHidden/>
          </w:rPr>
        </w:r>
        <w:r w:rsidR="00BC38EB">
          <w:rPr>
            <w:noProof/>
            <w:webHidden/>
          </w:rPr>
          <w:fldChar w:fldCharType="separate"/>
        </w:r>
        <w:r w:rsidR="008039FD">
          <w:rPr>
            <w:noProof/>
            <w:webHidden/>
          </w:rPr>
          <w:t>49</w:t>
        </w:r>
        <w:r w:rsidR="00BC38EB">
          <w:rPr>
            <w:noProof/>
            <w:webHidden/>
          </w:rPr>
          <w:fldChar w:fldCharType="end"/>
        </w:r>
      </w:hyperlink>
    </w:p>
    <w:p w14:paraId="210166DE" w14:textId="3D970768" w:rsidR="00BC38EB" w:rsidRDefault="0037144E">
      <w:pPr>
        <w:pStyle w:val="TableofFigures"/>
        <w:tabs>
          <w:tab w:val="right" w:leader="dot" w:pos="9350"/>
        </w:tabs>
        <w:rPr>
          <w:rFonts w:eastAsiaTheme="minorEastAsia"/>
          <w:noProof/>
          <w:lang w:val="en-GB" w:eastAsia="en-GB"/>
        </w:rPr>
      </w:pPr>
      <w:hyperlink w:anchor="_Toc105520215" w:history="1">
        <w:r w:rsidR="00BC38EB" w:rsidRPr="00103ED1">
          <w:rPr>
            <w:rStyle w:val="Hyperlink"/>
            <w:noProof/>
          </w:rPr>
          <w:t>Figure 28 Martensite as a function of radial distance</w:t>
        </w:r>
        <w:r w:rsidR="00BC38EB">
          <w:rPr>
            <w:noProof/>
            <w:webHidden/>
          </w:rPr>
          <w:tab/>
        </w:r>
        <w:r w:rsidR="00BC38EB">
          <w:rPr>
            <w:noProof/>
            <w:webHidden/>
          </w:rPr>
          <w:fldChar w:fldCharType="begin"/>
        </w:r>
        <w:r w:rsidR="00BC38EB">
          <w:rPr>
            <w:noProof/>
            <w:webHidden/>
          </w:rPr>
          <w:instrText xml:space="preserve"> PAGEREF _Toc105520215 \h </w:instrText>
        </w:r>
        <w:r w:rsidR="00BC38EB">
          <w:rPr>
            <w:noProof/>
            <w:webHidden/>
          </w:rPr>
        </w:r>
        <w:r w:rsidR="00BC38EB">
          <w:rPr>
            <w:noProof/>
            <w:webHidden/>
          </w:rPr>
          <w:fldChar w:fldCharType="separate"/>
        </w:r>
        <w:r w:rsidR="008039FD">
          <w:rPr>
            <w:noProof/>
            <w:webHidden/>
          </w:rPr>
          <w:t>50</w:t>
        </w:r>
        <w:r w:rsidR="00BC38EB">
          <w:rPr>
            <w:noProof/>
            <w:webHidden/>
          </w:rPr>
          <w:fldChar w:fldCharType="end"/>
        </w:r>
      </w:hyperlink>
    </w:p>
    <w:p w14:paraId="4DD41DE0" w14:textId="42B24BEC" w:rsidR="00BC38EB" w:rsidRDefault="0037144E">
      <w:pPr>
        <w:pStyle w:val="TableofFigures"/>
        <w:tabs>
          <w:tab w:val="right" w:leader="dot" w:pos="9350"/>
        </w:tabs>
        <w:rPr>
          <w:rFonts w:eastAsiaTheme="minorEastAsia"/>
          <w:noProof/>
          <w:lang w:val="en-GB" w:eastAsia="en-GB"/>
        </w:rPr>
      </w:pPr>
      <w:hyperlink w:anchor="_Toc105520216" w:history="1">
        <w:r w:rsidR="00BC38EB" w:rsidRPr="00103ED1">
          <w:rPr>
            <w:rStyle w:val="Hyperlink"/>
            <w:noProof/>
          </w:rPr>
          <w:t>Figure 29 Pearlite, Bainite and Austenite against radial distance</w:t>
        </w:r>
        <w:r w:rsidR="00BC38EB">
          <w:rPr>
            <w:noProof/>
            <w:webHidden/>
          </w:rPr>
          <w:tab/>
        </w:r>
        <w:r w:rsidR="00BC38EB">
          <w:rPr>
            <w:noProof/>
            <w:webHidden/>
          </w:rPr>
          <w:fldChar w:fldCharType="begin"/>
        </w:r>
        <w:r w:rsidR="00BC38EB">
          <w:rPr>
            <w:noProof/>
            <w:webHidden/>
          </w:rPr>
          <w:instrText xml:space="preserve"> PAGEREF _Toc105520216 \h </w:instrText>
        </w:r>
        <w:r w:rsidR="00BC38EB">
          <w:rPr>
            <w:noProof/>
            <w:webHidden/>
          </w:rPr>
        </w:r>
        <w:r w:rsidR="00BC38EB">
          <w:rPr>
            <w:noProof/>
            <w:webHidden/>
          </w:rPr>
          <w:fldChar w:fldCharType="separate"/>
        </w:r>
        <w:r w:rsidR="008039FD">
          <w:rPr>
            <w:noProof/>
            <w:webHidden/>
          </w:rPr>
          <w:t>50</w:t>
        </w:r>
        <w:r w:rsidR="00BC38EB">
          <w:rPr>
            <w:noProof/>
            <w:webHidden/>
          </w:rPr>
          <w:fldChar w:fldCharType="end"/>
        </w:r>
      </w:hyperlink>
    </w:p>
    <w:p w14:paraId="5D8B024D" w14:textId="1AA23AC1" w:rsidR="00BC38EB" w:rsidRDefault="0037144E">
      <w:pPr>
        <w:pStyle w:val="TableofFigures"/>
        <w:tabs>
          <w:tab w:val="right" w:leader="dot" w:pos="9350"/>
        </w:tabs>
        <w:rPr>
          <w:rFonts w:eastAsiaTheme="minorEastAsia"/>
          <w:noProof/>
          <w:lang w:val="en-GB" w:eastAsia="en-GB"/>
        </w:rPr>
      </w:pPr>
      <w:hyperlink w:anchor="_Toc105520217" w:history="1">
        <w:r w:rsidR="00BC38EB" w:rsidRPr="00103ED1">
          <w:rPr>
            <w:rStyle w:val="Hyperlink"/>
            <w:noProof/>
          </w:rPr>
          <w:t>Figure 30 Phase fraction against time for 1 second quenching experiment</w:t>
        </w:r>
        <w:r w:rsidR="00BC38EB">
          <w:rPr>
            <w:noProof/>
            <w:webHidden/>
          </w:rPr>
          <w:tab/>
        </w:r>
        <w:r w:rsidR="00BC38EB">
          <w:rPr>
            <w:noProof/>
            <w:webHidden/>
          </w:rPr>
          <w:fldChar w:fldCharType="begin"/>
        </w:r>
        <w:r w:rsidR="00BC38EB">
          <w:rPr>
            <w:noProof/>
            <w:webHidden/>
          </w:rPr>
          <w:instrText xml:space="preserve"> PAGEREF _Toc105520217 \h </w:instrText>
        </w:r>
        <w:r w:rsidR="00BC38EB">
          <w:rPr>
            <w:noProof/>
            <w:webHidden/>
          </w:rPr>
        </w:r>
        <w:r w:rsidR="00BC38EB">
          <w:rPr>
            <w:noProof/>
            <w:webHidden/>
          </w:rPr>
          <w:fldChar w:fldCharType="separate"/>
        </w:r>
        <w:r w:rsidR="008039FD">
          <w:rPr>
            <w:noProof/>
            <w:webHidden/>
          </w:rPr>
          <w:t>51</w:t>
        </w:r>
        <w:r w:rsidR="00BC38EB">
          <w:rPr>
            <w:noProof/>
            <w:webHidden/>
          </w:rPr>
          <w:fldChar w:fldCharType="end"/>
        </w:r>
      </w:hyperlink>
    </w:p>
    <w:p w14:paraId="38E41B57" w14:textId="1DB700E1" w:rsidR="00BC38EB" w:rsidRDefault="0037144E">
      <w:pPr>
        <w:pStyle w:val="TableofFigures"/>
        <w:tabs>
          <w:tab w:val="right" w:leader="dot" w:pos="9350"/>
        </w:tabs>
        <w:rPr>
          <w:rFonts w:eastAsiaTheme="minorEastAsia"/>
          <w:noProof/>
          <w:lang w:val="en-GB" w:eastAsia="en-GB"/>
        </w:rPr>
      </w:pPr>
      <w:hyperlink w:anchor="_Toc105520218" w:history="1">
        <w:r w:rsidR="00BC38EB" w:rsidRPr="00103ED1">
          <w:rPr>
            <w:rStyle w:val="Hyperlink"/>
            <w:noProof/>
          </w:rPr>
          <w:t>Figure 31 Temperature at Core and Surface against time for 1 second quenching experiment</w:t>
        </w:r>
        <w:r w:rsidR="00BC38EB">
          <w:rPr>
            <w:noProof/>
            <w:webHidden/>
          </w:rPr>
          <w:tab/>
        </w:r>
        <w:r w:rsidR="00BC38EB">
          <w:rPr>
            <w:noProof/>
            <w:webHidden/>
          </w:rPr>
          <w:fldChar w:fldCharType="begin"/>
        </w:r>
        <w:r w:rsidR="00BC38EB">
          <w:rPr>
            <w:noProof/>
            <w:webHidden/>
          </w:rPr>
          <w:instrText xml:space="preserve"> PAGEREF _Toc105520218 \h </w:instrText>
        </w:r>
        <w:r w:rsidR="00BC38EB">
          <w:rPr>
            <w:noProof/>
            <w:webHidden/>
          </w:rPr>
        </w:r>
        <w:r w:rsidR="00BC38EB">
          <w:rPr>
            <w:noProof/>
            <w:webHidden/>
          </w:rPr>
          <w:fldChar w:fldCharType="separate"/>
        </w:r>
        <w:r w:rsidR="008039FD">
          <w:rPr>
            <w:noProof/>
            <w:webHidden/>
          </w:rPr>
          <w:t>52</w:t>
        </w:r>
        <w:r w:rsidR="00BC38EB">
          <w:rPr>
            <w:noProof/>
            <w:webHidden/>
          </w:rPr>
          <w:fldChar w:fldCharType="end"/>
        </w:r>
      </w:hyperlink>
    </w:p>
    <w:p w14:paraId="21F9AA81" w14:textId="518DEB9B" w:rsidR="00BC38EB" w:rsidRDefault="0037144E">
      <w:pPr>
        <w:pStyle w:val="TableofFigures"/>
        <w:tabs>
          <w:tab w:val="right" w:leader="dot" w:pos="9350"/>
        </w:tabs>
        <w:rPr>
          <w:rFonts w:eastAsiaTheme="minorEastAsia"/>
          <w:noProof/>
          <w:lang w:val="en-GB" w:eastAsia="en-GB"/>
        </w:rPr>
      </w:pPr>
      <w:hyperlink w:anchor="_Toc105520219" w:history="1">
        <w:r w:rsidR="00BC38EB" w:rsidRPr="00103ED1">
          <w:rPr>
            <w:rStyle w:val="Hyperlink"/>
            <w:noProof/>
          </w:rPr>
          <w:t>Figure 32 Temperature against time log scale (1 second quenching)</w:t>
        </w:r>
        <w:r w:rsidR="00BC38EB">
          <w:rPr>
            <w:noProof/>
            <w:webHidden/>
          </w:rPr>
          <w:tab/>
        </w:r>
        <w:r w:rsidR="00BC38EB">
          <w:rPr>
            <w:noProof/>
            <w:webHidden/>
          </w:rPr>
          <w:fldChar w:fldCharType="begin"/>
        </w:r>
        <w:r w:rsidR="00BC38EB">
          <w:rPr>
            <w:noProof/>
            <w:webHidden/>
          </w:rPr>
          <w:instrText xml:space="preserve"> PAGEREF _Toc105520219 \h </w:instrText>
        </w:r>
        <w:r w:rsidR="00BC38EB">
          <w:rPr>
            <w:noProof/>
            <w:webHidden/>
          </w:rPr>
        </w:r>
        <w:r w:rsidR="00BC38EB">
          <w:rPr>
            <w:noProof/>
            <w:webHidden/>
          </w:rPr>
          <w:fldChar w:fldCharType="separate"/>
        </w:r>
        <w:r w:rsidR="008039FD">
          <w:rPr>
            <w:noProof/>
            <w:webHidden/>
          </w:rPr>
          <w:t>52</w:t>
        </w:r>
        <w:r w:rsidR="00BC38EB">
          <w:rPr>
            <w:noProof/>
            <w:webHidden/>
          </w:rPr>
          <w:fldChar w:fldCharType="end"/>
        </w:r>
      </w:hyperlink>
    </w:p>
    <w:p w14:paraId="020EDECC" w14:textId="755D329F" w:rsidR="00BC38EB" w:rsidRDefault="0037144E">
      <w:pPr>
        <w:pStyle w:val="TableofFigures"/>
        <w:tabs>
          <w:tab w:val="right" w:leader="dot" w:pos="9350"/>
        </w:tabs>
        <w:rPr>
          <w:rFonts w:eastAsiaTheme="minorEastAsia"/>
          <w:noProof/>
          <w:lang w:val="en-GB" w:eastAsia="en-GB"/>
        </w:rPr>
      </w:pPr>
      <w:hyperlink w:anchor="_Toc105520220" w:history="1">
        <w:r w:rsidR="00BC38EB" w:rsidRPr="00103ED1">
          <w:rPr>
            <w:rStyle w:val="Hyperlink"/>
            <w:noProof/>
          </w:rPr>
          <w:t>Figure 33 Tempering temperature as a function of quenching time[5] (Simulation results superimposed)</w:t>
        </w:r>
        <w:r w:rsidR="00BC38EB">
          <w:rPr>
            <w:noProof/>
            <w:webHidden/>
          </w:rPr>
          <w:tab/>
        </w:r>
        <w:r w:rsidR="00BC38EB">
          <w:rPr>
            <w:noProof/>
            <w:webHidden/>
          </w:rPr>
          <w:fldChar w:fldCharType="begin"/>
        </w:r>
        <w:r w:rsidR="00BC38EB">
          <w:rPr>
            <w:noProof/>
            <w:webHidden/>
          </w:rPr>
          <w:instrText xml:space="preserve"> PAGEREF _Toc105520220 \h </w:instrText>
        </w:r>
        <w:r w:rsidR="00BC38EB">
          <w:rPr>
            <w:noProof/>
            <w:webHidden/>
          </w:rPr>
        </w:r>
        <w:r w:rsidR="00BC38EB">
          <w:rPr>
            <w:noProof/>
            <w:webHidden/>
          </w:rPr>
          <w:fldChar w:fldCharType="separate"/>
        </w:r>
        <w:r w:rsidR="008039FD">
          <w:rPr>
            <w:noProof/>
            <w:webHidden/>
          </w:rPr>
          <w:t>53</w:t>
        </w:r>
        <w:r w:rsidR="00BC38EB">
          <w:rPr>
            <w:noProof/>
            <w:webHidden/>
          </w:rPr>
          <w:fldChar w:fldCharType="end"/>
        </w:r>
      </w:hyperlink>
    </w:p>
    <w:p w14:paraId="0F85F9FA" w14:textId="2F936EB8" w:rsidR="00BC38EB" w:rsidRDefault="0037144E">
      <w:pPr>
        <w:pStyle w:val="TableofFigures"/>
        <w:tabs>
          <w:tab w:val="right" w:leader="dot" w:pos="9350"/>
        </w:tabs>
        <w:rPr>
          <w:rFonts w:eastAsiaTheme="minorEastAsia"/>
          <w:noProof/>
          <w:lang w:val="en-GB" w:eastAsia="en-GB"/>
        </w:rPr>
      </w:pPr>
      <w:hyperlink w:anchor="_Toc105520221" w:history="1">
        <w:r w:rsidR="00BC38EB" w:rsidRPr="00103ED1">
          <w:rPr>
            <w:rStyle w:val="Hyperlink"/>
            <w:noProof/>
          </w:rPr>
          <w:t>Figure 34 Percentage of Bainite and Pearlite as a function of quenching time (Experimental) [5]</w:t>
        </w:r>
        <w:r w:rsidR="00BC38EB">
          <w:rPr>
            <w:noProof/>
            <w:webHidden/>
          </w:rPr>
          <w:tab/>
        </w:r>
        <w:r w:rsidR="00BC38EB">
          <w:rPr>
            <w:noProof/>
            <w:webHidden/>
          </w:rPr>
          <w:fldChar w:fldCharType="begin"/>
        </w:r>
        <w:r w:rsidR="00BC38EB">
          <w:rPr>
            <w:noProof/>
            <w:webHidden/>
          </w:rPr>
          <w:instrText xml:space="preserve"> PAGEREF _Toc105520221 \h </w:instrText>
        </w:r>
        <w:r w:rsidR="00BC38EB">
          <w:rPr>
            <w:noProof/>
            <w:webHidden/>
          </w:rPr>
        </w:r>
        <w:r w:rsidR="00BC38EB">
          <w:rPr>
            <w:noProof/>
            <w:webHidden/>
          </w:rPr>
          <w:fldChar w:fldCharType="separate"/>
        </w:r>
        <w:r w:rsidR="008039FD">
          <w:rPr>
            <w:noProof/>
            <w:webHidden/>
          </w:rPr>
          <w:t>53</w:t>
        </w:r>
        <w:r w:rsidR="00BC38EB">
          <w:rPr>
            <w:noProof/>
            <w:webHidden/>
          </w:rPr>
          <w:fldChar w:fldCharType="end"/>
        </w:r>
      </w:hyperlink>
    </w:p>
    <w:p w14:paraId="21D39257" w14:textId="3C90D3DC" w:rsidR="00BC38EB" w:rsidRDefault="0037144E">
      <w:pPr>
        <w:pStyle w:val="TableofFigures"/>
        <w:tabs>
          <w:tab w:val="right" w:leader="dot" w:pos="9350"/>
        </w:tabs>
        <w:rPr>
          <w:rFonts w:eastAsiaTheme="minorEastAsia"/>
          <w:noProof/>
          <w:lang w:val="en-GB" w:eastAsia="en-GB"/>
        </w:rPr>
      </w:pPr>
      <w:hyperlink w:anchor="_Toc105520222" w:history="1">
        <w:r w:rsidR="00BC38EB" w:rsidRPr="00103ED1">
          <w:rPr>
            <w:rStyle w:val="Hyperlink"/>
            <w:noProof/>
          </w:rPr>
          <w:t>Figure 35 Comparison of hardness after tempering for both quenching simulations</w:t>
        </w:r>
        <w:r w:rsidR="00BC38EB">
          <w:rPr>
            <w:noProof/>
            <w:webHidden/>
          </w:rPr>
          <w:tab/>
        </w:r>
        <w:r w:rsidR="00BC38EB">
          <w:rPr>
            <w:noProof/>
            <w:webHidden/>
          </w:rPr>
          <w:fldChar w:fldCharType="begin"/>
        </w:r>
        <w:r w:rsidR="00BC38EB">
          <w:rPr>
            <w:noProof/>
            <w:webHidden/>
          </w:rPr>
          <w:instrText xml:space="preserve"> PAGEREF _Toc105520222 \h </w:instrText>
        </w:r>
        <w:r w:rsidR="00BC38EB">
          <w:rPr>
            <w:noProof/>
            <w:webHidden/>
          </w:rPr>
        </w:r>
        <w:r w:rsidR="00BC38EB">
          <w:rPr>
            <w:noProof/>
            <w:webHidden/>
          </w:rPr>
          <w:fldChar w:fldCharType="separate"/>
        </w:r>
        <w:r w:rsidR="008039FD">
          <w:rPr>
            <w:noProof/>
            <w:webHidden/>
          </w:rPr>
          <w:t>56</w:t>
        </w:r>
        <w:r w:rsidR="00BC38EB">
          <w:rPr>
            <w:noProof/>
            <w:webHidden/>
          </w:rPr>
          <w:fldChar w:fldCharType="end"/>
        </w:r>
      </w:hyperlink>
    </w:p>
    <w:p w14:paraId="4852F652" w14:textId="41FD465E" w:rsidR="00033940" w:rsidRDefault="00EB01F1" w:rsidP="00033940">
      <w:pPr>
        <w:rPr>
          <w:rFonts w:ascii="Times New Roman" w:hAnsi="Times New Roman" w:cs="Times New Roman"/>
          <w:sz w:val="24"/>
          <w:szCs w:val="24"/>
        </w:rPr>
      </w:pPr>
      <w:r w:rsidRPr="00191ABD">
        <w:rPr>
          <w:rFonts w:ascii="Times New Roman" w:hAnsi="Times New Roman" w:cs="Times New Roman"/>
          <w:sz w:val="24"/>
          <w:szCs w:val="24"/>
        </w:rPr>
        <w:fldChar w:fldCharType="end"/>
      </w:r>
      <w:bookmarkStart w:id="5" w:name="_Toc105520135"/>
    </w:p>
    <w:p w14:paraId="2C8151DA" w14:textId="77777777" w:rsidR="00033940" w:rsidRDefault="00033940" w:rsidP="00033940"/>
    <w:p w14:paraId="00D256F5" w14:textId="13CA05F3" w:rsidR="00EB01F1" w:rsidRDefault="001F1C28" w:rsidP="001F1C28">
      <w:pPr>
        <w:pStyle w:val="Heading1"/>
      </w:pPr>
      <w:r>
        <w:lastRenderedPageBreak/>
        <w:t>LIST OF ACRONYMS</w:t>
      </w:r>
      <w:bookmarkEnd w:id="5"/>
      <w:r>
        <w:t xml:space="preserve"> </w:t>
      </w:r>
    </w:p>
    <w:p w14:paraId="155CD88A" w14:textId="126E5091" w:rsidR="00EB01F1" w:rsidRDefault="00EB01F1">
      <w:pPr>
        <w:rPr>
          <w:rFonts w:ascii="Times New Roman" w:hAnsi="Times New Roman" w:cs="Times New Roman"/>
          <w:sz w:val="20"/>
          <w:szCs w:val="20"/>
        </w:rPr>
      </w:pPr>
    </w:p>
    <w:p w14:paraId="2D1576F6" w14:textId="6A7F2AB6" w:rsidR="00315B89" w:rsidRDefault="00315B89">
      <w:pPr>
        <w:rPr>
          <w:rFonts w:ascii="Times New Roman" w:hAnsi="Times New Roman" w:cs="Times New Roman"/>
          <w:sz w:val="24"/>
          <w:szCs w:val="24"/>
        </w:rPr>
      </w:pPr>
      <w:r>
        <w:rPr>
          <w:rFonts w:ascii="Times New Roman" w:hAnsi="Times New Roman" w:cs="Times New Roman"/>
          <w:sz w:val="24"/>
          <w:szCs w:val="24"/>
        </w:rPr>
        <w:t>TTT</w:t>
      </w:r>
      <w:r>
        <w:rPr>
          <w:rFonts w:ascii="Times New Roman" w:hAnsi="Times New Roman" w:cs="Times New Roman"/>
          <w:sz w:val="24"/>
          <w:szCs w:val="24"/>
        </w:rPr>
        <w:tab/>
      </w:r>
      <w:r>
        <w:rPr>
          <w:rFonts w:ascii="Times New Roman" w:hAnsi="Times New Roman" w:cs="Times New Roman"/>
          <w:sz w:val="24"/>
          <w:szCs w:val="24"/>
        </w:rPr>
        <w:tab/>
        <w:t>Time Temperature Transformation</w:t>
      </w:r>
    </w:p>
    <w:p w14:paraId="2B967969" w14:textId="29221D8E" w:rsidR="00315B89" w:rsidRDefault="00315B89">
      <w:pPr>
        <w:rPr>
          <w:rFonts w:ascii="Times New Roman" w:hAnsi="Times New Roman" w:cs="Times New Roman"/>
          <w:sz w:val="24"/>
          <w:szCs w:val="24"/>
        </w:rPr>
      </w:pPr>
      <w:r>
        <w:rPr>
          <w:rFonts w:ascii="Times New Roman" w:hAnsi="Times New Roman" w:cs="Times New Roman"/>
          <w:sz w:val="24"/>
          <w:szCs w:val="24"/>
        </w:rPr>
        <w:t>K</w:t>
      </w:r>
      <w:r>
        <w:rPr>
          <w:rFonts w:ascii="Times New Roman" w:hAnsi="Times New Roman" w:cs="Times New Roman"/>
          <w:sz w:val="24"/>
          <w:szCs w:val="24"/>
        </w:rPr>
        <w:tab/>
      </w:r>
      <w:r>
        <w:rPr>
          <w:rFonts w:ascii="Times New Roman" w:hAnsi="Times New Roman" w:cs="Times New Roman"/>
          <w:sz w:val="24"/>
          <w:szCs w:val="24"/>
        </w:rPr>
        <w:tab/>
        <w:t xml:space="preserve">Thermal Conductivity </w:t>
      </w:r>
    </w:p>
    <w:p w14:paraId="5B0B0907" w14:textId="42714823" w:rsidR="00EB01F1" w:rsidRDefault="003C485B">
      <w:pP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p</w:t>
      </w:r>
      <w:r>
        <w:rPr>
          <w:rFonts w:ascii="Times New Roman" w:hAnsi="Times New Roman" w:cs="Times New Roman"/>
          <w:sz w:val="24"/>
          <w:szCs w:val="24"/>
        </w:rPr>
        <w:tab/>
      </w:r>
      <w:r>
        <w:rPr>
          <w:rFonts w:ascii="Times New Roman" w:hAnsi="Times New Roman" w:cs="Times New Roman"/>
          <w:sz w:val="24"/>
          <w:szCs w:val="24"/>
        </w:rPr>
        <w:tab/>
        <w:t>Specific heat at constant pressure</w:t>
      </w:r>
    </w:p>
    <w:p w14:paraId="0EE92F06" w14:textId="56E32FFA" w:rsidR="003C485B" w:rsidRDefault="003C485B">
      <w:pPr>
        <w:rPr>
          <w:rFonts w:ascii="Times New Roman" w:hAnsi="Times New Roman" w:cs="Times New Roman"/>
          <w:sz w:val="24"/>
          <w:szCs w:val="24"/>
        </w:rPr>
      </w:pPr>
      <w:r>
        <w:rPr>
          <w:rFonts w:ascii="Times New Roman" w:hAnsi="Times New Roman" w:cs="Times New Roman"/>
          <w:sz w:val="24"/>
          <w:szCs w:val="24"/>
        </w:rPr>
        <w:t>K</w:t>
      </w:r>
      <w:r>
        <w:rPr>
          <w:rFonts w:ascii="Times New Roman" w:hAnsi="Times New Roman" w:cs="Times New Roman"/>
          <w:sz w:val="24"/>
          <w:szCs w:val="24"/>
        </w:rPr>
        <w:tab/>
      </w:r>
      <w:r>
        <w:rPr>
          <w:rFonts w:ascii="Times New Roman" w:hAnsi="Times New Roman" w:cs="Times New Roman"/>
          <w:sz w:val="24"/>
          <w:szCs w:val="24"/>
        </w:rPr>
        <w:tab/>
        <w:t>Thermal conductivity</w:t>
      </w:r>
    </w:p>
    <w:p w14:paraId="25B591D7" w14:textId="2E1053F6" w:rsidR="00EB01F1" w:rsidRPr="005F7ED1" w:rsidRDefault="005F7ED1">
      <w:r w:rsidRPr="000B258A">
        <w:rPr>
          <w:rFonts w:ascii="Times New Roman" w:eastAsia="CambriaMath" w:hAnsi="Times New Roman" w:cs="Times New Roman"/>
          <w:sz w:val="24"/>
          <w:szCs w:val="24"/>
        </w:rPr>
        <w:t>Δ</w:t>
      </w:r>
      <w:r w:rsidRPr="000B258A">
        <w:rPr>
          <w:rFonts w:ascii="Cambria Math" w:eastAsia="CambriaMath" w:hAnsi="Cambria Math" w:cs="Cambria Math"/>
          <w:sz w:val="24"/>
          <w:szCs w:val="24"/>
        </w:rPr>
        <w:t>𝐻</w:t>
      </w:r>
      <w:r w:rsidRPr="000B258A">
        <w:rPr>
          <w:rFonts w:ascii="Cambria Math" w:eastAsia="CambriaMath" w:hAnsi="Cambria Math" w:cs="Cambria Math"/>
          <w:sz w:val="24"/>
          <w:szCs w:val="24"/>
          <w:vertAlign w:val="subscript"/>
        </w:rPr>
        <w:t>𝑠</w:t>
      </w:r>
      <w:r w:rsidRPr="000B258A">
        <w:rPr>
          <w:rFonts w:ascii="Times New Roman" w:eastAsia="CambriaMath" w:hAnsi="Times New Roman" w:cs="Times New Roman"/>
          <w:sz w:val="24"/>
          <w:szCs w:val="24"/>
          <w:vertAlign w:val="subscript"/>
        </w:rPr>
        <w:t>→</w:t>
      </w:r>
      <w:r w:rsidRPr="000B258A">
        <w:rPr>
          <w:rFonts w:ascii="Cambria Math" w:eastAsia="CambriaMath" w:hAnsi="Cambria Math" w:cs="Cambria Math"/>
          <w:sz w:val="24"/>
          <w:szCs w:val="24"/>
          <w:vertAlign w:val="subscript"/>
        </w:rPr>
        <w:t>𝑑</w:t>
      </w:r>
      <w:r>
        <w:rPr>
          <w:rFonts w:ascii="Cambria Math" w:eastAsia="CambriaMath" w:hAnsi="Cambria Math" w:cs="Cambria Math"/>
          <w:sz w:val="24"/>
          <w:szCs w:val="24"/>
          <w:vertAlign w:val="subscript"/>
        </w:rPr>
        <w:tab/>
      </w:r>
      <w:r>
        <w:rPr>
          <w:rFonts w:ascii="Cambria Math" w:eastAsia="CambriaMath" w:hAnsi="Cambria Math" w:cs="Cambria Math"/>
          <w:sz w:val="24"/>
          <w:szCs w:val="24"/>
          <w:vertAlign w:val="subscript"/>
        </w:rPr>
        <w:tab/>
      </w:r>
      <w:r>
        <w:rPr>
          <w:rFonts w:ascii="Cambria Math" w:eastAsia="CambriaMath" w:hAnsi="Cambria Math" w:cs="Cambria Math"/>
          <w:sz w:val="24"/>
          <w:szCs w:val="24"/>
        </w:rPr>
        <w:t>Latent heat of phase transformation</w:t>
      </w:r>
    </w:p>
    <w:p w14:paraId="6033B7D8" w14:textId="2BE4B054" w:rsidR="00172795" w:rsidRPr="005F7ED1" w:rsidRDefault="005F7ED1">
      <w:pPr>
        <w:rPr>
          <w:sz w:val="24"/>
          <w:szCs w:val="24"/>
        </w:rPr>
      </w:pPr>
      <w:r w:rsidRPr="005F7ED1">
        <w:rPr>
          <w:sz w:val="24"/>
          <w:szCs w:val="24"/>
        </w:rPr>
        <w:t>C</w:t>
      </w:r>
      <w:r w:rsidRPr="005F7ED1">
        <w:rPr>
          <w:sz w:val="24"/>
          <w:szCs w:val="24"/>
        </w:rPr>
        <w:tab/>
      </w:r>
      <w:r w:rsidRPr="005F7ED1">
        <w:rPr>
          <w:sz w:val="24"/>
          <w:szCs w:val="24"/>
        </w:rPr>
        <w:tab/>
        <w:t>Carbon</w:t>
      </w:r>
    </w:p>
    <w:p w14:paraId="7F4D41DB" w14:textId="4799C0B9" w:rsidR="005F7ED1" w:rsidRPr="005F7ED1" w:rsidRDefault="005F7ED1">
      <w:pPr>
        <w:rPr>
          <w:sz w:val="24"/>
          <w:szCs w:val="24"/>
        </w:rPr>
      </w:pPr>
      <w:r w:rsidRPr="005F7ED1">
        <w:rPr>
          <w:sz w:val="24"/>
          <w:szCs w:val="24"/>
        </w:rPr>
        <w:t>Si</w:t>
      </w:r>
      <w:r w:rsidRPr="005F7ED1">
        <w:rPr>
          <w:sz w:val="24"/>
          <w:szCs w:val="24"/>
        </w:rPr>
        <w:tab/>
      </w:r>
      <w:r w:rsidRPr="005F7ED1">
        <w:rPr>
          <w:sz w:val="24"/>
          <w:szCs w:val="24"/>
        </w:rPr>
        <w:tab/>
        <w:t>Silicon</w:t>
      </w:r>
    </w:p>
    <w:p w14:paraId="237B2CFF" w14:textId="51C9699C" w:rsidR="00172795" w:rsidRPr="005F7ED1" w:rsidRDefault="005F7ED1">
      <w:pPr>
        <w:rPr>
          <w:sz w:val="24"/>
          <w:szCs w:val="24"/>
        </w:rPr>
      </w:pPr>
      <w:r w:rsidRPr="005F7ED1">
        <w:rPr>
          <w:sz w:val="24"/>
          <w:szCs w:val="24"/>
        </w:rPr>
        <w:t>Mn</w:t>
      </w:r>
      <w:r w:rsidRPr="005F7ED1">
        <w:rPr>
          <w:sz w:val="24"/>
          <w:szCs w:val="24"/>
        </w:rPr>
        <w:tab/>
      </w:r>
      <w:r w:rsidRPr="005F7ED1">
        <w:rPr>
          <w:sz w:val="24"/>
          <w:szCs w:val="24"/>
        </w:rPr>
        <w:tab/>
        <w:t>Manganese</w:t>
      </w:r>
    </w:p>
    <w:p w14:paraId="2B2190D6" w14:textId="2756BB9C" w:rsidR="00172795" w:rsidRDefault="005F7ED1">
      <w:pPr>
        <w:rPr>
          <w:sz w:val="24"/>
          <w:szCs w:val="24"/>
        </w:rPr>
      </w:pPr>
      <w:r>
        <w:rPr>
          <w:sz w:val="24"/>
          <w:szCs w:val="24"/>
        </w:rPr>
        <w:t>V</w:t>
      </w:r>
      <w:r>
        <w:rPr>
          <w:sz w:val="24"/>
          <w:szCs w:val="24"/>
        </w:rPr>
        <w:tab/>
      </w:r>
      <w:r>
        <w:rPr>
          <w:sz w:val="24"/>
          <w:szCs w:val="24"/>
        </w:rPr>
        <w:tab/>
        <w:t>Vanadium</w:t>
      </w:r>
    </w:p>
    <w:p w14:paraId="456819ED" w14:textId="37C32F8A" w:rsidR="005F7ED1" w:rsidRDefault="005F7ED1">
      <w:pPr>
        <w:rPr>
          <w:sz w:val="24"/>
          <w:szCs w:val="24"/>
        </w:rPr>
      </w:pPr>
      <w:r>
        <w:rPr>
          <w:sz w:val="24"/>
          <w:szCs w:val="24"/>
        </w:rPr>
        <w:t>Cr</w:t>
      </w:r>
      <w:r>
        <w:rPr>
          <w:sz w:val="24"/>
          <w:szCs w:val="24"/>
        </w:rPr>
        <w:tab/>
      </w:r>
      <w:r>
        <w:rPr>
          <w:sz w:val="24"/>
          <w:szCs w:val="24"/>
        </w:rPr>
        <w:tab/>
        <w:t>Chromium</w:t>
      </w:r>
    </w:p>
    <w:p w14:paraId="56039653" w14:textId="46A93A36" w:rsidR="005F7ED1" w:rsidRDefault="005F7ED1">
      <w:pPr>
        <w:rPr>
          <w:sz w:val="24"/>
          <w:szCs w:val="24"/>
        </w:rPr>
      </w:pPr>
      <w:r>
        <w:rPr>
          <w:sz w:val="24"/>
          <w:szCs w:val="24"/>
        </w:rPr>
        <w:t>P</w:t>
      </w:r>
      <w:r>
        <w:rPr>
          <w:sz w:val="24"/>
          <w:szCs w:val="24"/>
        </w:rPr>
        <w:tab/>
      </w:r>
      <w:r>
        <w:rPr>
          <w:sz w:val="24"/>
          <w:szCs w:val="24"/>
        </w:rPr>
        <w:tab/>
        <w:t>Phosphorus</w:t>
      </w:r>
    </w:p>
    <w:p w14:paraId="652AF585" w14:textId="64B919AE" w:rsidR="005F7ED1" w:rsidRPr="005F7ED1" w:rsidRDefault="005F7ED1">
      <w:pPr>
        <w:rPr>
          <w:sz w:val="24"/>
          <w:szCs w:val="24"/>
        </w:rPr>
      </w:pPr>
      <w:r>
        <w:rPr>
          <w:sz w:val="24"/>
          <w:szCs w:val="24"/>
        </w:rPr>
        <w:t>S</w:t>
      </w:r>
      <w:r>
        <w:rPr>
          <w:sz w:val="24"/>
          <w:szCs w:val="24"/>
        </w:rPr>
        <w:tab/>
      </w:r>
      <w:r>
        <w:rPr>
          <w:sz w:val="24"/>
          <w:szCs w:val="24"/>
        </w:rPr>
        <w:tab/>
        <w:t>Sulphur</w:t>
      </w:r>
    </w:p>
    <w:p w14:paraId="393A3DBA" w14:textId="799F5465" w:rsidR="00172795" w:rsidRPr="005F7ED1" w:rsidRDefault="005F7ED1">
      <w:pPr>
        <w:rPr>
          <w:sz w:val="24"/>
          <w:szCs w:val="24"/>
        </w:rPr>
      </w:pPr>
      <w:r>
        <w:rPr>
          <w:sz w:val="24"/>
          <w:szCs w:val="24"/>
        </w:rPr>
        <w:t>Cu</w:t>
      </w:r>
      <w:r>
        <w:rPr>
          <w:sz w:val="24"/>
          <w:szCs w:val="24"/>
        </w:rPr>
        <w:tab/>
      </w:r>
      <w:r>
        <w:rPr>
          <w:sz w:val="24"/>
          <w:szCs w:val="24"/>
        </w:rPr>
        <w:tab/>
        <w:t>Copper</w:t>
      </w:r>
    </w:p>
    <w:p w14:paraId="71AE2F84" w14:textId="13045793" w:rsidR="00172795" w:rsidRPr="00C52550" w:rsidRDefault="005F7ED1">
      <w:pPr>
        <w:rPr>
          <w:rFonts w:ascii="Times New Roman" w:hAnsi="Times New Roman" w:cs="Times New Roman"/>
          <w:sz w:val="24"/>
          <w:szCs w:val="24"/>
        </w:rPr>
      </w:pPr>
      <w:r w:rsidRPr="00C52550">
        <w:rPr>
          <w:rFonts w:ascii="Times New Roman" w:hAnsi="Times New Roman" w:cs="Times New Roman"/>
          <w:sz w:val="24"/>
          <w:szCs w:val="24"/>
        </w:rPr>
        <w:t>Ni</w:t>
      </w:r>
      <w:r w:rsidRPr="00C52550">
        <w:rPr>
          <w:rFonts w:ascii="Times New Roman" w:hAnsi="Times New Roman" w:cs="Times New Roman"/>
          <w:sz w:val="24"/>
          <w:szCs w:val="24"/>
        </w:rPr>
        <w:tab/>
      </w:r>
      <w:r w:rsidRPr="00C52550">
        <w:rPr>
          <w:rFonts w:ascii="Times New Roman" w:hAnsi="Times New Roman" w:cs="Times New Roman"/>
          <w:sz w:val="24"/>
          <w:szCs w:val="24"/>
        </w:rPr>
        <w:tab/>
        <w:t>Nickel</w:t>
      </w:r>
    </w:p>
    <w:p w14:paraId="3EF0818D" w14:textId="2BA6DEE2" w:rsidR="00172795" w:rsidRPr="005F7ED1" w:rsidRDefault="00172795">
      <w:pPr>
        <w:rPr>
          <w:sz w:val="24"/>
          <w:szCs w:val="24"/>
        </w:rPr>
      </w:pPr>
    </w:p>
    <w:p w14:paraId="525A21DE" w14:textId="467951A6" w:rsidR="00EB01F1" w:rsidRDefault="00EB01F1"/>
    <w:p w14:paraId="373E31DC" w14:textId="5018B451" w:rsidR="006E684F" w:rsidRDefault="006E684F"/>
    <w:p w14:paraId="5ECA74AB" w14:textId="77777777" w:rsidR="006E684F" w:rsidRDefault="006E684F"/>
    <w:p w14:paraId="273DEF73" w14:textId="2ABE3864" w:rsidR="005F7ED1" w:rsidRDefault="005F7ED1"/>
    <w:p w14:paraId="5E861DFB" w14:textId="4BEB0EA4" w:rsidR="00FE6943" w:rsidRDefault="00FE6943"/>
    <w:p w14:paraId="139D951A" w14:textId="2677548B" w:rsidR="00FE6943" w:rsidRDefault="00FE6943"/>
    <w:p w14:paraId="4AF33123" w14:textId="035DF8C6" w:rsidR="00FE6943" w:rsidRDefault="00FE6943"/>
    <w:p w14:paraId="471D6B58" w14:textId="77777777" w:rsidR="00033940" w:rsidRDefault="00033940"/>
    <w:p w14:paraId="004818AC" w14:textId="7C2806A8" w:rsidR="00FE6943" w:rsidRDefault="00FE6943"/>
    <w:p w14:paraId="6021D7DA" w14:textId="77777777" w:rsidR="00FE6943" w:rsidRDefault="00FE6943"/>
    <w:p w14:paraId="41D599E1" w14:textId="17770A66" w:rsidR="009871AF" w:rsidRPr="000A198D" w:rsidRDefault="009871AF" w:rsidP="00D052A6">
      <w:pPr>
        <w:pStyle w:val="Heading1"/>
        <w:numPr>
          <w:ilvl w:val="0"/>
          <w:numId w:val="5"/>
        </w:numPr>
      </w:pPr>
      <w:bookmarkStart w:id="6" w:name="_Toc105520136"/>
      <w:r w:rsidRPr="000A198D">
        <w:lastRenderedPageBreak/>
        <w:t>Literature Review</w:t>
      </w:r>
      <w:bookmarkEnd w:id="6"/>
    </w:p>
    <w:p w14:paraId="5D9B395E" w14:textId="77777777" w:rsidR="00157520" w:rsidRDefault="00157520" w:rsidP="00157520">
      <w:pPr>
        <w:ind w:left="540"/>
        <w:jc w:val="both"/>
        <w:rPr>
          <w:rFonts w:ascii="Times New Roman" w:hAnsi="Times New Roman" w:cs="Times New Roman"/>
          <w:sz w:val="24"/>
          <w:szCs w:val="24"/>
        </w:rPr>
      </w:pPr>
    </w:p>
    <w:p w14:paraId="4CD6ABCB" w14:textId="5F5F75DC" w:rsidR="009871AF" w:rsidRPr="00CF3BE1" w:rsidRDefault="00157520" w:rsidP="00157520">
      <w:pPr>
        <w:ind w:left="540"/>
        <w:jc w:val="both"/>
        <w:rPr>
          <w:rFonts w:ascii="Times New Roman" w:hAnsi="Times New Roman" w:cs="Times New Roman"/>
          <w:sz w:val="24"/>
          <w:szCs w:val="24"/>
        </w:rPr>
      </w:pPr>
      <w:r w:rsidRPr="00157520">
        <w:rPr>
          <w:rFonts w:ascii="Times New Roman" w:hAnsi="Times New Roman" w:cs="Times New Roman"/>
          <w:sz w:val="24"/>
          <w:szCs w:val="24"/>
        </w:rPr>
        <w:t xml:space="preserve">The application of Finite Element Method </w:t>
      </w:r>
      <w:r w:rsidR="004630C7" w:rsidRPr="00157520">
        <w:rPr>
          <w:rFonts w:ascii="Times New Roman" w:hAnsi="Times New Roman" w:cs="Times New Roman"/>
          <w:sz w:val="24"/>
          <w:szCs w:val="24"/>
        </w:rPr>
        <w:t>dates to</w:t>
      </w:r>
      <w:r w:rsidRPr="00157520">
        <w:rPr>
          <w:rFonts w:ascii="Times New Roman" w:hAnsi="Times New Roman" w:cs="Times New Roman"/>
          <w:sz w:val="24"/>
          <w:szCs w:val="24"/>
        </w:rPr>
        <w:t xml:space="preserve"> mid of </w:t>
      </w:r>
      <w:r w:rsidR="00D86766">
        <w:rPr>
          <w:rFonts w:ascii="Times New Roman" w:hAnsi="Times New Roman" w:cs="Times New Roman"/>
          <w:sz w:val="24"/>
          <w:szCs w:val="24"/>
        </w:rPr>
        <w:t>20</w:t>
      </w:r>
      <w:r w:rsidRPr="00157520">
        <w:rPr>
          <w:rFonts w:ascii="Times New Roman" w:hAnsi="Times New Roman" w:cs="Times New Roman"/>
          <w:sz w:val="24"/>
          <w:szCs w:val="24"/>
          <w:vertAlign w:val="superscript"/>
        </w:rPr>
        <w:t>th</w:t>
      </w:r>
      <w:r w:rsidRPr="00157520">
        <w:rPr>
          <w:rFonts w:ascii="Times New Roman" w:hAnsi="Times New Roman" w:cs="Times New Roman"/>
          <w:sz w:val="24"/>
          <w:szCs w:val="24"/>
        </w:rPr>
        <w:t xml:space="preserve"> century. During 1950s and 1960 a lot of work was being to solve differential equation using FEM. </w:t>
      </w:r>
      <w:r w:rsidR="00846DCE">
        <w:rPr>
          <w:rFonts w:ascii="Times New Roman" w:hAnsi="Times New Roman" w:cs="Times New Roman"/>
          <w:sz w:val="24"/>
          <w:szCs w:val="24"/>
        </w:rPr>
        <w:t>Several</w:t>
      </w:r>
      <w:r w:rsidRPr="00157520">
        <w:rPr>
          <w:rFonts w:ascii="Times New Roman" w:hAnsi="Times New Roman" w:cs="Times New Roman"/>
          <w:sz w:val="24"/>
          <w:szCs w:val="24"/>
        </w:rPr>
        <w:t xml:space="preserve"> countries had used common method which was to </w:t>
      </w:r>
      <w:r>
        <w:rPr>
          <w:rFonts w:ascii="Times New Roman" w:hAnsi="Times New Roman" w:cs="Times New Roman"/>
          <w:sz w:val="24"/>
          <w:szCs w:val="24"/>
        </w:rPr>
        <w:t>join many small elements to create a mesh structure which was used to discretize continuous complex domain.</w:t>
      </w:r>
      <w:r w:rsidR="00D21560">
        <w:rPr>
          <w:rFonts w:ascii="Times New Roman" w:hAnsi="Times New Roman" w:cs="Times New Roman"/>
          <w:sz w:val="24"/>
          <w:szCs w:val="24"/>
        </w:rPr>
        <w:t xml:space="preserve"> Finite element simulations predict microstructure and properties of steels. These predictions can be significantly improved by different models proposed in literature.</w:t>
      </w:r>
      <w:r w:rsidR="00D53294">
        <w:rPr>
          <w:rFonts w:ascii="Times New Roman" w:hAnsi="Times New Roman" w:cs="Times New Roman"/>
          <w:sz w:val="24"/>
          <w:szCs w:val="24"/>
        </w:rPr>
        <w:t xml:space="preserve"> In our case austenite decomposition kinetics were modelled using famous JMAK and </w:t>
      </w:r>
      <w:bookmarkStart w:id="7" w:name="_Hlk102599713"/>
      <w:r w:rsidR="00040D15" w:rsidRPr="00040D15">
        <w:rPr>
          <w:rFonts w:ascii="Times New Roman" w:hAnsi="Times New Roman" w:cs="Times New Roman"/>
          <w:sz w:val="24"/>
          <w:szCs w:val="24"/>
          <w:lang w:val="en-GB"/>
        </w:rPr>
        <w:t>Koistinen</w:t>
      </w:r>
      <w:r w:rsidR="00040D15">
        <w:rPr>
          <w:rFonts w:ascii="Times New Roman" w:hAnsi="Times New Roman" w:cs="Times New Roman"/>
          <w:sz w:val="24"/>
          <w:szCs w:val="24"/>
          <w:lang w:val="en-GB"/>
        </w:rPr>
        <w:t>-</w:t>
      </w:r>
      <w:r w:rsidR="00040D15" w:rsidRPr="00040D15">
        <w:rPr>
          <w:rFonts w:ascii="Times New Roman" w:hAnsi="Times New Roman" w:cs="Times New Roman"/>
          <w:sz w:val="24"/>
          <w:szCs w:val="24"/>
          <w:lang w:val="en-GB"/>
        </w:rPr>
        <w:t>Marburger</w:t>
      </w:r>
      <w:bookmarkEnd w:id="7"/>
      <w:r w:rsidR="00040D15">
        <w:rPr>
          <w:rFonts w:ascii="Times New Roman" w:hAnsi="Times New Roman" w:cs="Times New Roman"/>
          <w:sz w:val="24"/>
          <w:szCs w:val="24"/>
          <w:lang w:val="en-GB"/>
        </w:rPr>
        <w:t xml:space="preserve"> equations.</w:t>
      </w:r>
      <w:r w:rsidR="00CF3BE1">
        <w:rPr>
          <w:rFonts w:ascii="Times New Roman" w:hAnsi="Times New Roman" w:cs="Times New Roman"/>
          <w:sz w:val="24"/>
          <w:szCs w:val="24"/>
          <w:lang w:val="en-GB"/>
        </w:rPr>
        <w:t xml:space="preserve"> JMAK equation is used to calculate phase fraction as a function of time under isothermal conditions. In most cases austenite decomposition is not isothermal so the principle of additivity proposed by </w:t>
      </w:r>
      <w:proofErr w:type="spellStart"/>
      <w:proofErr w:type="gramStart"/>
      <w:r w:rsidR="00CF3BE1">
        <w:rPr>
          <w:rFonts w:ascii="Times New Roman" w:hAnsi="Times New Roman" w:cs="Times New Roman"/>
          <w:sz w:val="24"/>
          <w:szCs w:val="24"/>
          <w:lang w:val="en-GB"/>
        </w:rPr>
        <w:t>scheil</w:t>
      </w:r>
      <w:proofErr w:type="spellEnd"/>
      <w:r w:rsidR="00CF3BE1" w:rsidRPr="00CF3BE1">
        <w:rPr>
          <w:rFonts w:ascii="Times New Roman" w:hAnsi="Times New Roman" w:cs="Times New Roman"/>
          <w:sz w:val="24"/>
          <w:szCs w:val="24"/>
          <w:vertAlign w:val="superscript"/>
          <w:lang w:val="en-GB"/>
        </w:rPr>
        <w:t>[</w:t>
      </w:r>
      <w:proofErr w:type="gramEnd"/>
      <w:r w:rsidR="00A36F1B">
        <w:rPr>
          <w:rFonts w:ascii="Times New Roman" w:hAnsi="Times New Roman" w:cs="Times New Roman"/>
          <w:sz w:val="24"/>
          <w:szCs w:val="24"/>
          <w:vertAlign w:val="superscript"/>
          <w:lang w:val="en-GB"/>
        </w:rPr>
        <w:t>15</w:t>
      </w:r>
      <w:r w:rsidR="00CF3BE1" w:rsidRPr="00CF3BE1">
        <w:rPr>
          <w:rFonts w:ascii="Times New Roman" w:hAnsi="Times New Roman" w:cs="Times New Roman"/>
          <w:sz w:val="24"/>
          <w:szCs w:val="24"/>
          <w:vertAlign w:val="superscript"/>
          <w:lang w:val="en-GB"/>
        </w:rPr>
        <w:t>]</w:t>
      </w:r>
      <w:r w:rsidR="00CF3BE1">
        <w:rPr>
          <w:rFonts w:ascii="Times New Roman" w:hAnsi="Times New Roman" w:cs="Times New Roman"/>
          <w:sz w:val="24"/>
          <w:szCs w:val="24"/>
          <w:vertAlign w:val="superscript"/>
          <w:lang w:val="en-GB"/>
        </w:rPr>
        <w:t xml:space="preserve"> </w:t>
      </w:r>
      <w:r w:rsidR="00CF3BE1">
        <w:rPr>
          <w:rFonts w:ascii="Times New Roman" w:hAnsi="Times New Roman" w:cs="Times New Roman"/>
          <w:sz w:val="24"/>
          <w:szCs w:val="24"/>
          <w:lang w:val="en-GB"/>
        </w:rPr>
        <w:t xml:space="preserve">and further developed by </w:t>
      </w:r>
      <w:proofErr w:type="spellStart"/>
      <w:r w:rsidR="00CF3BE1">
        <w:rPr>
          <w:rFonts w:ascii="Times New Roman" w:hAnsi="Times New Roman" w:cs="Times New Roman"/>
          <w:sz w:val="24"/>
          <w:szCs w:val="24"/>
          <w:lang w:val="en-GB"/>
        </w:rPr>
        <w:t>Avrami</w:t>
      </w:r>
      <w:proofErr w:type="spellEnd"/>
      <w:r w:rsidR="00CF3BE1" w:rsidRPr="00CF3BE1">
        <w:rPr>
          <w:rFonts w:ascii="Times New Roman" w:hAnsi="Times New Roman" w:cs="Times New Roman"/>
          <w:sz w:val="24"/>
          <w:szCs w:val="24"/>
          <w:vertAlign w:val="superscript"/>
          <w:lang w:val="en-GB"/>
        </w:rPr>
        <w:t>[</w:t>
      </w:r>
      <w:r w:rsidR="00A36F1B">
        <w:rPr>
          <w:rFonts w:ascii="Times New Roman" w:hAnsi="Times New Roman" w:cs="Times New Roman"/>
          <w:sz w:val="24"/>
          <w:szCs w:val="24"/>
          <w:vertAlign w:val="superscript"/>
          <w:lang w:val="en-GB"/>
        </w:rPr>
        <w:t>15</w:t>
      </w:r>
      <w:r w:rsidR="00CF3BE1" w:rsidRPr="00CF3BE1">
        <w:rPr>
          <w:rFonts w:ascii="Times New Roman" w:hAnsi="Times New Roman" w:cs="Times New Roman"/>
          <w:sz w:val="24"/>
          <w:szCs w:val="24"/>
          <w:vertAlign w:val="superscript"/>
          <w:lang w:val="en-GB"/>
        </w:rPr>
        <w:t>]</w:t>
      </w:r>
      <w:r w:rsidR="00CF3BE1">
        <w:rPr>
          <w:rFonts w:ascii="Times New Roman" w:hAnsi="Times New Roman" w:cs="Times New Roman"/>
          <w:sz w:val="24"/>
          <w:szCs w:val="24"/>
          <w:lang w:val="en-GB"/>
        </w:rPr>
        <w:t xml:space="preserve"> can be used.</w:t>
      </w:r>
    </w:p>
    <w:p w14:paraId="64729E33" w14:textId="5963985E" w:rsidR="00875AB3" w:rsidRDefault="00875AB3" w:rsidP="00875AB3">
      <w:pPr>
        <w:ind w:left="540"/>
        <w:jc w:val="both"/>
        <w:rPr>
          <w:rFonts w:ascii="Times New Roman" w:hAnsi="Times New Roman" w:cs="Times New Roman"/>
          <w:sz w:val="24"/>
          <w:szCs w:val="24"/>
        </w:rPr>
      </w:pPr>
      <w:r>
        <w:rPr>
          <w:rFonts w:ascii="Times New Roman" w:hAnsi="Times New Roman" w:cs="Times New Roman"/>
          <w:sz w:val="24"/>
          <w:szCs w:val="24"/>
        </w:rPr>
        <w:t xml:space="preserve">With the progress being made in the field of technology and extremely powerful computers available in market a lot of companies developed extremely useful software’s which could run these simulations in very less time. One Such software is COMSOL which is used in this thesis. The reason to use this software is that its complete, easy to use, accurate and has wide applications in academic as well as industrial field. </w:t>
      </w:r>
      <w:r w:rsidR="001F05C7">
        <w:rPr>
          <w:rFonts w:ascii="Times New Roman" w:hAnsi="Times New Roman" w:cs="Times New Roman"/>
          <w:sz w:val="24"/>
          <w:szCs w:val="24"/>
        </w:rPr>
        <w:t xml:space="preserve">Another advantage of using COMSOL is that it has built in model for JMAK, Leblond and  </w:t>
      </w:r>
      <w:r w:rsidR="001F05C7" w:rsidRPr="001F05C7">
        <w:rPr>
          <w:rFonts w:ascii="Times New Roman" w:hAnsi="Times New Roman" w:cs="Times New Roman"/>
          <w:sz w:val="24"/>
          <w:szCs w:val="24"/>
          <w:lang w:val="en-GB"/>
        </w:rPr>
        <w:t>Koistinen-Marburger</w:t>
      </w:r>
      <w:r w:rsidR="001F05C7">
        <w:rPr>
          <w:rFonts w:ascii="Times New Roman" w:hAnsi="Times New Roman" w:cs="Times New Roman"/>
          <w:sz w:val="24"/>
          <w:szCs w:val="24"/>
          <w:lang w:val="en-GB"/>
        </w:rPr>
        <w:t xml:space="preserve"> equations.</w:t>
      </w:r>
      <w:r w:rsidR="001F05C7">
        <w:rPr>
          <w:rFonts w:ascii="Times New Roman" w:hAnsi="Times New Roman" w:cs="Times New Roman"/>
          <w:sz w:val="24"/>
          <w:szCs w:val="24"/>
        </w:rPr>
        <w:t xml:space="preserve"> </w:t>
      </w:r>
      <w:r>
        <w:rPr>
          <w:rFonts w:ascii="Times New Roman" w:hAnsi="Times New Roman" w:cs="Times New Roman"/>
          <w:sz w:val="24"/>
          <w:szCs w:val="24"/>
        </w:rPr>
        <w:t>During this thesis two simulation relating to quenching and tempering of steel will be focused</w:t>
      </w:r>
      <w:r w:rsidR="001F05C7">
        <w:rPr>
          <w:rFonts w:ascii="Times New Roman" w:hAnsi="Times New Roman" w:cs="Times New Roman"/>
          <w:sz w:val="24"/>
          <w:szCs w:val="24"/>
        </w:rPr>
        <w:t xml:space="preserve"> and </w:t>
      </w:r>
      <w:proofErr w:type="gramStart"/>
      <w:r w:rsidR="001F05C7">
        <w:rPr>
          <w:rFonts w:ascii="Times New Roman" w:hAnsi="Times New Roman" w:cs="Times New Roman"/>
          <w:sz w:val="24"/>
          <w:szCs w:val="24"/>
        </w:rPr>
        <w:t>both of these</w:t>
      </w:r>
      <w:proofErr w:type="gramEnd"/>
      <w:r w:rsidR="001F05C7">
        <w:rPr>
          <w:rFonts w:ascii="Times New Roman" w:hAnsi="Times New Roman" w:cs="Times New Roman"/>
          <w:sz w:val="24"/>
          <w:szCs w:val="24"/>
        </w:rPr>
        <w:t xml:space="preserve"> simulations were performed using these built-in models. This software is not limited to these models as it provides option for user defined model where different equations can be added.</w:t>
      </w:r>
    </w:p>
    <w:p w14:paraId="14166E74" w14:textId="253ABEE7" w:rsidR="00875AB3" w:rsidRDefault="00875AB3" w:rsidP="00875AB3">
      <w:pPr>
        <w:ind w:left="540"/>
        <w:jc w:val="both"/>
        <w:rPr>
          <w:rFonts w:ascii="Times New Roman" w:hAnsi="Times New Roman" w:cs="Times New Roman"/>
          <w:sz w:val="24"/>
          <w:szCs w:val="24"/>
        </w:rPr>
      </w:pPr>
      <w:r>
        <w:rPr>
          <w:rFonts w:ascii="Times New Roman" w:hAnsi="Times New Roman" w:cs="Times New Roman"/>
          <w:sz w:val="24"/>
          <w:szCs w:val="24"/>
        </w:rPr>
        <w:t xml:space="preserve">First one being very famous test to check </w:t>
      </w:r>
      <w:r w:rsidR="00D86766">
        <w:rPr>
          <w:rFonts w:ascii="Times New Roman" w:hAnsi="Times New Roman" w:cs="Times New Roman"/>
          <w:sz w:val="24"/>
          <w:szCs w:val="24"/>
        </w:rPr>
        <w:t>hardenability</w:t>
      </w:r>
      <w:r>
        <w:rPr>
          <w:rFonts w:ascii="Times New Roman" w:hAnsi="Times New Roman" w:cs="Times New Roman"/>
          <w:sz w:val="24"/>
          <w:szCs w:val="24"/>
        </w:rPr>
        <w:t xml:space="preserve"> of steel known as </w:t>
      </w:r>
      <w:proofErr w:type="spellStart"/>
      <w:r>
        <w:rPr>
          <w:rFonts w:ascii="Times New Roman" w:hAnsi="Times New Roman" w:cs="Times New Roman"/>
          <w:sz w:val="24"/>
          <w:szCs w:val="24"/>
        </w:rPr>
        <w:t>Jominy</w:t>
      </w:r>
      <w:proofErr w:type="spellEnd"/>
      <w:r>
        <w:rPr>
          <w:rFonts w:ascii="Times New Roman" w:hAnsi="Times New Roman" w:cs="Times New Roman"/>
          <w:sz w:val="24"/>
          <w:szCs w:val="24"/>
        </w:rPr>
        <w:t xml:space="preserve"> test</w:t>
      </w:r>
      <w:r w:rsidR="00F03AD6">
        <w:rPr>
          <w:rFonts w:ascii="Times New Roman" w:hAnsi="Times New Roman" w:cs="Times New Roman"/>
          <w:sz w:val="24"/>
          <w:szCs w:val="24"/>
        </w:rPr>
        <w:t xml:space="preserve"> or End Quench Test</w:t>
      </w:r>
      <w:r>
        <w:rPr>
          <w:rFonts w:ascii="Times New Roman" w:hAnsi="Times New Roman" w:cs="Times New Roman"/>
          <w:sz w:val="24"/>
          <w:szCs w:val="24"/>
        </w:rPr>
        <w:t xml:space="preserve">. In this test a </w:t>
      </w:r>
      <w:r w:rsidR="00655542">
        <w:rPr>
          <w:rFonts w:ascii="Times New Roman" w:hAnsi="Times New Roman" w:cs="Times New Roman"/>
          <w:sz w:val="24"/>
          <w:szCs w:val="24"/>
        </w:rPr>
        <w:t>standard</w:t>
      </w:r>
      <w:r>
        <w:rPr>
          <w:rFonts w:ascii="Times New Roman" w:hAnsi="Times New Roman" w:cs="Times New Roman"/>
          <w:sz w:val="24"/>
          <w:szCs w:val="24"/>
        </w:rPr>
        <w:t xml:space="preserve"> specimen is heated </w:t>
      </w:r>
      <w:r w:rsidR="00655542">
        <w:rPr>
          <w:rFonts w:ascii="Times New Roman" w:hAnsi="Times New Roman" w:cs="Times New Roman"/>
          <w:sz w:val="24"/>
          <w:szCs w:val="24"/>
        </w:rPr>
        <w:t>until all of it becomes austenite and then quenched at one end using water at room temperature. While other sides are cooled by convection in air.</w:t>
      </w:r>
      <w:r w:rsidR="004630C7">
        <w:rPr>
          <w:rFonts w:ascii="Times New Roman" w:hAnsi="Times New Roman" w:cs="Times New Roman"/>
          <w:sz w:val="24"/>
          <w:szCs w:val="24"/>
        </w:rPr>
        <w:t xml:space="preserve"> Then hardness is calculated at several distances from quenched end of specimen. </w:t>
      </w:r>
    </w:p>
    <w:p w14:paraId="5A4C84FE" w14:textId="5CA9B668" w:rsidR="00655542" w:rsidRDefault="00655542" w:rsidP="00875AB3">
      <w:pPr>
        <w:ind w:left="540"/>
        <w:jc w:val="both"/>
        <w:rPr>
          <w:rFonts w:ascii="Times New Roman" w:hAnsi="Times New Roman" w:cs="Times New Roman"/>
          <w:sz w:val="24"/>
          <w:szCs w:val="24"/>
        </w:rPr>
      </w:pPr>
      <w:r>
        <w:rPr>
          <w:rFonts w:ascii="Times New Roman" w:hAnsi="Times New Roman" w:cs="Times New Roman"/>
          <w:sz w:val="24"/>
          <w:szCs w:val="24"/>
        </w:rPr>
        <w:t>Second one is time quenching and self-tempering of steel. Also, in this test completely austenitic steel i</w:t>
      </w:r>
      <w:r w:rsidR="004630C7">
        <w:rPr>
          <w:rFonts w:ascii="Times New Roman" w:hAnsi="Times New Roman" w:cs="Times New Roman"/>
          <w:sz w:val="24"/>
          <w:szCs w:val="24"/>
        </w:rPr>
        <w:t>s</w:t>
      </w:r>
      <w:r>
        <w:rPr>
          <w:rFonts w:ascii="Times New Roman" w:hAnsi="Times New Roman" w:cs="Times New Roman"/>
          <w:sz w:val="24"/>
          <w:szCs w:val="24"/>
        </w:rPr>
        <w:t xml:space="preserve"> quenched using water for few seconds and then left in air to be cooled. Due to high core temperature, the temperature at surface rises which cause self-tempering phenomenon.</w:t>
      </w:r>
      <w:r w:rsidR="00F03AD6">
        <w:rPr>
          <w:rFonts w:ascii="Times New Roman" w:hAnsi="Times New Roman" w:cs="Times New Roman"/>
          <w:sz w:val="24"/>
          <w:szCs w:val="24"/>
        </w:rPr>
        <w:t xml:space="preserve"> This is very useful process as it has many </w:t>
      </w:r>
      <w:r w:rsidR="004630C7">
        <w:rPr>
          <w:rFonts w:ascii="Times New Roman" w:hAnsi="Times New Roman" w:cs="Times New Roman"/>
          <w:sz w:val="24"/>
          <w:szCs w:val="24"/>
        </w:rPr>
        <w:t>applications</w:t>
      </w:r>
      <w:r w:rsidR="00F03AD6">
        <w:rPr>
          <w:rFonts w:ascii="Times New Roman" w:hAnsi="Times New Roman" w:cs="Times New Roman"/>
          <w:sz w:val="24"/>
          <w:szCs w:val="24"/>
        </w:rPr>
        <w:t>, most famous of them being Rebars.</w:t>
      </w:r>
      <w:r w:rsidR="004630C7">
        <w:rPr>
          <w:rFonts w:ascii="Times New Roman" w:hAnsi="Times New Roman" w:cs="Times New Roman"/>
          <w:sz w:val="24"/>
          <w:szCs w:val="24"/>
        </w:rPr>
        <w:t xml:space="preserve"> Steel bars once hot rolled are sprayed with water which quenches outer surface of bar and reduces surface temperature. Since the core is at higher temperature than the surface, these two try to balance each other hence raising surface temperature</w:t>
      </w:r>
      <w:r w:rsidR="00DB7C80">
        <w:rPr>
          <w:rFonts w:ascii="Times New Roman" w:hAnsi="Times New Roman" w:cs="Times New Roman"/>
          <w:sz w:val="24"/>
          <w:szCs w:val="24"/>
        </w:rPr>
        <w:t>. This causes self-tempering of bar.</w:t>
      </w:r>
      <w:r w:rsidR="00E42088">
        <w:rPr>
          <w:rFonts w:ascii="Times New Roman" w:hAnsi="Times New Roman" w:cs="Times New Roman"/>
          <w:sz w:val="24"/>
          <w:szCs w:val="24"/>
        </w:rPr>
        <w:t xml:space="preserve"> </w:t>
      </w:r>
    </w:p>
    <w:p w14:paraId="5C7A5626" w14:textId="5CD92943" w:rsidR="00655542" w:rsidRDefault="00655542" w:rsidP="00875AB3">
      <w:pPr>
        <w:ind w:left="540"/>
        <w:jc w:val="both"/>
        <w:rPr>
          <w:rFonts w:ascii="Times New Roman" w:hAnsi="Times New Roman" w:cs="Times New Roman"/>
          <w:sz w:val="24"/>
          <w:szCs w:val="24"/>
        </w:rPr>
      </w:pPr>
    </w:p>
    <w:p w14:paraId="1210C463" w14:textId="77777777" w:rsidR="001F05C7" w:rsidRDefault="001F05C7" w:rsidP="00875AB3">
      <w:pPr>
        <w:ind w:left="540"/>
        <w:jc w:val="both"/>
        <w:rPr>
          <w:rFonts w:ascii="Times New Roman" w:hAnsi="Times New Roman" w:cs="Times New Roman"/>
          <w:sz w:val="24"/>
          <w:szCs w:val="24"/>
        </w:rPr>
      </w:pPr>
    </w:p>
    <w:p w14:paraId="4DBB5AD0" w14:textId="0CB7ED3B" w:rsidR="00655542" w:rsidRDefault="00655542" w:rsidP="00D052A6">
      <w:pPr>
        <w:pStyle w:val="Heading2"/>
        <w:numPr>
          <w:ilvl w:val="1"/>
          <w:numId w:val="2"/>
        </w:numPr>
      </w:pPr>
      <w:bookmarkStart w:id="8" w:name="_Toc105520137"/>
      <w:bookmarkStart w:id="9" w:name="_Hlk87782706"/>
      <w:r>
        <w:lastRenderedPageBreak/>
        <w:t>Quenching and Tempering:</w:t>
      </w:r>
      <w:bookmarkEnd w:id="8"/>
    </w:p>
    <w:bookmarkEnd w:id="9"/>
    <w:p w14:paraId="4B1C237C" w14:textId="02B867C9" w:rsidR="007F7E38" w:rsidRPr="007F7E38" w:rsidRDefault="00F745F3" w:rsidP="007F7E38">
      <w:pPr>
        <w:ind w:left="540"/>
        <w:jc w:val="both"/>
        <w:rPr>
          <w:rFonts w:ascii="Times New Roman" w:hAnsi="Times New Roman" w:cs="Times New Roman"/>
          <w:sz w:val="24"/>
          <w:szCs w:val="24"/>
        </w:rPr>
      </w:pPr>
      <w:r>
        <w:rPr>
          <w:rFonts w:ascii="Times New Roman" w:hAnsi="Times New Roman" w:cs="Times New Roman"/>
          <w:sz w:val="24"/>
          <w:szCs w:val="24"/>
        </w:rPr>
        <w:t xml:space="preserve">Quenching is rapid cooling process of heated specimen to achieve desired phase and hence the desired properties. In metallurgy the most common application of quenching is to increase hardness of steel by inducing </w:t>
      </w:r>
      <w:r w:rsidR="00084C4A">
        <w:rPr>
          <w:rFonts w:ascii="Times New Roman" w:hAnsi="Times New Roman" w:cs="Times New Roman"/>
          <w:sz w:val="24"/>
          <w:szCs w:val="24"/>
        </w:rPr>
        <w:t>martensite. The</w:t>
      </w:r>
      <w:r>
        <w:rPr>
          <w:rFonts w:ascii="Times New Roman" w:hAnsi="Times New Roman" w:cs="Times New Roman"/>
          <w:sz w:val="24"/>
          <w:szCs w:val="24"/>
        </w:rPr>
        <w:t xml:space="preserve"> process includes heating of steel specimen until it becomes completely austenitic and then rapidly cooled using oil or water, this causes austenite to become martensite hence increasing hardness of </w:t>
      </w:r>
      <w:r w:rsidR="007F7E38">
        <w:rPr>
          <w:rFonts w:ascii="Times New Roman" w:hAnsi="Times New Roman" w:cs="Times New Roman"/>
          <w:sz w:val="24"/>
          <w:szCs w:val="24"/>
        </w:rPr>
        <w:t>specimen. Often</w:t>
      </w:r>
      <w:r>
        <w:rPr>
          <w:rFonts w:ascii="Times New Roman" w:hAnsi="Times New Roman" w:cs="Times New Roman"/>
          <w:sz w:val="24"/>
          <w:szCs w:val="24"/>
        </w:rPr>
        <w:t xml:space="preserve"> hardening of steel makes it brittle due to excessive martensite so another heat treatment known as tempering is used.</w:t>
      </w:r>
      <w:r w:rsidR="007F7E38" w:rsidRPr="007F7E38">
        <w:t xml:space="preserve"> </w:t>
      </w:r>
    </w:p>
    <w:p w14:paraId="3B8622E2" w14:textId="1B10DE3D" w:rsidR="00F745F3" w:rsidRDefault="007F7E38" w:rsidP="007F7E38">
      <w:pPr>
        <w:ind w:left="540"/>
        <w:jc w:val="both"/>
        <w:rPr>
          <w:rFonts w:ascii="Times New Roman" w:hAnsi="Times New Roman" w:cs="Times New Roman"/>
          <w:sz w:val="24"/>
          <w:szCs w:val="24"/>
        </w:rPr>
      </w:pPr>
      <w:r w:rsidRPr="007F7E38">
        <w:rPr>
          <w:rFonts w:ascii="Times New Roman" w:hAnsi="Times New Roman" w:cs="Times New Roman"/>
          <w:sz w:val="24"/>
          <w:szCs w:val="24"/>
        </w:rPr>
        <w:t>Tempering is a heat-treating procedure that improves the toughness of iron-based alloys. Tempering is done after hardening to reduce part of the excess hardness, and it involves heating the metal to a temperature below the critical point for a length of time, then cooling it in still air. The amount of hardness reduced is determined by the exact temperature, which is dependent on both the alloy's composition and the desired qualities in the completed product.</w:t>
      </w:r>
    </w:p>
    <w:p w14:paraId="712A9A2E" w14:textId="35FBB3F0" w:rsidR="007F7E38" w:rsidRDefault="007F7E38" w:rsidP="007F7E38">
      <w:pPr>
        <w:ind w:left="540"/>
        <w:jc w:val="both"/>
        <w:rPr>
          <w:rFonts w:ascii="Times New Roman" w:hAnsi="Times New Roman" w:cs="Times New Roman"/>
          <w:sz w:val="24"/>
          <w:szCs w:val="24"/>
        </w:rPr>
      </w:pPr>
      <w:r>
        <w:rPr>
          <w:rFonts w:ascii="Times New Roman" w:hAnsi="Times New Roman" w:cs="Times New Roman"/>
          <w:sz w:val="24"/>
          <w:szCs w:val="24"/>
        </w:rPr>
        <w:t xml:space="preserve">The Combination of quenching and tempering give very good mechanical properties which are at a balance, Hardness is lower than that achieved only by </w:t>
      </w:r>
      <w:r w:rsidR="00AE7A89">
        <w:rPr>
          <w:rFonts w:ascii="Times New Roman" w:hAnsi="Times New Roman" w:cs="Times New Roman"/>
          <w:sz w:val="24"/>
          <w:szCs w:val="24"/>
        </w:rPr>
        <w:t>quenching,</w:t>
      </w:r>
      <w:r>
        <w:rPr>
          <w:rFonts w:ascii="Times New Roman" w:hAnsi="Times New Roman" w:cs="Times New Roman"/>
          <w:sz w:val="24"/>
          <w:szCs w:val="24"/>
        </w:rPr>
        <w:t xml:space="preserve"> but </w:t>
      </w:r>
      <w:r w:rsidR="00D86766">
        <w:rPr>
          <w:rFonts w:ascii="Times New Roman" w:hAnsi="Times New Roman" w:cs="Times New Roman"/>
          <w:sz w:val="24"/>
          <w:szCs w:val="24"/>
        </w:rPr>
        <w:t>ductility</w:t>
      </w:r>
      <w:r>
        <w:rPr>
          <w:rFonts w:ascii="Times New Roman" w:hAnsi="Times New Roman" w:cs="Times New Roman"/>
          <w:sz w:val="24"/>
          <w:szCs w:val="24"/>
        </w:rPr>
        <w:t xml:space="preserve"> is a bit more. So mostly combination of both these heat treatments is very common in metallurgy. </w:t>
      </w:r>
    </w:p>
    <w:p w14:paraId="7F76B8DA" w14:textId="3EB85FBA" w:rsidR="007F7E38" w:rsidRDefault="007F7E38" w:rsidP="00D052A6">
      <w:pPr>
        <w:pStyle w:val="Heading2"/>
        <w:numPr>
          <w:ilvl w:val="1"/>
          <w:numId w:val="2"/>
        </w:numPr>
      </w:pPr>
      <w:bookmarkStart w:id="10" w:name="_Toc105520138"/>
      <w:r>
        <w:t>Thermal aspects:</w:t>
      </w:r>
      <w:bookmarkEnd w:id="10"/>
    </w:p>
    <w:p w14:paraId="5360CDD1" w14:textId="77777777" w:rsidR="003A0EF9" w:rsidRDefault="007F7E38" w:rsidP="003C5230">
      <w:pPr>
        <w:ind w:left="720"/>
        <w:jc w:val="both"/>
        <w:rPr>
          <w:rFonts w:ascii="Times New Roman" w:hAnsi="Times New Roman" w:cs="Times New Roman"/>
          <w:sz w:val="24"/>
          <w:szCs w:val="24"/>
        </w:rPr>
      </w:pPr>
      <w:r w:rsidRPr="007F7E38">
        <w:rPr>
          <w:rFonts w:ascii="Times New Roman" w:hAnsi="Times New Roman" w:cs="Times New Roman"/>
          <w:sz w:val="24"/>
          <w:szCs w:val="24"/>
        </w:rPr>
        <w:t>Thermal treatments will be applied to the material, causing major changes at the microscopic and, as a result, macroscopic levels. The equation used to examine this phenomenon is the same as the one used to represent heat conduction, and it goes like this:</w:t>
      </w:r>
    </w:p>
    <w:p w14:paraId="5CE103DE" w14:textId="77777777" w:rsidR="003C5230" w:rsidRDefault="007F7E38" w:rsidP="003C5230">
      <w:pPr>
        <w:jc w:val="center"/>
        <w:rPr>
          <w:rFonts w:ascii="Times New Roman" w:hAnsi="Times New Roman" w:cs="Times New Roman"/>
          <w:sz w:val="24"/>
          <w:szCs w:val="24"/>
          <w:vertAlign w:val="subscript"/>
        </w:rPr>
      </w:pPr>
      <w:r w:rsidRPr="007F7E38">
        <w:rPr>
          <w:rFonts w:ascii="Cambria Math" w:hAnsi="Cambria Math" w:cs="Cambria Math"/>
          <w:sz w:val="24"/>
          <w:szCs w:val="24"/>
        </w:rPr>
        <w:t>𝑐𝑝</w:t>
      </w:r>
      <w:r w:rsidR="003A0EF9">
        <w:rPr>
          <w:rFonts w:ascii="Cambria Math" w:hAnsi="Cambria Math" w:cs="Cambria Math"/>
          <w:sz w:val="24"/>
          <w:szCs w:val="24"/>
        </w:rPr>
        <w:t>(</w:t>
      </w:r>
      <w:r w:rsidRPr="007F7E38">
        <w:rPr>
          <w:rFonts w:ascii="Cambria Math" w:hAnsi="Cambria Math" w:cs="Cambria Math"/>
          <w:sz w:val="24"/>
          <w:szCs w:val="24"/>
        </w:rPr>
        <w:t>𝜕𝑇</w:t>
      </w:r>
      <w:r w:rsidR="003A0EF9">
        <w:rPr>
          <w:rFonts w:ascii="Cambria Math" w:hAnsi="Cambria Math" w:cs="Cambria Math"/>
          <w:sz w:val="24"/>
          <w:szCs w:val="24"/>
        </w:rPr>
        <w:t>/</w:t>
      </w:r>
      <w:r w:rsidRPr="007F7E38">
        <w:rPr>
          <w:rFonts w:ascii="Cambria Math" w:hAnsi="Cambria Math" w:cs="Cambria Math"/>
          <w:sz w:val="24"/>
          <w:szCs w:val="24"/>
        </w:rPr>
        <w:t>𝜕𝑡</w:t>
      </w:r>
      <w:r w:rsidR="003A0EF9">
        <w:rPr>
          <w:rFonts w:ascii="Cambria Math" w:hAnsi="Cambria Math" w:cs="Cambria Math"/>
          <w:sz w:val="24"/>
          <w:szCs w:val="24"/>
        </w:rPr>
        <w:t>)</w:t>
      </w:r>
      <w:r>
        <w:rPr>
          <w:rFonts w:ascii="Times New Roman" w:hAnsi="Times New Roman" w:cs="Times New Roman"/>
          <w:sz w:val="24"/>
          <w:szCs w:val="24"/>
        </w:rPr>
        <w:t xml:space="preserve"> </w:t>
      </w:r>
      <w:r w:rsidRPr="007F7E38">
        <w:rPr>
          <w:rFonts w:ascii="Times New Roman" w:hAnsi="Times New Roman" w:cs="Times New Roman"/>
          <w:sz w:val="24"/>
          <w:szCs w:val="24"/>
        </w:rPr>
        <w:t xml:space="preserve">= </w:t>
      </w:r>
      <w:r w:rsidRPr="007F7E38">
        <w:rPr>
          <w:rFonts w:ascii="Cambria Math" w:hAnsi="Cambria Math" w:cs="Cambria Math"/>
          <w:sz w:val="24"/>
          <w:szCs w:val="24"/>
        </w:rPr>
        <w:t>∇</w:t>
      </w:r>
      <w:r w:rsidRPr="007F7E38">
        <w:rPr>
          <w:rFonts w:ascii="Times New Roman" w:hAnsi="Times New Roman" w:cs="Times New Roman"/>
          <w:sz w:val="24"/>
          <w:szCs w:val="24"/>
        </w:rPr>
        <w:t xml:space="preserve"> ∙ (</w:t>
      </w:r>
      <w:r w:rsidRPr="007F7E38">
        <w:rPr>
          <w:rFonts w:ascii="Cambria Math" w:hAnsi="Cambria Math" w:cs="Cambria Math"/>
          <w:sz w:val="24"/>
          <w:szCs w:val="24"/>
        </w:rPr>
        <w:t>𝑘∇𝑇</w:t>
      </w:r>
      <w:r w:rsidRPr="007F7E38">
        <w:rPr>
          <w:rFonts w:ascii="Times New Roman" w:hAnsi="Times New Roman" w:cs="Times New Roman"/>
          <w:sz w:val="24"/>
          <w:szCs w:val="24"/>
        </w:rPr>
        <w:t>)</w:t>
      </w:r>
      <w:r w:rsidR="00860427">
        <w:rPr>
          <w:rFonts w:ascii="Times New Roman" w:hAnsi="Times New Roman" w:cs="Times New Roman"/>
          <w:sz w:val="24"/>
          <w:szCs w:val="24"/>
        </w:rPr>
        <w:tab/>
      </w:r>
      <w:r w:rsidR="00860427">
        <w:rPr>
          <w:rFonts w:ascii="Times New Roman" w:hAnsi="Times New Roman" w:cs="Times New Roman"/>
          <w:sz w:val="24"/>
          <w:szCs w:val="24"/>
          <w:vertAlign w:val="subscript"/>
        </w:rPr>
        <w:t>…</w:t>
      </w:r>
      <w:proofErr w:type="gramStart"/>
      <w:r w:rsidR="00860427">
        <w:rPr>
          <w:rFonts w:ascii="Times New Roman" w:hAnsi="Times New Roman" w:cs="Times New Roman"/>
          <w:sz w:val="24"/>
          <w:szCs w:val="24"/>
          <w:vertAlign w:val="subscript"/>
        </w:rPr>
        <w:t>…..</w:t>
      </w:r>
      <w:proofErr w:type="gramEnd"/>
      <w:r w:rsidR="00860427">
        <w:rPr>
          <w:rFonts w:ascii="Times New Roman" w:hAnsi="Times New Roman" w:cs="Times New Roman"/>
          <w:sz w:val="24"/>
          <w:szCs w:val="24"/>
          <w:vertAlign w:val="subscript"/>
        </w:rPr>
        <w:t>Equation 1</w:t>
      </w:r>
    </w:p>
    <w:p w14:paraId="6A172331" w14:textId="2D193B88" w:rsidR="003A0EF9" w:rsidRPr="00EF0F12" w:rsidRDefault="00EF0F12" w:rsidP="00EF0F12">
      <w:pPr>
        <w:ind w:left="720"/>
        <w:jc w:val="both"/>
        <w:rPr>
          <w:rFonts w:ascii="Times New Roman" w:hAnsi="Times New Roman" w:cs="Times New Roman"/>
          <w:sz w:val="24"/>
          <w:szCs w:val="24"/>
        </w:rPr>
      </w:pPr>
      <w:r>
        <w:rPr>
          <w:rFonts w:ascii="Times New Roman" w:hAnsi="Times New Roman" w:cs="Times New Roman"/>
          <w:sz w:val="24"/>
          <w:szCs w:val="24"/>
        </w:rPr>
        <w:t xml:space="preserve">Equation 1 is applied to inner volume of specimen. </w:t>
      </w:r>
      <w:r w:rsidR="003A0EF9" w:rsidRPr="003A0EF9">
        <w:rPr>
          <w:rFonts w:ascii="Times New Roman" w:hAnsi="Times New Roman" w:cs="Times New Roman"/>
          <w:sz w:val="24"/>
          <w:szCs w:val="24"/>
        </w:rPr>
        <w:t>where cp stands for heat capacity at constant pressure and k stands for thermal conductivity, are the material's attributes. Another equation is used to describe the thermal exchange during the cooling process. It's known as the convective heat flux formula, and it's written as:</w:t>
      </w:r>
    </w:p>
    <w:p w14:paraId="76C4C6D4" w14:textId="39F31929" w:rsidR="003A0EF9" w:rsidRDefault="003A0EF9" w:rsidP="000D668E">
      <w:pPr>
        <w:jc w:val="center"/>
        <w:rPr>
          <w:rFonts w:ascii="Times New Roman" w:hAnsi="Times New Roman" w:cs="Times New Roman"/>
          <w:sz w:val="24"/>
          <w:szCs w:val="24"/>
        </w:rPr>
      </w:pPr>
      <w:r w:rsidRPr="003A0EF9">
        <w:rPr>
          <w:rFonts w:ascii="Cambria Math" w:hAnsi="Cambria Math" w:cs="Cambria Math"/>
          <w:sz w:val="24"/>
          <w:szCs w:val="24"/>
        </w:rPr>
        <w:t>𝑞</w:t>
      </w:r>
      <w:r w:rsidRPr="003A0EF9">
        <w:rPr>
          <w:rFonts w:ascii="Times New Roman" w:hAnsi="Times New Roman" w:cs="Times New Roman"/>
          <w:sz w:val="24"/>
          <w:szCs w:val="24"/>
          <w:vertAlign w:val="subscript"/>
        </w:rPr>
        <w:t>0</w:t>
      </w:r>
      <w:r w:rsidRPr="003A0EF9">
        <w:rPr>
          <w:rFonts w:ascii="Times New Roman" w:hAnsi="Times New Roman" w:cs="Times New Roman"/>
          <w:sz w:val="24"/>
          <w:szCs w:val="24"/>
        </w:rPr>
        <w:t xml:space="preserve"> = ℎ ∙ (</w:t>
      </w:r>
      <w:r w:rsidRPr="003A0EF9">
        <w:rPr>
          <w:rFonts w:ascii="Cambria Math" w:hAnsi="Cambria Math" w:cs="Cambria Math"/>
          <w:sz w:val="24"/>
          <w:szCs w:val="24"/>
        </w:rPr>
        <w:t>𝑇</w:t>
      </w:r>
      <w:r w:rsidRPr="003A0EF9">
        <w:rPr>
          <w:rFonts w:ascii="Cambria Math" w:hAnsi="Cambria Math" w:cs="Cambria Math"/>
          <w:sz w:val="24"/>
          <w:szCs w:val="24"/>
          <w:vertAlign w:val="subscript"/>
        </w:rPr>
        <w:t>𝑚𝑒𝑡</w:t>
      </w:r>
      <w:r w:rsidRPr="003A0EF9">
        <w:rPr>
          <w:rFonts w:ascii="Times New Roman" w:hAnsi="Times New Roman" w:cs="Times New Roman"/>
          <w:sz w:val="24"/>
          <w:szCs w:val="24"/>
        </w:rPr>
        <w:t xml:space="preserve"> − </w:t>
      </w:r>
      <w:r w:rsidRPr="003A0EF9">
        <w:rPr>
          <w:rFonts w:ascii="Cambria Math" w:hAnsi="Cambria Math" w:cs="Cambria Math"/>
          <w:sz w:val="24"/>
          <w:szCs w:val="24"/>
        </w:rPr>
        <w:t>𝑇</w:t>
      </w:r>
      <w:r w:rsidRPr="003A0EF9">
        <w:rPr>
          <w:rFonts w:ascii="Cambria Math" w:hAnsi="Cambria Math" w:cs="Cambria Math"/>
          <w:sz w:val="24"/>
          <w:szCs w:val="24"/>
          <w:vertAlign w:val="subscript"/>
        </w:rPr>
        <w:t>𝑓𝑙𝑢𝑖𝑑</w:t>
      </w:r>
      <w:r w:rsidRPr="003A0EF9">
        <w:rPr>
          <w:rFonts w:ascii="Times New Roman" w:hAnsi="Times New Roman" w:cs="Times New Roman"/>
          <w:sz w:val="24"/>
          <w:szCs w:val="24"/>
        </w:rPr>
        <w:t xml:space="preserve"> )</w:t>
      </w:r>
      <w:r w:rsidR="00860427">
        <w:rPr>
          <w:rFonts w:ascii="Times New Roman" w:hAnsi="Times New Roman" w:cs="Times New Roman"/>
          <w:sz w:val="24"/>
          <w:szCs w:val="24"/>
        </w:rPr>
        <w:tab/>
      </w:r>
      <w:r w:rsidR="00860427">
        <w:rPr>
          <w:rFonts w:ascii="Times New Roman" w:hAnsi="Times New Roman" w:cs="Times New Roman"/>
          <w:sz w:val="24"/>
          <w:szCs w:val="24"/>
          <w:vertAlign w:val="subscript"/>
        </w:rPr>
        <w:t>…………Equation 2</w:t>
      </w:r>
    </w:p>
    <w:p w14:paraId="3E18FB9B" w14:textId="175C32A0" w:rsidR="003C5230" w:rsidRDefault="00EF0F12" w:rsidP="00EF0F12">
      <w:pPr>
        <w:ind w:left="720"/>
        <w:jc w:val="both"/>
        <w:rPr>
          <w:rFonts w:ascii="Times New Roman" w:hAnsi="Times New Roman" w:cs="Times New Roman"/>
          <w:sz w:val="24"/>
          <w:szCs w:val="24"/>
        </w:rPr>
      </w:pPr>
      <w:r>
        <w:rPr>
          <w:rFonts w:ascii="Times New Roman" w:hAnsi="Times New Roman" w:cs="Times New Roman"/>
          <w:sz w:val="24"/>
          <w:szCs w:val="24"/>
        </w:rPr>
        <w:t xml:space="preserve">Equation 2 is applied to the surface of specimen. Here </w:t>
      </w:r>
      <w:r w:rsidR="005C0CA2">
        <w:rPr>
          <w:rFonts w:ascii="Times New Roman" w:hAnsi="Times New Roman" w:cs="Times New Roman"/>
          <w:sz w:val="24"/>
          <w:szCs w:val="24"/>
        </w:rPr>
        <w:t>q</w:t>
      </w:r>
      <w:r w:rsidR="005C0CA2">
        <w:rPr>
          <w:rFonts w:ascii="Times New Roman" w:hAnsi="Times New Roman" w:cs="Times New Roman"/>
          <w:sz w:val="24"/>
          <w:szCs w:val="24"/>
          <w:vertAlign w:val="subscript"/>
        </w:rPr>
        <w:t xml:space="preserve">0 </w:t>
      </w:r>
      <w:r w:rsidR="005C0CA2">
        <w:rPr>
          <w:rFonts w:ascii="Times New Roman" w:hAnsi="Times New Roman" w:cs="Times New Roman"/>
          <w:sz w:val="24"/>
          <w:szCs w:val="24"/>
        </w:rPr>
        <w:t xml:space="preserve">is heat flux, h is heat transfer </w:t>
      </w:r>
      <w:r>
        <w:rPr>
          <w:rFonts w:ascii="Times New Roman" w:hAnsi="Times New Roman" w:cs="Times New Roman"/>
          <w:sz w:val="24"/>
          <w:szCs w:val="24"/>
        </w:rPr>
        <w:t>coefficient</w:t>
      </w:r>
      <w:r w:rsidR="005C0CA2">
        <w:rPr>
          <w:rFonts w:ascii="Times New Roman" w:hAnsi="Times New Roman" w:cs="Times New Roman"/>
          <w:sz w:val="24"/>
          <w:szCs w:val="24"/>
        </w:rPr>
        <w:t xml:space="preserve"> and T is temperature for fluid and material. This equation is used for heat transfer by convection or phase transition.</w:t>
      </w:r>
      <w:r w:rsidR="00AB1C6E">
        <w:rPr>
          <w:rFonts w:ascii="Times New Roman" w:hAnsi="Times New Roman" w:cs="Times New Roman"/>
          <w:sz w:val="24"/>
          <w:szCs w:val="24"/>
        </w:rPr>
        <w:t xml:space="preserve"> Heat flux is flow of energy from specimen to fluid per unit area per unit time. Its unit is watt per meter square.</w:t>
      </w:r>
    </w:p>
    <w:p w14:paraId="470ED3A1" w14:textId="1ED9A779" w:rsidR="00D46C2D" w:rsidRDefault="00D46C2D" w:rsidP="00EF0F12">
      <w:pPr>
        <w:ind w:left="720"/>
        <w:jc w:val="both"/>
        <w:rPr>
          <w:rFonts w:ascii="Times New Roman" w:hAnsi="Times New Roman" w:cs="Times New Roman"/>
          <w:sz w:val="24"/>
          <w:szCs w:val="24"/>
        </w:rPr>
      </w:pPr>
    </w:p>
    <w:p w14:paraId="1EFA9A96" w14:textId="33EECC89" w:rsidR="00D46C2D" w:rsidRDefault="00D46C2D" w:rsidP="00EF0F12">
      <w:pPr>
        <w:ind w:left="720"/>
        <w:jc w:val="both"/>
        <w:rPr>
          <w:rFonts w:ascii="Times New Roman" w:hAnsi="Times New Roman" w:cs="Times New Roman"/>
          <w:sz w:val="24"/>
          <w:szCs w:val="24"/>
        </w:rPr>
      </w:pPr>
    </w:p>
    <w:p w14:paraId="6B296E2C" w14:textId="084A05E1" w:rsidR="00D46C2D" w:rsidRDefault="00D46C2D" w:rsidP="00EF0F12">
      <w:pPr>
        <w:ind w:left="720"/>
        <w:jc w:val="both"/>
        <w:rPr>
          <w:rFonts w:ascii="Times New Roman" w:hAnsi="Times New Roman" w:cs="Times New Roman"/>
          <w:sz w:val="24"/>
          <w:szCs w:val="24"/>
        </w:rPr>
      </w:pPr>
    </w:p>
    <w:p w14:paraId="1AD0510C" w14:textId="77777777" w:rsidR="00D46C2D" w:rsidRPr="00EF0F12" w:rsidRDefault="00D46C2D" w:rsidP="00EF0F12">
      <w:pPr>
        <w:ind w:left="720"/>
        <w:jc w:val="both"/>
        <w:rPr>
          <w:rFonts w:ascii="Times New Roman" w:hAnsi="Times New Roman" w:cs="Times New Roman"/>
          <w:sz w:val="24"/>
          <w:szCs w:val="24"/>
        </w:rPr>
      </w:pPr>
    </w:p>
    <w:p w14:paraId="5C0036FE" w14:textId="3A042E0C" w:rsidR="003A0EF9" w:rsidRDefault="003A0EF9" w:rsidP="00D052A6">
      <w:pPr>
        <w:pStyle w:val="Heading2"/>
        <w:numPr>
          <w:ilvl w:val="1"/>
          <w:numId w:val="2"/>
        </w:numPr>
      </w:pPr>
      <w:bookmarkStart w:id="11" w:name="_Toc105520139"/>
      <w:r>
        <w:lastRenderedPageBreak/>
        <w:t>Metallurgical aspects</w:t>
      </w:r>
      <w:bookmarkEnd w:id="11"/>
    </w:p>
    <w:p w14:paraId="6201EF65" w14:textId="77777777" w:rsidR="000D668E" w:rsidRPr="002D238B" w:rsidRDefault="000D668E" w:rsidP="002D238B"/>
    <w:p w14:paraId="1AD9FE2B" w14:textId="113D62B8" w:rsidR="003A0EF9" w:rsidRDefault="003A0EF9" w:rsidP="00D052A6">
      <w:pPr>
        <w:pStyle w:val="Heading3"/>
        <w:numPr>
          <w:ilvl w:val="2"/>
          <w:numId w:val="2"/>
        </w:numPr>
      </w:pPr>
      <w:bookmarkStart w:id="12" w:name="_Toc105520140"/>
      <w:r>
        <w:t>Phase Transformation</w:t>
      </w:r>
      <w:bookmarkEnd w:id="12"/>
    </w:p>
    <w:p w14:paraId="7B00F05A" w14:textId="77777777" w:rsidR="002D238B" w:rsidRPr="002D238B" w:rsidRDefault="002D238B" w:rsidP="002D238B"/>
    <w:p w14:paraId="04AB0F3F" w14:textId="77777777" w:rsidR="000D668E" w:rsidRDefault="000D668E" w:rsidP="002D238B">
      <w:pPr>
        <w:rPr>
          <w:rFonts w:ascii="Times New Roman" w:hAnsi="Times New Roman" w:cs="Times New Roman"/>
          <w:sz w:val="24"/>
          <w:szCs w:val="24"/>
        </w:rPr>
      </w:pPr>
    </w:p>
    <w:p w14:paraId="19F00D49" w14:textId="5571AA9C" w:rsidR="002D238B" w:rsidRPr="000D668E" w:rsidRDefault="002D238B" w:rsidP="002D238B">
      <w:pPr>
        <w:rPr>
          <w:rFonts w:ascii="Times New Roman" w:hAnsi="Times New Roman" w:cs="Times New Roman"/>
          <w:sz w:val="24"/>
          <w:szCs w:val="24"/>
        </w:rPr>
      </w:pPr>
      <w:r w:rsidRPr="000D668E">
        <w:rPr>
          <w:rFonts w:ascii="Times New Roman" w:hAnsi="Times New Roman" w:cs="Times New Roman"/>
          <w:sz w:val="24"/>
          <w:szCs w:val="24"/>
        </w:rPr>
        <w:t>Steel can exist in different phases depending on temperature and cooling rate. These phases</w:t>
      </w:r>
      <w:r w:rsidR="008939F8" w:rsidRPr="000D668E">
        <w:rPr>
          <w:rFonts w:ascii="Times New Roman" w:hAnsi="Times New Roman" w:cs="Times New Roman"/>
          <w:sz w:val="24"/>
          <w:szCs w:val="24"/>
        </w:rPr>
        <w:t xml:space="preserve"> we are dealing with</w:t>
      </w:r>
      <w:r w:rsidRPr="000D668E">
        <w:rPr>
          <w:rFonts w:ascii="Times New Roman" w:hAnsi="Times New Roman" w:cs="Times New Roman"/>
          <w:sz w:val="24"/>
          <w:szCs w:val="24"/>
        </w:rPr>
        <w:t xml:space="preserve"> are as follows:</w:t>
      </w:r>
    </w:p>
    <w:p w14:paraId="4AE431B6" w14:textId="7B722BD7" w:rsidR="002D238B" w:rsidRPr="002D238B" w:rsidRDefault="002D238B" w:rsidP="00D052A6">
      <w:pPr>
        <w:pStyle w:val="ListParagraph"/>
        <w:numPr>
          <w:ilvl w:val="0"/>
          <w:numId w:val="3"/>
        </w:numPr>
        <w:rPr>
          <w:rFonts w:ascii="Times New Roman" w:hAnsi="Times New Roman" w:cs="Times New Roman"/>
          <w:b/>
          <w:bCs/>
          <w:sz w:val="24"/>
          <w:szCs w:val="24"/>
        </w:rPr>
      </w:pPr>
      <w:r w:rsidRPr="002D238B">
        <w:rPr>
          <w:rFonts w:ascii="Times New Roman" w:hAnsi="Times New Roman" w:cs="Times New Roman"/>
          <w:b/>
          <w:bCs/>
          <w:sz w:val="24"/>
          <w:szCs w:val="24"/>
        </w:rPr>
        <w:t>Pearlite:</w:t>
      </w:r>
    </w:p>
    <w:p w14:paraId="6608DE20" w14:textId="61090A32" w:rsidR="002D238B" w:rsidRPr="002D238B" w:rsidRDefault="002D238B" w:rsidP="002D238B">
      <w:pPr>
        <w:ind w:left="360" w:firstLine="720"/>
        <w:rPr>
          <w:rFonts w:ascii="Times New Roman" w:hAnsi="Times New Roman" w:cs="Times New Roman"/>
          <w:sz w:val="24"/>
          <w:szCs w:val="24"/>
        </w:rPr>
      </w:pPr>
      <w:r>
        <w:rPr>
          <w:rFonts w:ascii="Times New Roman" w:hAnsi="Times New Roman" w:cs="Times New Roman"/>
          <w:sz w:val="24"/>
          <w:szCs w:val="24"/>
        </w:rPr>
        <w:t>It is a mixture and cementite and ferrite with two phased layered structure known as lamellae.</w:t>
      </w:r>
    </w:p>
    <w:p w14:paraId="33173BD8" w14:textId="6078DD4F" w:rsidR="002D238B" w:rsidRDefault="002D238B" w:rsidP="00D052A6">
      <w:pPr>
        <w:pStyle w:val="ListParagraph"/>
        <w:numPr>
          <w:ilvl w:val="0"/>
          <w:numId w:val="3"/>
        </w:numPr>
        <w:rPr>
          <w:rFonts w:ascii="Times New Roman" w:hAnsi="Times New Roman" w:cs="Times New Roman"/>
          <w:b/>
          <w:bCs/>
          <w:sz w:val="24"/>
          <w:szCs w:val="24"/>
        </w:rPr>
      </w:pPr>
      <w:r w:rsidRPr="002D238B">
        <w:rPr>
          <w:rFonts w:ascii="Times New Roman" w:hAnsi="Times New Roman" w:cs="Times New Roman"/>
          <w:b/>
          <w:bCs/>
          <w:sz w:val="24"/>
          <w:szCs w:val="24"/>
        </w:rPr>
        <w:t>Bainite:</w:t>
      </w:r>
    </w:p>
    <w:p w14:paraId="17CF042E" w14:textId="3A2D869C" w:rsidR="002D238B" w:rsidRDefault="002D238B" w:rsidP="002D238B">
      <w:pPr>
        <w:pStyle w:val="ListParagraph"/>
        <w:ind w:left="1440"/>
        <w:rPr>
          <w:rFonts w:ascii="Times New Roman" w:hAnsi="Times New Roman" w:cs="Times New Roman"/>
          <w:sz w:val="24"/>
          <w:szCs w:val="24"/>
        </w:rPr>
      </w:pPr>
      <w:proofErr w:type="gramStart"/>
      <w:r>
        <w:rPr>
          <w:rFonts w:ascii="Times New Roman" w:hAnsi="Times New Roman" w:cs="Times New Roman"/>
          <w:sz w:val="24"/>
          <w:szCs w:val="24"/>
        </w:rPr>
        <w:t>Similar to</w:t>
      </w:r>
      <w:proofErr w:type="gramEnd"/>
      <w:r>
        <w:rPr>
          <w:rFonts w:ascii="Times New Roman" w:hAnsi="Times New Roman" w:cs="Times New Roman"/>
          <w:sz w:val="24"/>
          <w:szCs w:val="24"/>
        </w:rPr>
        <w:t xml:space="preserve"> pearlite in terms </w:t>
      </w:r>
      <w:r w:rsidR="008A4632">
        <w:rPr>
          <w:rFonts w:ascii="Times New Roman" w:hAnsi="Times New Roman" w:cs="Times New Roman"/>
          <w:sz w:val="24"/>
          <w:szCs w:val="24"/>
        </w:rPr>
        <w:t>of composition but has different internal structure. Cementite is present in small components in ferrite.</w:t>
      </w:r>
    </w:p>
    <w:p w14:paraId="7F91D088" w14:textId="65436742" w:rsidR="008A4632" w:rsidRDefault="008A4632" w:rsidP="00D052A6">
      <w:pPr>
        <w:pStyle w:val="ListParagraph"/>
        <w:numPr>
          <w:ilvl w:val="0"/>
          <w:numId w:val="3"/>
        </w:numPr>
        <w:rPr>
          <w:rFonts w:ascii="Times New Roman" w:hAnsi="Times New Roman" w:cs="Times New Roman"/>
          <w:b/>
          <w:bCs/>
          <w:sz w:val="24"/>
          <w:szCs w:val="24"/>
        </w:rPr>
      </w:pPr>
      <w:r>
        <w:rPr>
          <w:rFonts w:ascii="Times New Roman" w:hAnsi="Times New Roman" w:cs="Times New Roman"/>
          <w:b/>
          <w:bCs/>
          <w:sz w:val="24"/>
          <w:szCs w:val="24"/>
        </w:rPr>
        <w:t>Martensite:</w:t>
      </w:r>
    </w:p>
    <w:p w14:paraId="65DD4D87" w14:textId="21654FD6" w:rsidR="008A4632" w:rsidRDefault="008A4632" w:rsidP="008A4632">
      <w:pPr>
        <w:pStyle w:val="ListParagraph"/>
        <w:ind w:left="1440"/>
        <w:rPr>
          <w:rFonts w:ascii="Times New Roman" w:hAnsi="Times New Roman" w:cs="Times New Roman"/>
          <w:sz w:val="24"/>
          <w:szCs w:val="24"/>
        </w:rPr>
      </w:pPr>
      <w:r>
        <w:rPr>
          <w:rFonts w:ascii="Times New Roman" w:hAnsi="Times New Roman" w:cs="Times New Roman"/>
          <w:sz w:val="24"/>
          <w:szCs w:val="24"/>
        </w:rPr>
        <w:t>Formed due to trapped carbon atoms when structure change from FCC austenite to BCC ferrite due to extreme cooling rate.</w:t>
      </w:r>
      <w:r w:rsidR="008939F8">
        <w:rPr>
          <w:rFonts w:ascii="Times New Roman" w:hAnsi="Times New Roman" w:cs="Times New Roman"/>
          <w:sz w:val="24"/>
          <w:szCs w:val="24"/>
        </w:rPr>
        <w:t xml:space="preserve"> This phase guarantees highest </w:t>
      </w:r>
      <w:r w:rsidR="000D668E">
        <w:rPr>
          <w:rFonts w:ascii="Times New Roman" w:hAnsi="Times New Roman" w:cs="Times New Roman"/>
          <w:sz w:val="24"/>
          <w:szCs w:val="24"/>
        </w:rPr>
        <w:t>hardness,</w:t>
      </w:r>
      <w:r w:rsidR="008939F8">
        <w:rPr>
          <w:rFonts w:ascii="Times New Roman" w:hAnsi="Times New Roman" w:cs="Times New Roman"/>
          <w:sz w:val="24"/>
          <w:szCs w:val="24"/>
        </w:rPr>
        <w:t xml:space="preserve"> but it is very brittle.</w:t>
      </w:r>
    </w:p>
    <w:p w14:paraId="59AD4B20" w14:textId="7F49D4D9" w:rsidR="00C7521D" w:rsidRDefault="00C7521D" w:rsidP="00C7521D">
      <w:pPr>
        <w:pStyle w:val="Heading4"/>
        <w:ind w:left="720"/>
      </w:pPr>
    </w:p>
    <w:p w14:paraId="37CE23C0" w14:textId="77777777" w:rsidR="000D668E" w:rsidRPr="000D668E" w:rsidRDefault="000D668E" w:rsidP="000D668E"/>
    <w:p w14:paraId="746B5B5B" w14:textId="63053719" w:rsidR="008939F8" w:rsidRDefault="00C7521D" w:rsidP="000D668E">
      <w:pPr>
        <w:pStyle w:val="Heading2"/>
        <w:numPr>
          <w:ilvl w:val="1"/>
          <w:numId w:val="20"/>
        </w:numPr>
      </w:pPr>
      <w:bookmarkStart w:id="13" w:name="_Toc105520141"/>
      <w:r>
        <w:t>P</w:t>
      </w:r>
      <w:r w:rsidRPr="000D668E">
        <w:rPr>
          <w:rStyle w:val="Heading2Char"/>
        </w:rPr>
        <w:t>hase Transformation Model</w:t>
      </w:r>
      <w:r w:rsidR="00A322C0" w:rsidRPr="000D668E">
        <w:rPr>
          <w:rStyle w:val="Heading2Char"/>
        </w:rPr>
        <w:t>s</w:t>
      </w:r>
      <w:bookmarkEnd w:id="13"/>
      <w:r w:rsidRPr="000D668E">
        <w:rPr>
          <w:rStyle w:val="Heading2Char"/>
        </w:rPr>
        <w:t xml:space="preserve"> </w:t>
      </w:r>
    </w:p>
    <w:p w14:paraId="440809C1" w14:textId="77777777" w:rsidR="00130C33" w:rsidRPr="00130C33" w:rsidRDefault="00130C33" w:rsidP="00130C33">
      <w:bookmarkStart w:id="14" w:name="_Hlk102600349"/>
    </w:p>
    <w:bookmarkEnd w:id="14"/>
    <w:p w14:paraId="01A5AE18" w14:textId="4B952749" w:rsidR="000A198D" w:rsidRDefault="000D668E" w:rsidP="000D668E">
      <w:pPr>
        <w:ind w:left="720"/>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 xml:space="preserve">Different type of phase transformation models can be used </w:t>
      </w:r>
      <w:r w:rsidR="008F70AF">
        <w:rPr>
          <w:rFonts w:ascii="Times New Roman" w:eastAsia="CambriaMath" w:hAnsi="Times New Roman" w:cs="Times New Roman"/>
          <w:sz w:val="24"/>
          <w:szCs w:val="24"/>
          <w:lang w:val="en-GB"/>
        </w:rPr>
        <w:t>for our simulations depending on our requirements. Here few models will be briefly explained.</w:t>
      </w:r>
    </w:p>
    <w:p w14:paraId="3411004D" w14:textId="77777777" w:rsidR="008F70AF" w:rsidRDefault="008F70AF" w:rsidP="000D668E">
      <w:pPr>
        <w:ind w:left="720"/>
        <w:jc w:val="both"/>
        <w:rPr>
          <w:rFonts w:ascii="Times New Roman" w:eastAsia="CambriaMath" w:hAnsi="Times New Roman" w:cs="Times New Roman"/>
          <w:sz w:val="24"/>
          <w:szCs w:val="24"/>
          <w:lang w:val="en-GB"/>
        </w:rPr>
      </w:pPr>
    </w:p>
    <w:p w14:paraId="5C26BF3E" w14:textId="7CA61C2B" w:rsidR="00A322C0" w:rsidRDefault="008F70AF" w:rsidP="008F70AF">
      <w:pPr>
        <w:pStyle w:val="Heading3"/>
        <w:numPr>
          <w:ilvl w:val="2"/>
          <w:numId w:val="20"/>
        </w:numPr>
        <w:rPr>
          <w:rFonts w:eastAsia="CambriaMath"/>
          <w:lang w:val="en-GB"/>
        </w:rPr>
      </w:pPr>
      <w:bookmarkStart w:id="15" w:name="_Toc105520142"/>
      <w:r>
        <w:rPr>
          <w:rFonts w:eastAsia="CambriaMath"/>
          <w:lang w:val="en-GB"/>
        </w:rPr>
        <w:t>Leblond-Devaux model</w:t>
      </w:r>
      <w:bookmarkEnd w:id="15"/>
    </w:p>
    <w:p w14:paraId="0B93A71E" w14:textId="77777777" w:rsidR="005A4855" w:rsidRPr="005A4855" w:rsidRDefault="005A4855" w:rsidP="005A4855">
      <w:pPr>
        <w:rPr>
          <w:lang w:val="en-GB"/>
        </w:rPr>
      </w:pPr>
    </w:p>
    <w:p w14:paraId="76277C82" w14:textId="55B91898" w:rsidR="005023A5" w:rsidRDefault="008F70AF" w:rsidP="005023A5">
      <w:pPr>
        <w:ind w:left="720"/>
        <w:rPr>
          <w:rFonts w:ascii="Times New Roman" w:hAnsi="Times New Roman" w:cs="Times New Roman"/>
          <w:sz w:val="24"/>
          <w:szCs w:val="24"/>
          <w:lang w:val="en-GB"/>
        </w:rPr>
      </w:pPr>
      <w:r>
        <w:rPr>
          <w:rFonts w:ascii="Times New Roman" w:hAnsi="Times New Roman" w:cs="Times New Roman"/>
          <w:sz w:val="24"/>
          <w:szCs w:val="24"/>
          <w:lang w:val="en-GB"/>
        </w:rPr>
        <w:t>As it is expected from the name, this</w:t>
      </w:r>
      <w:r w:rsidR="00B32D13">
        <w:rPr>
          <w:rFonts w:ascii="Times New Roman" w:hAnsi="Times New Roman" w:cs="Times New Roman"/>
          <w:sz w:val="24"/>
          <w:szCs w:val="24"/>
          <w:lang w:val="en-GB"/>
        </w:rPr>
        <w:t xml:space="preserve"> phase transformation</w:t>
      </w:r>
      <w:r>
        <w:rPr>
          <w:rFonts w:ascii="Times New Roman" w:hAnsi="Times New Roman" w:cs="Times New Roman"/>
          <w:sz w:val="24"/>
          <w:szCs w:val="24"/>
          <w:lang w:val="en-GB"/>
        </w:rPr>
        <w:t xml:space="preserve"> model is based on the work of </w:t>
      </w:r>
      <w:r w:rsidR="00B32D13">
        <w:rPr>
          <w:rFonts w:ascii="Times New Roman" w:hAnsi="Times New Roman" w:cs="Times New Roman"/>
          <w:sz w:val="24"/>
          <w:szCs w:val="24"/>
          <w:lang w:val="en-GB"/>
        </w:rPr>
        <w:t xml:space="preserve">Leblond and </w:t>
      </w:r>
      <w:proofErr w:type="gramStart"/>
      <w:r w:rsidR="00B32D13">
        <w:rPr>
          <w:rFonts w:ascii="Times New Roman" w:hAnsi="Times New Roman" w:cs="Times New Roman"/>
          <w:sz w:val="24"/>
          <w:szCs w:val="24"/>
          <w:lang w:val="en-GB"/>
        </w:rPr>
        <w:t>Devaux</w:t>
      </w:r>
      <w:r w:rsidR="00CA00FC" w:rsidRPr="00CA00FC">
        <w:rPr>
          <w:rFonts w:ascii="Times New Roman" w:hAnsi="Times New Roman" w:cs="Times New Roman"/>
          <w:sz w:val="24"/>
          <w:szCs w:val="24"/>
          <w:vertAlign w:val="superscript"/>
          <w:lang w:val="en-GB"/>
        </w:rPr>
        <w:t>[</w:t>
      </w:r>
      <w:proofErr w:type="gramEnd"/>
      <w:r w:rsidR="00CA00FC" w:rsidRPr="00CA00FC">
        <w:rPr>
          <w:rFonts w:ascii="Times New Roman" w:hAnsi="Times New Roman" w:cs="Times New Roman"/>
          <w:sz w:val="24"/>
          <w:szCs w:val="24"/>
          <w:vertAlign w:val="superscript"/>
          <w:lang w:val="en-GB"/>
        </w:rPr>
        <w:t>11]</w:t>
      </w:r>
      <w:r w:rsidR="00B32D13">
        <w:rPr>
          <w:rFonts w:ascii="Times New Roman" w:hAnsi="Times New Roman" w:cs="Times New Roman"/>
          <w:sz w:val="24"/>
          <w:szCs w:val="24"/>
          <w:lang w:val="en-GB"/>
        </w:rPr>
        <w:t>, it was presented in 1984.</w:t>
      </w:r>
      <w:r w:rsidR="005023A5">
        <w:rPr>
          <w:rFonts w:ascii="Times New Roman" w:hAnsi="Times New Roman" w:cs="Times New Roman"/>
          <w:sz w:val="24"/>
          <w:szCs w:val="24"/>
          <w:lang w:val="en-GB"/>
        </w:rPr>
        <w:t xml:space="preserve"> phase transformations based on carbon diffusion are focused on in this model. These transformations are austenite to ferrite and austenite to bainite. Leblond- Devaux model has two forms</w:t>
      </w:r>
    </w:p>
    <w:p w14:paraId="40EB0107" w14:textId="717B2C13" w:rsidR="005023A5" w:rsidRDefault="002427D3" w:rsidP="002427D3">
      <w:pPr>
        <w:pStyle w:val="ListParagraph"/>
        <w:numPr>
          <w:ilvl w:val="0"/>
          <w:numId w:val="3"/>
        </w:numPr>
        <w:rPr>
          <w:rFonts w:ascii="Times New Roman" w:hAnsi="Times New Roman" w:cs="Times New Roman"/>
          <w:sz w:val="24"/>
          <w:szCs w:val="24"/>
          <w:lang w:val="en-GB"/>
        </w:rPr>
      </w:pPr>
      <w:r>
        <w:rPr>
          <w:rFonts w:ascii="Times New Roman" w:hAnsi="Times New Roman" w:cs="Times New Roman"/>
          <w:sz w:val="24"/>
          <w:szCs w:val="24"/>
          <w:lang w:val="en-GB"/>
        </w:rPr>
        <w:t>General coefficients</w:t>
      </w:r>
    </w:p>
    <w:p w14:paraId="1D56DA6D" w14:textId="2E4E7137" w:rsidR="002427D3" w:rsidRDefault="002427D3" w:rsidP="002427D3">
      <w:pPr>
        <w:pStyle w:val="ListParagraph"/>
        <w:numPr>
          <w:ilvl w:val="0"/>
          <w:numId w:val="3"/>
        </w:numPr>
        <w:rPr>
          <w:rFonts w:ascii="Times New Roman" w:hAnsi="Times New Roman" w:cs="Times New Roman"/>
          <w:sz w:val="24"/>
          <w:szCs w:val="24"/>
          <w:lang w:val="en-GB"/>
        </w:rPr>
      </w:pPr>
      <w:r>
        <w:rPr>
          <w:rFonts w:ascii="Times New Roman" w:hAnsi="Times New Roman" w:cs="Times New Roman"/>
          <w:sz w:val="24"/>
          <w:szCs w:val="24"/>
          <w:lang w:val="en-GB"/>
        </w:rPr>
        <w:t>Time and equilibrium</w:t>
      </w:r>
    </w:p>
    <w:p w14:paraId="125A263F" w14:textId="5205B0D7" w:rsidR="002427D3" w:rsidRDefault="002427D3" w:rsidP="002427D3">
      <w:pPr>
        <w:pStyle w:val="Heading4"/>
        <w:numPr>
          <w:ilvl w:val="3"/>
          <w:numId w:val="20"/>
        </w:numPr>
        <w:rPr>
          <w:lang w:val="en-GB"/>
        </w:rPr>
      </w:pPr>
      <w:r>
        <w:rPr>
          <w:lang w:val="en-GB"/>
        </w:rPr>
        <w:lastRenderedPageBreak/>
        <w:t>General coefficients</w:t>
      </w:r>
    </w:p>
    <w:p w14:paraId="3F5DF6C8" w14:textId="77777777" w:rsidR="005A4855" w:rsidRPr="005A4855" w:rsidRDefault="005A4855" w:rsidP="005A4855">
      <w:pPr>
        <w:rPr>
          <w:lang w:val="en-GB"/>
        </w:rPr>
      </w:pPr>
    </w:p>
    <w:p w14:paraId="16F78152" w14:textId="4D81F03E" w:rsidR="002427D3" w:rsidRDefault="002427D3" w:rsidP="002427D3">
      <w:pPr>
        <w:ind w:left="1080"/>
        <w:rPr>
          <w:rFonts w:ascii="Times New Roman" w:hAnsi="Times New Roman" w:cs="Times New Roman"/>
          <w:sz w:val="24"/>
          <w:szCs w:val="24"/>
          <w:lang w:val="en-GB"/>
        </w:rPr>
      </w:pPr>
      <w:r w:rsidRPr="002427D3">
        <w:rPr>
          <w:rFonts w:ascii="Times New Roman" w:hAnsi="Times New Roman" w:cs="Times New Roman"/>
          <w:sz w:val="24"/>
          <w:szCs w:val="24"/>
          <w:lang w:val="en-GB"/>
        </w:rPr>
        <w:t>In this form the transition of source phase</w:t>
      </w:r>
      <w:r w:rsidR="00D46C2D">
        <w:rPr>
          <w:rFonts w:ascii="Times New Roman" w:hAnsi="Times New Roman" w:cs="Times New Roman"/>
          <w:sz w:val="24"/>
          <w:szCs w:val="24"/>
          <w:lang w:val="en-GB"/>
        </w:rPr>
        <w:t xml:space="preserve"> </w:t>
      </w:r>
      <w:r w:rsidR="00AB1C6E">
        <w:rPr>
          <w:rFonts w:ascii="Times New Roman" w:hAnsi="Times New Roman" w:cs="Times New Roman"/>
          <w:sz w:val="24"/>
          <w:szCs w:val="24"/>
          <w:lang w:val="en-GB"/>
        </w:rPr>
        <w:t>(s)</w:t>
      </w:r>
      <w:r w:rsidRPr="002427D3">
        <w:rPr>
          <w:rFonts w:ascii="Times New Roman" w:hAnsi="Times New Roman" w:cs="Times New Roman"/>
          <w:sz w:val="24"/>
          <w:szCs w:val="24"/>
          <w:lang w:val="en-GB"/>
        </w:rPr>
        <w:t xml:space="preserve"> into destination phase</w:t>
      </w:r>
      <w:r w:rsidR="00D46C2D">
        <w:rPr>
          <w:rFonts w:ascii="Times New Roman" w:hAnsi="Times New Roman" w:cs="Times New Roman"/>
          <w:sz w:val="24"/>
          <w:szCs w:val="24"/>
          <w:lang w:val="en-GB"/>
        </w:rPr>
        <w:t xml:space="preserve"> </w:t>
      </w:r>
      <w:r w:rsidR="00AB1C6E">
        <w:rPr>
          <w:rFonts w:ascii="Times New Roman" w:hAnsi="Times New Roman" w:cs="Times New Roman"/>
          <w:sz w:val="24"/>
          <w:szCs w:val="24"/>
          <w:lang w:val="en-GB"/>
        </w:rPr>
        <w:t>(d)</w:t>
      </w:r>
      <w:r w:rsidRPr="002427D3">
        <w:rPr>
          <w:rFonts w:ascii="Times New Roman" w:hAnsi="Times New Roman" w:cs="Times New Roman"/>
          <w:sz w:val="24"/>
          <w:szCs w:val="24"/>
          <w:lang w:val="en-GB"/>
        </w:rPr>
        <w:t xml:space="preserve"> is given by following equation</w:t>
      </w:r>
    </w:p>
    <w:p w14:paraId="6967AE3E" w14:textId="77777777" w:rsidR="00F66BEE" w:rsidRDefault="00F66BEE" w:rsidP="00F66BEE">
      <w:pPr>
        <w:pStyle w:val="Caption"/>
        <w:keepNext/>
        <w:jc w:val="center"/>
      </w:pPr>
      <w:r>
        <w:rPr>
          <w:rFonts w:ascii="Times New Roman" w:hAnsi="Times New Roman" w:cs="Times New Roman"/>
          <w:noProof/>
          <w:sz w:val="24"/>
          <w:szCs w:val="24"/>
          <w:lang w:val="en-GB"/>
        </w:rPr>
        <w:drawing>
          <wp:inline distT="0" distB="0" distL="0" distR="0" wp14:anchorId="5330B1B9" wp14:editId="0E1ED93B">
            <wp:extent cx="2659380" cy="482888"/>
            <wp:effectExtent l="0" t="0" r="7620" b="0"/>
            <wp:docPr id="60" name="Picture 60" descr="A picture containing text, watch, clock, gau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A picture containing text, watch, clock, gauge&#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2678590" cy="486376"/>
                    </a:xfrm>
                    <a:prstGeom prst="rect">
                      <a:avLst/>
                    </a:prstGeom>
                  </pic:spPr>
                </pic:pic>
              </a:graphicData>
            </a:graphic>
          </wp:inline>
        </w:drawing>
      </w:r>
    </w:p>
    <w:p w14:paraId="1FED2CDB" w14:textId="44A92A25" w:rsidR="00F66BEE" w:rsidRDefault="00F66BEE" w:rsidP="00F66BEE">
      <w:pPr>
        <w:pStyle w:val="Caption"/>
        <w:keepNext/>
        <w:jc w:val="center"/>
      </w:pPr>
      <w:r>
        <w:t xml:space="preserve">Equation </w:t>
      </w:r>
      <w:r w:rsidR="00860427">
        <w:t>3</w:t>
      </w:r>
    </w:p>
    <w:p w14:paraId="2898209B" w14:textId="2221534F" w:rsidR="002427D3" w:rsidRDefault="002427D3" w:rsidP="002427D3">
      <w:pPr>
        <w:ind w:left="1080"/>
        <w:jc w:val="center"/>
        <w:rPr>
          <w:rFonts w:ascii="Times New Roman" w:hAnsi="Times New Roman" w:cs="Times New Roman"/>
          <w:sz w:val="24"/>
          <w:szCs w:val="24"/>
          <w:lang w:val="en-GB"/>
        </w:rPr>
      </w:pPr>
    </w:p>
    <w:p w14:paraId="315392A2" w14:textId="359F92E3" w:rsidR="002427D3" w:rsidRDefault="002427D3" w:rsidP="002427D3">
      <w:pPr>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For phase transformation to be active, </w:t>
      </w:r>
      <w:r w:rsidR="00080F3A">
        <w:rPr>
          <w:rFonts w:ascii="Times New Roman" w:hAnsi="Times New Roman" w:cs="Times New Roman"/>
          <w:sz w:val="24"/>
          <w:szCs w:val="24"/>
          <w:lang w:val="en-GB"/>
        </w:rPr>
        <w:t>right-hand</w:t>
      </w:r>
      <w:r>
        <w:rPr>
          <w:rFonts w:ascii="Times New Roman" w:hAnsi="Times New Roman" w:cs="Times New Roman"/>
          <w:sz w:val="24"/>
          <w:szCs w:val="24"/>
          <w:lang w:val="en-GB"/>
        </w:rPr>
        <w:t xml:space="preserve"> size of this equation needs to be strictly positive.</w:t>
      </w:r>
      <w:r w:rsidR="00080F3A">
        <w:rPr>
          <w:rFonts w:ascii="Times New Roman" w:hAnsi="Times New Roman" w:cs="Times New Roman"/>
          <w:sz w:val="24"/>
          <w:szCs w:val="24"/>
          <w:lang w:val="en-GB"/>
        </w:rPr>
        <w:t xml:space="preserve"> In general functions K and L depend on temperature. In case of bainite transformation these function K and L depends on cooling rate alongside temperature.</w:t>
      </w:r>
    </w:p>
    <w:p w14:paraId="66331DA8" w14:textId="7943CF87" w:rsidR="005A4855" w:rsidRPr="00F66BEE" w:rsidRDefault="00080F3A" w:rsidP="005A4855">
      <w:pPr>
        <w:pStyle w:val="Heading4"/>
        <w:numPr>
          <w:ilvl w:val="3"/>
          <w:numId w:val="20"/>
        </w:numPr>
        <w:rPr>
          <w:lang w:val="en-GB"/>
        </w:rPr>
      </w:pPr>
      <w:r>
        <w:rPr>
          <w:lang w:val="en-GB"/>
        </w:rPr>
        <w:t>Time and equilibrium</w:t>
      </w:r>
    </w:p>
    <w:p w14:paraId="5D8BD4C1" w14:textId="5DD9A276" w:rsidR="00080F3A" w:rsidRDefault="00080F3A" w:rsidP="00080F3A">
      <w:pPr>
        <w:ind w:left="1080"/>
        <w:rPr>
          <w:rFonts w:ascii="Times New Roman" w:hAnsi="Times New Roman" w:cs="Times New Roman"/>
          <w:sz w:val="24"/>
          <w:szCs w:val="24"/>
          <w:lang w:val="en-GB"/>
        </w:rPr>
      </w:pPr>
      <w:r>
        <w:rPr>
          <w:rFonts w:ascii="Times New Roman" w:hAnsi="Times New Roman" w:cs="Times New Roman"/>
          <w:sz w:val="24"/>
          <w:szCs w:val="24"/>
          <w:lang w:val="en-GB"/>
        </w:rPr>
        <w:t>This is special form of General coefficient. Here an equilibrium phase fraction for destination phase and a time constant are used to define phase transformation.</w:t>
      </w:r>
      <w:r w:rsidR="0035383B">
        <w:rPr>
          <w:rFonts w:ascii="Times New Roman" w:hAnsi="Times New Roman" w:cs="Times New Roman"/>
          <w:sz w:val="24"/>
          <w:szCs w:val="24"/>
          <w:lang w:val="en-GB"/>
        </w:rPr>
        <w:t xml:space="preserve"> Is </w:t>
      </w:r>
      <w:proofErr w:type="spellStart"/>
      <w:proofErr w:type="gramStart"/>
      <w:r w:rsidR="0035383B">
        <w:rPr>
          <w:rFonts w:ascii="Times New Roman" w:hAnsi="Times New Roman" w:cs="Times New Roman"/>
          <w:sz w:val="24"/>
          <w:szCs w:val="24"/>
          <w:lang w:val="en-GB"/>
        </w:rPr>
        <w:t>is</w:t>
      </w:r>
      <w:proofErr w:type="spellEnd"/>
      <w:proofErr w:type="gramEnd"/>
      <w:r w:rsidR="0035383B">
        <w:rPr>
          <w:rFonts w:ascii="Times New Roman" w:hAnsi="Times New Roman" w:cs="Times New Roman"/>
          <w:sz w:val="24"/>
          <w:szCs w:val="24"/>
          <w:lang w:val="en-GB"/>
        </w:rPr>
        <w:t xml:space="preserve"> given by following equation</w:t>
      </w:r>
    </w:p>
    <w:p w14:paraId="2AD63DB8" w14:textId="77777777" w:rsidR="00F66BEE" w:rsidRDefault="00F66BEE" w:rsidP="00F66BEE">
      <w:pPr>
        <w:pStyle w:val="Caption"/>
        <w:keepNext/>
        <w:jc w:val="center"/>
      </w:pPr>
      <w:r>
        <w:rPr>
          <w:rFonts w:ascii="Times New Roman" w:hAnsi="Times New Roman" w:cs="Times New Roman"/>
          <w:noProof/>
          <w:sz w:val="24"/>
          <w:szCs w:val="24"/>
          <w:lang w:val="en-GB"/>
        </w:rPr>
        <w:drawing>
          <wp:inline distT="0" distB="0" distL="0" distR="0" wp14:anchorId="1AC20D13" wp14:editId="217C5D95">
            <wp:extent cx="1493649" cy="624894"/>
            <wp:effectExtent l="0" t="0" r="0" b="3810"/>
            <wp:docPr id="61" name="Picture 6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A picture containing tex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1493649" cy="624894"/>
                    </a:xfrm>
                    <a:prstGeom prst="rect">
                      <a:avLst/>
                    </a:prstGeom>
                  </pic:spPr>
                </pic:pic>
              </a:graphicData>
            </a:graphic>
          </wp:inline>
        </w:drawing>
      </w:r>
    </w:p>
    <w:p w14:paraId="44FDA493" w14:textId="50E86C30" w:rsidR="00F66BEE" w:rsidRDefault="00F66BEE" w:rsidP="00F66BEE">
      <w:pPr>
        <w:pStyle w:val="Caption"/>
        <w:keepNext/>
        <w:jc w:val="center"/>
      </w:pPr>
      <w:r>
        <w:t xml:space="preserve">Equation </w:t>
      </w:r>
      <w:r w:rsidR="00860427">
        <w:t>4</w:t>
      </w:r>
    </w:p>
    <w:p w14:paraId="013A699B" w14:textId="192CFEA6" w:rsidR="0035383B" w:rsidRDefault="0035383B" w:rsidP="0035383B">
      <w:pPr>
        <w:ind w:left="1080"/>
        <w:jc w:val="center"/>
        <w:rPr>
          <w:rFonts w:ascii="Times New Roman" w:hAnsi="Times New Roman" w:cs="Times New Roman"/>
          <w:sz w:val="24"/>
          <w:szCs w:val="24"/>
          <w:lang w:val="en-GB"/>
        </w:rPr>
      </w:pPr>
    </w:p>
    <w:p w14:paraId="1FAA3256" w14:textId="12D125DC" w:rsidR="00CA00FC" w:rsidRPr="005A4855" w:rsidRDefault="0035383B" w:rsidP="005A4855">
      <w:pPr>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For a phase transformation to occur, right side needs to be positive. Here both destination phase and time constant are </w:t>
      </w:r>
      <w:r w:rsidR="00CA00FC">
        <w:rPr>
          <w:rFonts w:ascii="Times New Roman" w:hAnsi="Times New Roman" w:cs="Times New Roman"/>
          <w:sz w:val="24"/>
          <w:szCs w:val="24"/>
          <w:lang w:val="en-GB"/>
        </w:rPr>
        <w:t>dependent</w:t>
      </w:r>
      <w:r>
        <w:rPr>
          <w:rFonts w:ascii="Times New Roman" w:hAnsi="Times New Roman" w:cs="Times New Roman"/>
          <w:sz w:val="24"/>
          <w:szCs w:val="24"/>
          <w:lang w:val="en-GB"/>
        </w:rPr>
        <w:t xml:space="preserve"> on temperature.</w:t>
      </w:r>
    </w:p>
    <w:p w14:paraId="14709FEB" w14:textId="1BF2C258" w:rsidR="00CA00FC" w:rsidRDefault="00CA00FC" w:rsidP="00923097">
      <w:pPr>
        <w:jc w:val="both"/>
        <w:rPr>
          <w:rFonts w:ascii="Times New Roman" w:eastAsia="CambriaMath" w:hAnsi="Times New Roman" w:cs="Times New Roman"/>
          <w:sz w:val="24"/>
          <w:szCs w:val="24"/>
          <w:lang w:val="en-GB"/>
        </w:rPr>
      </w:pPr>
    </w:p>
    <w:p w14:paraId="4B167605" w14:textId="1EA7CEFE" w:rsidR="00CA00FC" w:rsidRDefault="00CA00FC" w:rsidP="00CA00FC">
      <w:pPr>
        <w:pStyle w:val="Heading3"/>
        <w:numPr>
          <w:ilvl w:val="2"/>
          <w:numId w:val="20"/>
        </w:numPr>
        <w:rPr>
          <w:rFonts w:eastAsia="CambriaMath"/>
          <w:lang w:val="en-GB"/>
        </w:rPr>
      </w:pPr>
      <w:bookmarkStart w:id="16" w:name="_Toc105520143"/>
      <w:r>
        <w:rPr>
          <w:rFonts w:eastAsia="CambriaMath"/>
          <w:lang w:val="en-GB"/>
        </w:rPr>
        <w:t>The Johnson-Mehl-</w:t>
      </w:r>
      <w:proofErr w:type="spellStart"/>
      <w:r>
        <w:rPr>
          <w:rFonts w:eastAsia="CambriaMath"/>
          <w:lang w:val="en-GB"/>
        </w:rPr>
        <w:t>Avrami</w:t>
      </w:r>
      <w:proofErr w:type="spellEnd"/>
      <w:r>
        <w:rPr>
          <w:rFonts w:eastAsia="CambriaMath"/>
          <w:lang w:val="en-GB"/>
        </w:rPr>
        <w:t>-</w:t>
      </w:r>
      <w:proofErr w:type="spellStart"/>
      <w:r>
        <w:rPr>
          <w:rFonts w:eastAsia="CambriaMath"/>
          <w:lang w:val="en-GB"/>
        </w:rPr>
        <w:t>kolmogorov</w:t>
      </w:r>
      <w:proofErr w:type="spellEnd"/>
      <w:r>
        <w:rPr>
          <w:rFonts w:eastAsia="CambriaMath"/>
          <w:lang w:val="en-GB"/>
        </w:rPr>
        <w:t xml:space="preserve"> (JMAK) model</w:t>
      </w:r>
      <w:bookmarkEnd w:id="16"/>
    </w:p>
    <w:p w14:paraId="45DC9856" w14:textId="77777777" w:rsidR="005A4855" w:rsidRPr="005A4855" w:rsidRDefault="005A4855" w:rsidP="005A4855">
      <w:pPr>
        <w:rPr>
          <w:lang w:val="en-GB"/>
        </w:rPr>
      </w:pPr>
    </w:p>
    <w:p w14:paraId="7BD65661" w14:textId="027EFE1D" w:rsidR="00CA00FC" w:rsidRDefault="001575FE" w:rsidP="00CA00FC">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This model is generalization of Leblond-Devaux model. It is based on </w:t>
      </w:r>
      <w:proofErr w:type="spellStart"/>
      <w:r>
        <w:rPr>
          <w:rFonts w:ascii="Times New Roman" w:hAnsi="Times New Roman" w:cs="Times New Roman"/>
          <w:sz w:val="24"/>
          <w:szCs w:val="24"/>
          <w:lang w:val="en-GB"/>
        </w:rPr>
        <w:t>Avrami</w:t>
      </w:r>
      <w:proofErr w:type="spellEnd"/>
      <w:r>
        <w:rPr>
          <w:rFonts w:ascii="Times New Roman" w:hAnsi="Times New Roman" w:cs="Times New Roman"/>
          <w:sz w:val="24"/>
          <w:szCs w:val="24"/>
          <w:lang w:val="en-GB"/>
        </w:rPr>
        <w:t xml:space="preserve"> equation which was derived in 1937 by Kolmogorov and was used by </w:t>
      </w:r>
      <w:proofErr w:type="spellStart"/>
      <w:r>
        <w:rPr>
          <w:rFonts w:ascii="Times New Roman" w:hAnsi="Times New Roman" w:cs="Times New Roman"/>
          <w:sz w:val="24"/>
          <w:szCs w:val="24"/>
          <w:lang w:val="en-GB"/>
        </w:rPr>
        <w:t>Avrami</w:t>
      </w:r>
      <w:proofErr w:type="spellEnd"/>
      <w:r>
        <w:rPr>
          <w:rFonts w:ascii="Times New Roman" w:hAnsi="Times New Roman" w:cs="Times New Roman"/>
          <w:sz w:val="24"/>
          <w:szCs w:val="24"/>
          <w:lang w:val="en-GB"/>
        </w:rPr>
        <w:t xml:space="preserve"> in series of articles published in Journals of Chemical physics between 1939 and 1941.</w:t>
      </w:r>
    </w:p>
    <w:p w14:paraId="05C164E4" w14:textId="77777777" w:rsidR="00F66BEE" w:rsidRDefault="00F66BEE" w:rsidP="00F66BEE">
      <w:pPr>
        <w:pStyle w:val="Caption"/>
        <w:keepNext/>
        <w:jc w:val="center"/>
      </w:pPr>
      <w:r>
        <w:rPr>
          <w:rFonts w:ascii="Times New Roman" w:hAnsi="Times New Roman" w:cs="Times New Roman"/>
          <w:noProof/>
          <w:sz w:val="24"/>
          <w:szCs w:val="24"/>
          <w:lang w:val="en-GB"/>
        </w:rPr>
        <w:lastRenderedPageBreak/>
        <w:drawing>
          <wp:inline distT="0" distB="0" distL="0" distR="0" wp14:anchorId="1182F0F8" wp14:editId="67631429">
            <wp:extent cx="3436620" cy="784521"/>
            <wp:effectExtent l="0" t="0" r="0" b="0"/>
            <wp:docPr id="62" name="Picture 6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 picture containing tex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3451020" cy="787808"/>
                    </a:xfrm>
                    <a:prstGeom prst="rect">
                      <a:avLst/>
                    </a:prstGeom>
                  </pic:spPr>
                </pic:pic>
              </a:graphicData>
            </a:graphic>
          </wp:inline>
        </w:drawing>
      </w:r>
    </w:p>
    <w:p w14:paraId="104D4DCB" w14:textId="1C6B49C7" w:rsidR="00F66BEE" w:rsidRDefault="00F66BEE" w:rsidP="00F66BEE">
      <w:pPr>
        <w:pStyle w:val="Caption"/>
        <w:keepNext/>
        <w:jc w:val="center"/>
      </w:pPr>
      <w:r>
        <w:t xml:space="preserve">Equation </w:t>
      </w:r>
      <w:r w:rsidR="00860427">
        <w:t>5</w:t>
      </w:r>
    </w:p>
    <w:p w14:paraId="5CE748B8" w14:textId="5BC6398A" w:rsidR="001839BB" w:rsidRDefault="001839BB" w:rsidP="008F01D3">
      <w:pPr>
        <w:ind w:left="720"/>
        <w:jc w:val="center"/>
        <w:rPr>
          <w:rFonts w:ascii="Times New Roman" w:hAnsi="Times New Roman" w:cs="Times New Roman"/>
          <w:sz w:val="24"/>
          <w:szCs w:val="24"/>
          <w:lang w:val="en-GB"/>
        </w:rPr>
      </w:pPr>
    </w:p>
    <w:p w14:paraId="7C1E3301" w14:textId="6B8F7022" w:rsidR="001839BB" w:rsidRPr="00D7625C" w:rsidRDefault="001839BB" w:rsidP="001839BB">
      <w:pPr>
        <w:ind w:left="720"/>
        <w:jc w:val="both"/>
        <w:rPr>
          <w:rFonts w:ascii="Times New Roman" w:eastAsia="CambriaMath" w:hAnsi="Times New Roman" w:cs="Times New Roman"/>
          <w:sz w:val="24"/>
          <w:szCs w:val="24"/>
          <w:lang w:val="en-GB"/>
        </w:rPr>
      </w:pPr>
      <w:r w:rsidRPr="00D7625C">
        <w:rPr>
          <w:rFonts w:ascii="Times New Roman" w:hAnsi="Times New Roman" w:cs="Times New Roman"/>
          <w:sz w:val="24"/>
          <w:szCs w:val="24"/>
          <w:lang w:val="en-GB"/>
        </w:rPr>
        <w:t xml:space="preserve">The equilibrium phase fraction </w:t>
      </w:r>
      <w:r w:rsidRPr="00D7625C">
        <w:rPr>
          <w:rFonts w:ascii="Cambria Math" w:eastAsia="CambriaMath" w:hAnsi="Cambria Math" w:cs="Cambria Math"/>
          <w:sz w:val="24"/>
          <w:szCs w:val="24"/>
          <w:lang w:val="en-GB"/>
        </w:rPr>
        <w:t>𝜉</w:t>
      </w:r>
      <w:r w:rsidRPr="00D7625C">
        <w:rPr>
          <w:rFonts w:ascii="Cambria Math" w:eastAsia="CambriaMath" w:hAnsi="Cambria Math" w:cs="Cambria Math"/>
          <w:sz w:val="24"/>
          <w:szCs w:val="24"/>
          <w:vertAlign w:val="superscript"/>
          <w:lang w:val="en-GB"/>
        </w:rPr>
        <w:t>𝑑</w:t>
      </w:r>
      <w:proofErr w:type="spellStart"/>
      <w:proofErr w:type="gramStart"/>
      <w:r w:rsidRPr="00D7625C">
        <w:rPr>
          <w:rFonts w:ascii="Times New Roman" w:eastAsia="CambriaMath" w:hAnsi="Times New Roman" w:cs="Times New Roman"/>
          <w:sz w:val="24"/>
          <w:szCs w:val="24"/>
          <w:vertAlign w:val="subscript"/>
          <w:lang w:val="en-GB"/>
        </w:rPr>
        <w:t>eq</w:t>
      </w:r>
      <w:proofErr w:type="spellEnd"/>
      <w:r w:rsidRPr="00D7625C">
        <w:rPr>
          <w:rFonts w:ascii="Times New Roman" w:eastAsia="CambriaMath" w:hAnsi="Times New Roman" w:cs="Times New Roman"/>
          <w:sz w:val="24"/>
          <w:szCs w:val="24"/>
          <w:vertAlign w:val="subscript"/>
          <w:lang w:val="en-GB"/>
        </w:rPr>
        <w:t xml:space="preserve"> </w:t>
      </w:r>
      <w:r w:rsidRPr="00D7625C">
        <w:rPr>
          <w:rFonts w:ascii="Times New Roman" w:eastAsia="CambriaMath" w:hAnsi="Times New Roman" w:cs="Times New Roman"/>
          <w:sz w:val="24"/>
          <w:szCs w:val="24"/>
          <w:lang w:val="en-GB"/>
        </w:rPr>
        <w:t>,</w:t>
      </w:r>
      <w:proofErr w:type="gramEnd"/>
      <w:r w:rsidRPr="00D7625C">
        <w:rPr>
          <w:rFonts w:ascii="Times New Roman" w:eastAsia="CambriaMath" w:hAnsi="Times New Roman" w:cs="Times New Roman"/>
          <w:sz w:val="24"/>
          <w:szCs w:val="24"/>
          <w:lang w:val="en-GB"/>
        </w:rPr>
        <w:t xml:space="preserve"> time constant τ and </w:t>
      </w:r>
      <w:proofErr w:type="spellStart"/>
      <w:r w:rsidRPr="00D7625C">
        <w:rPr>
          <w:rFonts w:ascii="Times New Roman" w:eastAsia="CambriaMath" w:hAnsi="Times New Roman" w:cs="Times New Roman"/>
          <w:sz w:val="24"/>
          <w:szCs w:val="24"/>
          <w:lang w:val="en-GB"/>
        </w:rPr>
        <w:t>avrami</w:t>
      </w:r>
      <w:proofErr w:type="spellEnd"/>
      <w:r w:rsidRPr="00D7625C">
        <w:rPr>
          <w:rFonts w:ascii="Times New Roman" w:eastAsia="CambriaMath" w:hAnsi="Times New Roman" w:cs="Times New Roman"/>
          <w:sz w:val="24"/>
          <w:szCs w:val="24"/>
          <w:lang w:val="en-GB"/>
        </w:rPr>
        <w:t xml:space="preserve"> constant n</w:t>
      </w:r>
      <w:r w:rsidR="00D7625C" w:rsidRPr="00D7625C">
        <w:rPr>
          <w:rFonts w:ascii="Times New Roman" w:eastAsia="CambriaMath" w:hAnsi="Times New Roman" w:cs="Times New Roman"/>
          <w:sz w:val="24"/>
          <w:szCs w:val="24"/>
          <w:lang w:val="en-GB"/>
        </w:rPr>
        <w:t xml:space="preserve"> are all dependent on temperature. This equation can be expressed in the </w:t>
      </w:r>
      <w:r w:rsidR="005C3F21" w:rsidRPr="00D7625C">
        <w:rPr>
          <w:rFonts w:ascii="Times New Roman" w:eastAsia="CambriaMath" w:hAnsi="Times New Roman" w:cs="Times New Roman"/>
          <w:sz w:val="24"/>
          <w:szCs w:val="24"/>
          <w:lang w:val="en-GB"/>
        </w:rPr>
        <w:t>differential form</w:t>
      </w:r>
      <w:r w:rsidR="00D7625C" w:rsidRPr="00D7625C">
        <w:rPr>
          <w:rFonts w:ascii="Times New Roman" w:eastAsia="CambriaMath" w:hAnsi="Times New Roman" w:cs="Times New Roman"/>
          <w:sz w:val="24"/>
          <w:szCs w:val="24"/>
          <w:lang w:val="en-GB"/>
        </w:rPr>
        <w:t xml:space="preserve"> as follows</w:t>
      </w:r>
    </w:p>
    <w:p w14:paraId="5ABA438F" w14:textId="77777777" w:rsidR="00F66BEE" w:rsidRDefault="00F66BEE" w:rsidP="00F66BEE">
      <w:pPr>
        <w:pStyle w:val="Caption"/>
        <w:keepNext/>
        <w:jc w:val="center"/>
      </w:pPr>
      <w:r>
        <w:rPr>
          <w:rFonts w:ascii="Times New Roman" w:hAnsi="Times New Roman" w:cs="Times New Roman"/>
          <w:noProof/>
          <w:sz w:val="24"/>
          <w:szCs w:val="24"/>
          <w:lang w:val="en-GB"/>
        </w:rPr>
        <w:drawing>
          <wp:inline distT="0" distB="0" distL="0" distR="0" wp14:anchorId="73CC0164" wp14:editId="745E49CB">
            <wp:extent cx="4389120" cy="662616"/>
            <wp:effectExtent l="0" t="0" r="0" b="4445"/>
            <wp:docPr id="63" name="Picture 6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474092" cy="675444"/>
                    </a:xfrm>
                    <a:prstGeom prst="rect">
                      <a:avLst/>
                    </a:prstGeom>
                  </pic:spPr>
                </pic:pic>
              </a:graphicData>
            </a:graphic>
          </wp:inline>
        </w:drawing>
      </w:r>
    </w:p>
    <w:p w14:paraId="73E0F19E" w14:textId="49A94921" w:rsidR="00F66BEE" w:rsidRDefault="00F66BEE" w:rsidP="00F66BEE">
      <w:pPr>
        <w:pStyle w:val="Caption"/>
        <w:keepNext/>
        <w:jc w:val="center"/>
      </w:pPr>
      <w:r>
        <w:t xml:space="preserve">Equation </w:t>
      </w:r>
      <w:r w:rsidR="00860427">
        <w:t>6</w:t>
      </w:r>
    </w:p>
    <w:p w14:paraId="22C41E67" w14:textId="5B5C9CEB" w:rsidR="00D7625C" w:rsidRDefault="00D7625C" w:rsidP="00D7625C">
      <w:pPr>
        <w:ind w:left="720"/>
        <w:jc w:val="center"/>
        <w:rPr>
          <w:rFonts w:ascii="Times New Roman" w:hAnsi="Times New Roman" w:cs="Times New Roman"/>
          <w:sz w:val="24"/>
          <w:szCs w:val="24"/>
          <w:lang w:val="en-GB"/>
        </w:rPr>
      </w:pPr>
    </w:p>
    <w:p w14:paraId="60FCA3EC" w14:textId="0CEA4E5F" w:rsidR="005C3F21" w:rsidRDefault="00D7625C" w:rsidP="005C3F21">
      <w:pPr>
        <w:ind w:left="720"/>
        <w:jc w:val="both"/>
        <w:rPr>
          <w:rFonts w:ascii="Times New Roman" w:eastAsia="CambriaMath" w:hAnsi="Times New Roman" w:cs="Times New Roman"/>
          <w:sz w:val="24"/>
          <w:szCs w:val="24"/>
          <w:lang w:val="en-GB"/>
        </w:rPr>
      </w:pPr>
      <w:r w:rsidRPr="00D7625C">
        <w:rPr>
          <w:rFonts w:ascii="Times New Roman" w:hAnsi="Times New Roman" w:cs="Times New Roman"/>
          <w:sz w:val="24"/>
          <w:szCs w:val="24"/>
          <w:lang w:val="en-GB"/>
        </w:rPr>
        <w:t xml:space="preserve">In this form explicit time dependence is removed. </w:t>
      </w:r>
      <w:r w:rsidRPr="00D7625C">
        <w:rPr>
          <w:rFonts w:ascii="Cambria Math" w:eastAsia="CambriaMath" w:hAnsi="Cambria Math" w:cs="Cambria Math"/>
          <w:sz w:val="24"/>
          <w:szCs w:val="24"/>
          <w:lang w:val="en-GB"/>
        </w:rPr>
        <w:t>𝜉</w:t>
      </w:r>
      <w:r w:rsidRPr="00D7625C">
        <w:rPr>
          <w:rFonts w:ascii="Cambria Math" w:eastAsia="CambriaMath" w:hAnsi="Cambria Math" w:cs="Cambria Math"/>
          <w:sz w:val="24"/>
          <w:szCs w:val="24"/>
          <w:vertAlign w:val="superscript"/>
          <w:lang w:val="en-GB"/>
        </w:rPr>
        <w:t>𝑑</w:t>
      </w:r>
      <w:r w:rsidRPr="00D7625C">
        <w:rPr>
          <w:rFonts w:ascii="Times New Roman" w:eastAsia="CambriaMath" w:hAnsi="Times New Roman" w:cs="Times New Roman"/>
          <w:sz w:val="24"/>
          <w:szCs w:val="24"/>
          <w:vertAlign w:val="superscript"/>
          <w:lang w:val="en-GB"/>
        </w:rPr>
        <w:t xml:space="preserve"> </w:t>
      </w:r>
      <w:r w:rsidRPr="00D7625C">
        <w:rPr>
          <w:rFonts w:ascii="Times New Roman" w:eastAsia="CambriaMath" w:hAnsi="Times New Roman" w:cs="Times New Roman"/>
          <w:sz w:val="24"/>
          <w:szCs w:val="24"/>
          <w:lang w:val="en-GB"/>
        </w:rPr>
        <w:t>w</w:t>
      </w:r>
      <w:r>
        <w:rPr>
          <w:rFonts w:ascii="Times New Roman" w:eastAsia="CambriaMath" w:hAnsi="Times New Roman" w:cs="Times New Roman"/>
          <w:sz w:val="24"/>
          <w:szCs w:val="24"/>
          <w:lang w:val="en-GB"/>
        </w:rPr>
        <w:t xml:space="preserve">hich is destination phase needs to be positive for phase transformation to occur. In special case where </w:t>
      </w:r>
      <w:proofErr w:type="gramStart"/>
      <w:r>
        <w:rPr>
          <w:rFonts w:ascii="Times New Roman" w:eastAsia="CambriaMath" w:hAnsi="Times New Roman" w:cs="Times New Roman"/>
          <w:sz w:val="24"/>
          <w:szCs w:val="24"/>
          <w:lang w:val="en-GB"/>
        </w:rPr>
        <w:t>n</w:t>
      </w:r>
      <w:proofErr w:type="gramEnd"/>
      <w:r>
        <w:rPr>
          <w:rFonts w:ascii="Times New Roman" w:eastAsia="CambriaMath" w:hAnsi="Times New Roman" w:cs="Times New Roman"/>
          <w:sz w:val="24"/>
          <w:szCs w:val="24"/>
          <w:lang w:val="en-GB"/>
        </w:rPr>
        <w:t xml:space="preserve"> which is </w:t>
      </w:r>
      <w:proofErr w:type="spellStart"/>
      <w:r>
        <w:rPr>
          <w:rFonts w:ascii="Times New Roman" w:eastAsia="CambriaMath" w:hAnsi="Times New Roman" w:cs="Times New Roman"/>
          <w:sz w:val="24"/>
          <w:szCs w:val="24"/>
          <w:lang w:val="en-GB"/>
        </w:rPr>
        <w:t>Avrami</w:t>
      </w:r>
      <w:proofErr w:type="spellEnd"/>
      <w:r>
        <w:rPr>
          <w:rFonts w:ascii="Times New Roman" w:eastAsia="CambriaMath" w:hAnsi="Times New Roman" w:cs="Times New Roman"/>
          <w:sz w:val="24"/>
          <w:szCs w:val="24"/>
          <w:lang w:val="en-GB"/>
        </w:rPr>
        <w:t xml:space="preserve"> constant becomes equal to one, this equation reduced to Time and Equilibrium form of Leblond-Devaux model.</w:t>
      </w:r>
      <w:r w:rsidR="00661BED">
        <w:rPr>
          <w:rFonts w:ascii="Times New Roman" w:eastAsia="CambriaMath" w:hAnsi="Times New Roman" w:cs="Times New Roman"/>
          <w:sz w:val="24"/>
          <w:szCs w:val="24"/>
          <w:lang w:val="en-GB"/>
        </w:rPr>
        <w:t xml:space="preserve"> The differential form has a mathematical disadvantage as initial destination phase equal to zero will yield 0 trivial solution, as log will evaluate to zero. There are two </w:t>
      </w:r>
      <w:r w:rsidR="005C3F21">
        <w:rPr>
          <w:rFonts w:ascii="Times New Roman" w:eastAsia="CambriaMath" w:hAnsi="Times New Roman" w:cs="Times New Roman"/>
          <w:sz w:val="24"/>
          <w:szCs w:val="24"/>
          <w:lang w:val="en-GB"/>
        </w:rPr>
        <w:t>ways to</w:t>
      </w:r>
      <w:r w:rsidR="00661BED">
        <w:rPr>
          <w:rFonts w:ascii="Times New Roman" w:eastAsia="CambriaMath" w:hAnsi="Times New Roman" w:cs="Times New Roman"/>
          <w:sz w:val="24"/>
          <w:szCs w:val="24"/>
          <w:lang w:val="en-GB"/>
        </w:rPr>
        <w:t xml:space="preserve"> fix this problem, first one is to put small but finite value of initial destination phase and second is to modify equation so that it does not yield trivial solution.</w:t>
      </w:r>
      <w:r w:rsidR="005C3F21">
        <w:rPr>
          <w:rFonts w:ascii="Times New Roman" w:eastAsia="CambriaMath" w:hAnsi="Times New Roman" w:cs="Times New Roman"/>
          <w:sz w:val="24"/>
          <w:szCs w:val="24"/>
          <w:lang w:val="en-GB"/>
        </w:rPr>
        <w:t xml:space="preserve"> </w:t>
      </w:r>
    </w:p>
    <w:p w14:paraId="63109555" w14:textId="0E3DD684" w:rsidR="0075076B" w:rsidRDefault="0075076B" w:rsidP="0075076B">
      <w:pPr>
        <w:jc w:val="both"/>
        <w:rPr>
          <w:rFonts w:ascii="Times New Roman" w:eastAsia="CambriaMath" w:hAnsi="Times New Roman" w:cs="Times New Roman"/>
          <w:sz w:val="24"/>
          <w:szCs w:val="24"/>
          <w:lang w:val="en-GB"/>
        </w:rPr>
      </w:pPr>
    </w:p>
    <w:p w14:paraId="755B4A5C" w14:textId="5FF6DC47" w:rsidR="0075076B" w:rsidRDefault="0075076B" w:rsidP="005A4855">
      <w:pPr>
        <w:pStyle w:val="Heading3"/>
        <w:numPr>
          <w:ilvl w:val="2"/>
          <w:numId w:val="20"/>
        </w:numPr>
        <w:rPr>
          <w:rFonts w:eastAsia="CambriaMath"/>
          <w:lang w:val="en-GB"/>
        </w:rPr>
      </w:pPr>
      <w:bookmarkStart w:id="17" w:name="_Toc105520144"/>
      <w:r>
        <w:rPr>
          <w:rFonts w:eastAsia="CambriaMath"/>
          <w:lang w:val="en-GB"/>
        </w:rPr>
        <w:t>The Koistinen-Marburger</w:t>
      </w:r>
      <w:r w:rsidR="005A4855">
        <w:rPr>
          <w:rFonts w:eastAsia="CambriaMath"/>
          <w:lang w:val="en-GB"/>
        </w:rPr>
        <w:t xml:space="preserve"> model</w:t>
      </w:r>
      <w:bookmarkEnd w:id="17"/>
    </w:p>
    <w:p w14:paraId="1C6D89C7" w14:textId="77777777" w:rsidR="004F3005" w:rsidRPr="004F3005" w:rsidRDefault="004F3005" w:rsidP="004F3005">
      <w:pPr>
        <w:rPr>
          <w:lang w:val="en-GB"/>
        </w:rPr>
      </w:pPr>
    </w:p>
    <w:p w14:paraId="0691B3B5" w14:textId="75E131AC" w:rsidR="005A4855" w:rsidRDefault="005A4855" w:rsidP="005A4855">
      <w:pPr>
        <w:ind w:left="720"/>
        <w:rPr>
          <w:rFonts w:ascii="Times New Roman" w:hAnsi="Times New Roman" w:cs="Times New Roman"/>
          <w:sz w:val="24"/>
          <w:szCs w:val="24"/>
          <w:lang w:val="en-GB"/>
        </w:rPr>
      </w:pPr>
      <w:r>
        <w:rPr>
          <w:rFonts w:ascii="Times New Roman" w:hAnsi="Times New Roman" w:cs="Times New Roman"/>
          <w:sz w:val="24"/>
          <w:szCs w:val="24"/>
          <w:lang w:val="en-GB"/>
        </w:rPr>
        <w:t xml:space="preserve">This model was developed by Koistinen and </w:t>
      </w:r>
      <w:proofErr w:type="gramStart"/>
      <w:r>
        <w:rPr>
          <w:rFonts w:ascii="Times New Roman" w:hAnsi="Times New Roman" w:cs="Times New Roman"/>
          <w:sz w:val="24"/>
          <w:szCs w:val="24"/>
          <w:lang w:val="en-GB"/>
        </w:rPr>
        <w:t>Marburger</w:t>
      </w:r>
      <w:r w:rsidRPr="005A4855">
        <w:rPr>
          <w:rFonts w:ascii="Times New Roman" w:hAnsi="Times New Roman" w:cs="Times New Roman"/>
          <w:sz w:val="24"/>
          <w:szCs w:val="24"/>
          <w:vertAlign w:val="superscript"/>
          <w:lang w:val="en-GB"/>
        </w:rPr>
        <w:t>[</w:t>
      </w:r>
      <w:proofErr w:type="gramEnd"/>
      <w:r w:rsidRPr="005A4855">
        <w:rPr>
          <w:rFonts w:ascii="Times New Roman" w:hAnsi="Times New Roman" w:cs="Times New Roman"/>
          <w:sz w:val="24"/>
          <w:szCs w:val="24"/>
          <w:vertAlign w:val="superscript"/>
          <w:lang w:val="en-GB"/>
        </w:rPr>
        <w:t>1</w:t>
      </w:r>
      <w:r>
        <w:rPr>
          <w:rFonts w:ascii="Times New Roman" w:hAnsi="Times New Roman" w:cs="Times New Roman"/>
          <w:sz w:val="24"/>
          <w:szCs w:val="24"/>
          <w:vertAlign w:val="superscript"/>
          <w:lang w:val="en-GB"/>
        </w:rPr>
        <w:t>2</w:t>
      </w:r>
      <w:r w:rsidRPr="005A4855">
        <w:rPr>
          <w:rFonts w:ascii="Times New Roman" w:hAnsi="Times New Roman" w:cs="Times New Roman"/>
          <w:sz w:val="24"/>
          <w:szCs w:val="24"/>
          <w:vertAlign w:val="superscript"/>
          <w:lang w:val="en-GB"/>
        </w:rPr>
        <w:t>]</w:t>
      </w:r>
      <w:r>
        <w:rPr>
          <w:rFonts w:ascii="Times New Roman" w:hAnsi="Times New Roman" w:cs="Times New Roman"/>
          <w:sz w:val="24"/>
          <w:szCs w:val="24"/>
          <w:lang w:val="en-GB"/>
        </w:rPr>
        <w:t xml:space="preserve"> in 1959.</w:t>
      </w:r>
      <w:r w:rsidR="003D684F">
        <w:rPr>
          <w:rFonts w:ascii="Times New Roman" w:hAnsi="Times New Roman" w:cs="Times New Roman"/>
          <w:sz w:val="24"/>
          <w:szCs w:val="24"/>
          <w:lang w:val="en-GB"/>
        </w:rPr>
        <w:t xml:space="preserve"> It is used to model austenite to martensite transformation which are diffusion less in iron-carbon alloys and carbon steels. The transformation is characterized by critical temperature also known as martensite start temperature M</w:t>
      </w:r>
      <w:r w:rsidR="003D684F">
        <w:rPr>
          <w:rFonts w:ascii="Times New Roman" w:hAnsi="Times New Roman" w:cs="Times New Roman"/>
          <w:sz w:val="24"/>
          <w:szCs w:val="24"/>
          <w:vertAlign w:val="subscript"/>
          <w:lang w:val="en-GB"/>
        </w:rPr>
        <w:t>s</w:t>
      </w:r>
      <w:r w:rsidR="003D684F">
        <w:rPr>
          <w:rFonts w:ascii="Times New Roman" w:hAnsi="Times New Roman" w:cs="Times New Roman"/>
          <w:sz w:val="24"/>
          <w:szCs w:val="24"/>
          <w:lang w:val="en-GB"/>
        </w:rPr>
        <w:t xml:space="preserve">. Above this temperature </w:t>
      </w:r>
      <w:r w:rsidR="002F411D">
        <w:rPr>
          <w:rFonts w:ascii="Times New Roman" w:hAnsi="Times New Roman" w:cs="Times New Roman"/>
          <w:sz w:val="24"/>
          <w:szCs w:val="24"/>
          <w:lang w:val="en-GB"/>
        </w:rPr>
        <w:t>no transformation occurs between austenite and martensite. Koistinen-Marburger equation can be written as follows</w:t>
      </w:r>
    </w:p>
    <w:p w14:paraId="55AF119E" w14:textId="77777777" w:rsidR="00F66BEE" w:rsidRDefault="00F66BEE" w:rsidP="00F66BEE">
      <w:pPr>
        <w:pStyle w:val="Caption"/>
        <w:keepNext/>
        <w:jc w:val="center"/>
      </w:pPr>
      <w:r>
        <w:rPr>
          <w:rFonts w:ascii="Times New Roman" w:hAnsi="Times New Roman" w:cs="Times New Roman"/>
          <w:noProof/>
          <w:sz w:val="24"/>
          <w:szCs w:val="24"/>
          <w:lang w:val="en-GB"/>
        </w:rPr>
        <w:drawing>
          <wp:inline distT="0" distB="0" distL="0" distR="0" wp14:anchorId="7198B1AB" wp14:editId="09E4E981">
            <wp:extent cx="1614865" cy="594360"/>
            <wp:effectExtent l="0" t="0" r="4445" b="0"/>
            <wp:docPr id="64" name="Picture 6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A picture containing 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1623236" cy="597441"/>
                    </a:xfrm>
                    <a:prstGeom prst="rect">
                      <a:avLst/>
                    </a:prstGeom>
                  </pic:spPr>
                </pic:pic>
              </a:graphicData>
            </a:graphic>
          </wp:inline>
        </w:drawing>
      </w:r>
    </w:p>
    <w:p w14:paraId="1FB2CA6B" w14:textId="5CBCE4E0" w:rsidR="00F66BEE" w:rsidRDefault="00F66BEE" w:rsidP="00F66BEE">
      <w:pPr>
        <w:pStyle w:val="Caption"/>
        <w:keepNext/>
        <w:jc w:val="center"/>
      </w:pPr>
      <w:r>
        <w:t xml:space="preserve">Equation </w:t>
      </w:r>
      <w:r w:rsidR="00860427">
        <w:t>7</w:t>
      </w:r>
    </w:p>
    <w:p w14:paraId="5B3B8C58" w14:textId="1C7624C0" w:rsidR="002F411D" w:rsidRPr="003D684F" w:rsidRDefault="002F411D" w:rsidP="008F01D3">
      <w:pPr>
        <w:ind w:left="720"/>
        <w:jc w:val="center"/>
        <w:rPr>
          <w:rFonts w:ascii="Times New Roman" w:hAnsi="Times New Roman" w:cs="Times New Roman"/>
          <w:sz w:val="24"/>
          <w:szCs w:val="24"/>
          <w:lang w:val="en-GB"/>
        </w:rPr>
      </w:pPr>
    </w:p>
    <w:p w14:paraId="2DDF5FEB" w14:textId="4C3D3E29" w:rsidR="001839BB" w:rsidRDefault="002F411D" w:rsidP="008F01D3">
      <w:pPr>
        <w:ind w:left="540"/>
        <w:jc w:val="both"/>
        <w:rPr>
          <w:rFonts w:ascii="Times New Roman" w:hAnsi="Times New Roman" w:cs="Times New Roman"/>
          <w:sz w:val="24"/>
          <w:szCs w:val="24"/>
          <w:lang w:val="en-GB"/>
        </w:rPr>
      </w:pPr>
      <w:r>
        <w:rPr>
          <w:rFonts w:ascii="Times New Roman" w:hAnsi="Times New Roman" w:cs="Times New Roman"/>
          <w:sz w:val="24"/>
          <w:szCs w:val="24"/>
          <w:lang w:val="en-GB"/>
        </w:rPr>
        <w:lastRenderedPageBreak/>
        <w:t xml:space="preserve">Here β is Koistinen-Marburger coefficient. </w:t>
      </w:r>
      <w:r w:rsidR="0087531F">
        <w:rPr>
          <w:rFonts w:ascii="Times New Roman" w:hAnsi="Times New Roman" w:cs="Times New Roman"/>
          <w:sz w:val="24"/>
          <w:szCs w:val="24"/>
          <w:lang w:val="en-GB"/>
        </w:rPr>
        <w:t>The transformation from austenite to martensite only occurs below M</w:t>
      </w:r>
      <w:r w:rsidR="0087531F">
        <w:rPr>
          <w:rFonts w:ascii="Times New Roman" w:hAnsi="Times New Roman" w:cs="Times New Roman"/>
          <w:sz w:val="24"/>
          <w:szCs w:val="24"/>
          <w:vertAlign w:val="subscript"/>
          <w:lang w:val="en-GB"/>
        </w:rPr>
        <w:t>s</w:t>
      </w:r>
      <w:r w:rsidR="0087531F">
        <w:rPr>
          <w:rFonts w:ascii="Times New Roman" w:hAnsi="Times New Roman" w:cs="Times New Roman"/>
          <w:sz w:val="24"/>
          <w:szCs w:val="24"/>
          <w:lang w:val="en-GB"/>
        </w:rPr>
        <w:t xml:space="preserve"> and only during cooling phase. In order to make transformation numerically smooth a parameter </w:t>
      </w:r>
      <w:r w:rsidR="0087531F" w:rsidRPr="0087531F">
        <w:rPr>
          <w:rFonts w:ascii="Times New Roman" w:hAnsi="Times New Roman" w:cs="Times New Roman"/>
          <w:sz w:val="24"/>
          <w:szCs w:val="24"/>
          <w:lang w:val="en-GB"/>
        </w:rPr>
        <w:t>Δ</w:t>
      </w:r>
      <w:r w:rsidR="0087531F">
        <w:rPr>
          <w:rFonts w:ascii="Times New Roman" w:hAnsi="Times New Roman" w:cs="Times New Roman"/>
          <w:sz w:val="24"/>
          <w:szCs w:val="24"/>
          <w:lang w:val="en-GB"/>
        </w:rPr>
        <w:t>Ms</w:t>
      </w:r>
      <w:r w:rsidR="0087531F">
        <w:rPr>
          <w:rFonts w:ascii="Times New Roman" w:hAnsi="Times New Roman" w:cs="Times New Roman"/>
          <w:sz w:val="24"/>
          <w:szCs w:val="24"/>
          <w:vertAlign w:val="subscript"/>
          <w:lang w:val="en-GB"/>
        </w:rPr>
        <w:t xml:space="preserve"> </w:t>
      </w:r>
      <w:r w:rsidR="0087531F">
        <w:rPr>
          <w:rFonts w:ascii="Times New Roman" w:hAnsi="Times New Roman" w:cs="Times New Roman"/>
          <w:sz w:val="24"/>
          <w:szCs w:val="24"/>
          <w:lang w:val="en-GB"/>
        </w:rPr>
        <w:t>is used. This makes the transformation gradual.</w:t>
      </w:r>
      <w:r w:rsidR="008F01D3">
        <w:rPr>
          <w:rFonts w:ascii="Times New Roman" w:hAnsi="Times New Roman" w:cs="Times New Roman"/>
          <w:sz w:val="24"/>
          <w:szCs w:val="24"/>
          <w:lang w:val="en-GB"/>
        </w:rPr>
        <w:t xml:space="preserve"> Its value should be chosen small enough so that the start temperature characteristic is retained.</w:t>
      </w:r>
    </w:p>
    <w:p w14:paraId="648697EA" w14:textId="77777777" w:rsidR="0086601A" w:rsidRDefault="0086601A" w:rsidP="008F01D3">
      <w:pPr>
        <w:ind w:left="540"/>
        <w:jc w:val="both"/>
        <w:rPr>
          <w:rFonts w:ascii="Times New Roman" w:hAnsi="Times New Roman" w:cs="Times New Roman"/>
          <w:sz w:val="24"/>
          <w:szCs w:val="24"/>
          <w:lang w:val="en-GB"/>
        </w:rPr>
      </w:pPr>
    </w:p>
    <w:p w14:paraId="4AF9FA93" w14:textId="672CB141" w:rsidR="00B31345" w:rsidRDefault="00B31345" w:rsidP="00B31345">
      <w:pPr>
        <w:pStyle w:val="Heading3"/>
        <w:numPr>
          <w:ilvl w:val="2"/>
          <w:numId w:val="20"/>
        </w:numPr>
        <w:rPr>
          <w:lang w:val="en-GB"/>
        </w:rPr>
      </w:pPr>
      <w:bookmarkStart w:id="18" w:name="_Toc105520145"/>
      <w:r>
        <w:rPr>
          <w:lang w:val="en-GB"/>
        </w:rPr>
        <w:t>Li model</w:t>
      </w:r>
      <w:bookmarkEnd w:id="18"/>
    </w:p>
    <w:p w14:paraId="31A55AFC" w14:textId="66E1FDFC" w:rsidR="00B31345" w:rsidRDefault="00B31345" w:rsidP="00B31345">
      <w:pPr>
        <w:ind w:left="720"/>
        <w:rPr>
          <w:rFonts w:ascii="Times New Roman" w:hAnsi="Times New Roman" w:cs="Times New Roman"/>
          <w:sz w:val="24"/>
          <w:szCs w:val="24"/>
          <w:lang w:val="en-GB"/>
        </w:rPr>
      </w:pPr>
    </w:p>
    <w:p w14:paraId="06D9AC14" w14:textId="140B3CD0" w:rsidR="00B244D5" w:rsidRPr="00DD45A8" w:rsidRDefault="00B244D5" w:rsidP="00B244D5">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JMAK equation was enabled by Scheil’s principle of additivity and further improved by </w:t>
      </w:r>
      <w:proofErr w:type="spellStart"/>
      <w:r>
        <w:rPr>
          <w:rFonts w:ascii="Times New Roman" w:hAnsi="Times New Roman" w:cs="Times New Roman"/>
          <w:sz w:val="24"/>
          <w:szCs w:val="24"/>
          <w:lang w:val="en-GB"/>
        </w:rPr>
        <w:t>Avrami</w:t>
      </w:r>
      <w:proofErr w:type="spellEnd"/>
      <w:r>
        <w:rPr>
          <w:rFonts w:ascii="Times New Roman" w:hAnsi="Times New Roman" w:cs="Times New Roman"/>
          <w:sz w:val="24"/>
          <w:szCs w:val="24"/>
          <w:lang w:val="en-GB"/>
        </w:rPr>
        <w:t xml:space="preserve"> to be used in non-isothermal conditions. </w:t>
      </w:r>
      <w:proofErr w:type="gramStart"/>
      <w:r>
        <w:rPr>
          <w:rFonts w:ascii="Times New Roman" w:hAnsi="Times New Roman" w:cs="Times New Roman"/>
          <w:sz w:val="24"/>
          <w:szCs w:val="24"/>
          <w:lang w:val="en-GB"/>
        </w:rPr>
        <w:t>Cahn</w:t>
      </w:r>
      <w:r w:rsidRPr="00B244D5">
        <w:rPr>
          <w:rFonts w:ascii="Times New Roman" w:hAnsi="Times New Roman" w:cs="Times New Roman"/>
          <w:sz w:val="24"/>
          <w:szCs w:val="24"/>
          <w:vertAlign w:val="superscript"/>
          <w:lang w:val="en-GB"/>
        </w:rPr>
        <w:t>[</w:t>
      </w:r>
      <w:proofErr w:type="gramEnd"/>
      <w:r w:rsidR="00813A8C">
        <w:rPr>
          <w:rFonts w:ascii="Times New Roman" w:hAnsi="Times New Roman" w:cs="Times New Roman"/>
          <w:sz w:val="24"/>
          <w:szCs w:val="24"/>
          <w:vertAlign w:val="superscript"/>
          <w:lang w:val="en-GB"/>
        </w:rPr>
        <w:t>13</w:t>
      </w:r>
      <w:r w:rsidRPr="00B244D5">
        <w:rPr>
          <w:rFonts w:ascii="Times New Roman" w:hAnsi="Times New Roman" w:cs="Times New Roman"/>
          <w:sz w:val="24"/>
          <w:szCs w:val="24"/>
          <w:vertAlign w:val="superscript"/>
          <w:lang w:val="en-GB"/>
        </w:rPr>
        <w:t>]</w:t>
      </w:r>
      <w:r>
        <w:rPr>
          <w:rFonts w:ascii="Times New Roman" w:hAnsi="Times New Roman" w:cs="Times New Roman"/>
          <w:sz w:val="24"/>
          <w:szCs w:val="24"/>
          <w:lang w:val="en-GB"/>
        </w:rPr>
        <w:t xml:space="preserve"> proved that isothermal equations like JMAK can be used for</w:t>
      </w:r>
      <w:r w:rsidR="00DD45A8">
        <w:rPr>
          <w:rFonts w:ascii="Times New Roman" w:hAnsi="Times New Roman" w:cs="Times New Roman"/>
          <w:sz w:val="24"/>
          <w:szCs w:val="24"/>
          <w:lang w:val="en-GB"/>
        </w:rPr>
        <w:t xml:space="preserve"> calculation of transformation in non-isothermal conditions, by using additive rule. Lusk and </w:t>
      </w:r>
      <w:proofErr w:type="gramStart"/>
      <w:r w:rsidR="00DD45A8">
        <w:rPr>
          <w:rFonts w:ascii="Times New Roman" w:hAnsi="Times New Roman" w:cs="Times New Roman"/>
          <w:sz w:val="24"/>
          <w:szCs w:val="24"/>
          <w:lang w:val="en-GB"/>
        </w:rPr>
        <w:t>Jou</w:t>
      </w:r>
      <w:r w:rsidR="00DD45A8" w:rsidRPr="00DD45A8">
        <w:rPr>
          <w:rFonts w:ascii="Times New Roman" w:hAnsi="Times New Roman" w:cs="Times New Roman"/>
          <w:sz w:val="24"/>
          <w:szCs w:val="24"/>
          <w:vertAlign w:val="superscript"/>
          <w:lang w:val="en-GB"/>
        </w:rPr>
        <w:t>[</w:t>
      </w:r>
      <w:proofErr w:type="gramEnd"/>
      <w:r w:rsidR="00BA2809">
        <w:rPr>
          <w:rFonts w:ascii="Times New Roman" w:hAnsi="Times New Roman" w:cs="Times New Roman"/>
          <w:sz w:val="24"/>
          <w:szCs w:val="24"/>
          <w:vertAlign w:val="superscript"/>
          <w:lang w:val="en-GB"/>
        </w:rPr>
        <w:t>14</w:t>
      </w:r>
      <w:r w:rsidR="00DD45A8" w:rsidRPr="00DD45A8">
        <w:rPr>
          <w:rFonts w:ascii="Times New Roman" w:hAnsi="Times New Roman" w:cs="Times New Roman"/>
          <w:sz w:val="24"/>
          <w:szCs w:val="24"/>
          <w:vertAlign w:val="superscript"/>
          <w:lang w:val="en-GB"/>
        </w:rPr>
        <w:t>]</w:t>
      </w:r>
      <w:r w:rsidR="00DD45A8">
        <w:rPr>
          <w:rFonts w:ascii="Times New Roman" w:hAnsi="Times New Roman" w:cs="Times New Roman"/>
          <w:sz w:val="24"/>
          <w:szCs w:val="24"/>
          <w:lang w:val="en-GB"/>
        </w:rPr>
        <w:t xml:space="preserve"> proved that in order to apply rule of additivity for phase transformation restrictive conditions exist.</w:t>
      </w:r>
    </w:p>
    <w:p w14:paraId="3899045F" w14:textId="225235A2" w:rsidR="00B31345" w:rsidRDefault="00B31345" w:rsidP="00B244D5">
      <w:pPr>
        <w:ind w:left="720"/>
        <w:jc w:val="both"/>
        <w:rPr>
          <w:rFonts w:ascii="Times New Roman" w:hAnsi="Times New Roman" w:cs="Times New Roman"/>
          <w:sz w:val="24"/>
          <w:szCs w:val="24"/>
          <w:lang w:val="en-GB"/>
        </w:rPr>
      </w:pPr>
      <w:proofErr w:type="gramStart"/>
      <w:r>
        <w:rPr>
          <w:rFonts w:ascii="Times New Roman" w:hAnsi="Times New Roman" w:cs="Times New Roman"/>
          <w:sz w:val="24"/>
          <w:szCs w:val="24"/>
          <w:lang w:val="en-GB"/>
        </w:rPr>
        <w:t>Li</w:t>
      </w:r>
      <w:r w:rsidR="00B213CB" w:rsidRPr="00B213CB">
        <w:rPr>
          <w:rFonts w:ascii="Times New Roman" w:hAnsi="Times New Roman" w:cs="Times New Roman"/>
          <w:sz w:val="24"/>
          <w:szCs w:val="24"/>
          <w:vertAlign w:val="superscript"/>
          <w:lang w:val="en-GB"/>
        </w:rPr>
        <w:t>[</w:t>
      </w:r>
      <w:proofErr w:type="gramEnd"/>
      <w:r w:rsidR="00B213CB">
        <w:rPr>
          <w:rFonts w:ascii="Times New Roman" w:hAnsi="Times New Roman" w:cs="Times New Roman"/>
          <w:sz w:val="24"/>
          <w:szCs w:val="24"/>
          <w:vertAlign w:val="superscript"/>
          <w:lang w:val="en-GB"/>
        </w:rPr>
        <w:t>9</w:t>
      </w:r>
      <w:r w:rsidR="00B213CB" w:rsidRPr="00B213CB">
        <w:rPr>
          <w:rFonts w:ascii="Times New Roman" w:hAnsi="Times New Roman" w:cs="Times New Roman"/>
          <w:sz w:val="24"/>
          <w:szCs w:val="24"/>
          <w:vertAlign w:val="superscript"/>
          <w:lang w:val="en-GB"/>
        </w:rPr>
        <w:t>]</w:t>
      </w:r>
      <w:r>
        <w:rPr>
          <w:rFonts w:ascii="Times New Roman" w:hAnsi="Times New Roman" w:cs="Times New Roman"/>
          <w:sz w:val="24"/>
          <w:szCs w:val="24"/>
          <w:lang w:val="en-GB"/>
        </w:rPr>
        <w:t xml:space="preserve"> modified the transformation model presented by Kirkaldy and Venugopalan (1984) and presented his work in in 1998.</w:t>
      </w:r>
      <w:r w:rsidR="0086601A">
        <w:rPr>
          <w:rFonts w:ascii="Times New Roman" w:hAnsi="Times New Roman" w:cs="Times New Roman"/>
          <w:sz w:val="24"/>
          <w:szCs w:val="24"/>
          <w:lang w:val="en-GB"/>
        </w:rPr>
        <w:t xml:space="preserve"> Both these models consist of two functions, g(V) which is an integrated function showing microconstituent volume fraction and f(T) which </w:t>
      </w:r>
      <w:proofErr w:type="gramStart"/>
      <w:r w:rsidR="0086601A">
        <w:rPr>
          <w:rFonts w:ascii="Times New Roman" w:hAnsi="Times New Roman" w:cs="Times New Roman"/>
          <w:sz w:val="24"/>
          <w:szCs w:val="24"/>
          <w:lang w:val="en-GB"/>
        </w:rPr>
        <w:t>takes into account</w:t>
      </w:r>
      <w:proofErr w:type="gramEnd"/>
      <w:r w:rsidR="0086601A">
        <w:rPr>
          <w:rFonts w:ascii="Times New Roman" w:hAnsi="Times New Roman" w:cs="Times New Roman"/>
          <w:sz w:val="24"/>
          <w:szCs w:val="24"/>
          <w:lang w:val="en-GB"/>
        </w:rPr>
        <w:t xml:space="preserve"> the effect of temperature and chemical composition on transformation.</w:t>
      </w:r>
    </w:p>
    <w:p w14:paraId="0183E6EE" w14:textId="77777777" w:rsidR="00F66BEE" w:rsidRDefault="00F66BEE" w:rsidP="00F66BEE">
      <w:pPr>
        <w:pStyle w:val="Caption"/>
        <w:keepNext/>
        <w:jc w:val="center"/>
      </w:pPr>
      <w:r>
        <w:rPr>
          <w:rFonts w:ascii="Times New Roman" w:hAnsi="Times New Roman" w:cs="Times New Roman"/>
          <w:noProof/>
          <w:sz w:val="24"/>
          <w:szCs w:val="24"/>
          <w:lang w:val="en-GB"/>
        </w:rPr>
        <w:drawing>
          <wp:inline distT="0" distB="0" distL="0" distR="0" wp14:anchorId="083F5B36" wp14:editId="019AE2DD">
            <wp:extent cx="4610500" cy="563929"/>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8">
                      <a:extLst>
                        <a:ext uri="{28A0092B-C50C-407E-A947-70E740481C1C}">
                          <a14:useLocalDpi xmlns:a14="http://schemas.microsoft.com/office/drawing/2010/main" val="0"/>
                        </a:ext>
                      </a:extLst>
                    </a:blip>
                    <a:stretch>
                      <a:fillRect/>
                    </a:stretch>
                  </pic:blipFill>
                  <pic:spPr>
                    <a:xfrm>
                      <a:off x="0" y="0"/>
                      <a:ext cx="4610500" cy="563929"/>
                    </a:xfrm>
                    <a:prstGeom prst="rect">
                      <a:avLst/>
                    </a:prstGeom>
                  </pic:spPr>
                </pic:pic>
              </a:graphicData>
            </a:graphic>
          </wp:inline>
        </w:drawing>
      </w:r>
    </w:p>
    <w:p w14:paraId="50ABE49A" w14:textId="423FD294" w:rsidR="00F66BEE" w:rsidRDefault="00F66BEE" w:rsidP="00F66BEE">
      <w:pPr>
        <w:pStyle w:val="Caption"/>
        <w:keepNext/>
        <w:jc w:val="center"/>
      </w:pPr>
      <w:r>
        <w:t xml:space="preserve">Equation </w:t>
      </w:r>
      <w:r w:rsidR="00860427">
        <w:t>8</w:t>
      </w:r>
    </w:p>
    <w:p w14:paraId="1C0F92F9" w14:textId="77EAAA9E" w:rsidR="00046F81" w:rsidRDefault="00046F81" w:rsidP="00046F81">
      <w:pPr>
        <w:ind w:left="720"/>
        <w:jc w:val="center"/>
        <w:rPr>
          <w:rFonts w:ascii="Times New Roman" w:hAnsi="Times New Roman" w:cs="Times New Roman"/>
          <w:sz w:val="24"/>
          <w:szCs w:val="24"/>
          <w:lang w:val="en-GB"/>
        </w:rPr>
      </w:pPr>
    </w:p>
    <w:p w14:paraId="306C8513" w14:textId="5DB3A9F9" w:rsidR="00046F81" w:rsidRDefault="00046F81" w:rsidP="00046F81">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V is the volume fraction of final phase, T is temperature and </w:t>
      </w:r>
      <w:proofErr w:type="spellStart"/>
      <w:r>
        <w:rPr>
          <w:rFonts w:ascii="Times New Roman" w:hAnsi="Times New Roman" w:cs="Times New Roman"/>
          <w:sz w:val="24"/>
          <w:szCs w:val="24"/>
          <w:lang w:val="en-GB"/>
        </w:rPr>
        <w:t>t</w:t>
      </w:r>
      <w:proofErr w:type="spellEnd"/>
      <w:r>
        <w:rPr>
          <w:rFonts w:ascii="Times New Roman" w:hAnsi="Times New Roman" w:cs="Times New Roman"/>
          <w:sz w:val="24"/>
          <w:szCs w:val="24"/>
          <w:lang w:val="en-GB"/>
        </w:rPr>
        <w:t xml:space="preserve"> </w:t>
      </w:r>
      <w:proofErr w:type="gramStart"/>
      <w:r>
        <w:rPr>
          <w:rFonts w:ascii="Times New Roman" w:hAnsi="Times New Roman" w:cs="Times New Roman"/>
          <w:sz w:val="24"/>
          <w:szCs w:val="24"/>
          <w:lang w:val="en-GB"/>
        </w:rPr>
        <w:t>is</w:t>
      </w:r>
      <w:proofErr w:type="gramEnd"/>
      <w:r>
        <w:rPr>
          <w:rFonts w:ascii="Times New Roman" w:hAnsi="Times New Roman" w:cs="Times New Roman"/>
          <w:sz w:val="24"/>
          <w:szCs w:val="24"/>
          <w:lang w:val="en-GB"/>
        </w:rPr>
        <w:t xml:space="preserve"> time. k and n are constants derived from experimental </w:t>
      </w:r>
      <w:r w:rsidR="00813A8C">
        <w:rPr>
          <w:rFonts w:ascii="Times New Roman" w:hAnsi="Times New Roman" w:cs="Times New Roman"/>
          <w:sz w:val="24"/>
          <w:szCs w:val="24"/>
          <w:lang w:val="en-GB"/>
        </w:rPr>
        <w:t>data;</w:t>
      </w:r>
      <w:r>
        <w:rPr>
          <w:rFonts w:ascii="Times New Roman" w:hAnsi="Times New Roman" w:cs="Times New Roman"/>
          <w:sz w:val="24"/>
          <w:szCs w:val="24"/>
          <w:lang w:val="en-GB"/>
        </w:rPr>
        <w:t xml:space="preserve"> they show rate of transformation.</w:t>
      </w:r>
      <w:r w:rsidR="00B244D5">
        <w:rPr>
          <w:rFonts w:ascii="Times New Roman" w:hAnsi="Times New Roman" w:cs="Times New Roman"/>
          <w:sz w:val="24"/>
          <w:szCs w:val="24"/>
          <w:lang w:val="en-GB"/>
        </w:rPr>
        <w:t xml:space="preserve"> The additive rule is valid for this equation as f(T) is time dependant and g(V) depends on volume fraction.</w:t>
      </w:r>
      <w:r w:rsidR="00264E15">
        <w:rPr>
          <w:rFonts w:ascii="Times New Roman" w:hAnsi="Times New Roman" w:cs="Times New Roman"/>
          <w:sz w:val="24"/>
          <w:szCs w:val="24"/>
          <w:lang w:val="en-GB"/>
        </w:rPr>
        <w:t xml:space="preserve"> The integrated function R(V) determines start and finish of transformation and rate of transformation. R(V) is independent of chemical composition and transformation temperature.</w:t>
      </w:r>
      <w:r w:rsidR="005D5A52">
        <w:rPr>
          <w:rFonts w:ascii="Times New Roman" w:hAnsi="Times New Roman" w:cs="Times New Roman"/>
          <w:sz w:val="24"/>
          <w:szCs w:val="24"/>
          <w:lang w:val="en-GB"/>
        </w:rPr>
        <w:t xml:space="preserve"> The integrated forms proposed by Kirkaldy (</w:t>
      </w:r>
      <w:proofErr w:type="spellStart"/>
      <w:r w:rsidR="005D5A52">
        <w:rPr>
          <w:rFonts w:ascii="Times New Roman" w:hAnsi="Times New Roman" w:cs="Times New Roman"/>
          <w:sz w:val="24"/>
          <w:szCs w:val="24"/>
          <w:lang w:val="en-GB"/>
        </w:rPr>
        <w:t>R</w:t>
      </w:r>
      <w:r w:rsidR="005D5A52">
        <w:rPr>
          <w:rFonts w:ascii="Times New Roman" w:hAnsi="Times New Roman" w:cs="Times New Roman"/>
          <w:sz w:val="24"/>
          <w:szCs w:val="24"/>
          <w:vertAlign w:val="subscript"/>
          <w:lang w:val="en-GB"/>
        </w:rPr>
        <w:t>k</w:t>
      </w:r>
      <w:proofErr w:type="spellEnd"/>
      <w:proofErr w:type="gramStart"/>
      <w:r w:rsidR="005D5A52">
        <w:rPr>
          <w:rFonts w:ascii="Times New Roman" w:hAnsi="Times New Roman" w:cs="Times New Roman"/>
          <w:sz w:val="24"/>
          <w:szCs w:val="24"/>
          <w:lang w:val="en-GB"/>
        </w:rPr>
        <w:t>)</w:t>
      </w:r>
      <w:proofErr w:type="gramEnd"/>
      <w:r w:rsidR="005D5A52">
        <w:rPr>
          <w:rFonts w:ascii="Times New Roman" w:hAnsi="Times New Roman" w:cs="Times New Roman"/>
          <w:sz w:val="24"/>
          <w:szCs w:val="24"/>
          <w:lang w:val="en-GB"/>
        </w:rPr>
        <w:t xml:space="preserve"> and Li (R</w:t>
      </w:r>
      <w:r w:rsidR="005D5A52">
        <w:rPr>
          <w:rFonts w:ascii="Times New Roman" w:hAnsi="Times New Roman" w:cs="Times New Roman"/>
          <w:sz w:val="24"/>
          <w:szCs w:val="24"/>
          <w:vertAlign w:val="subscript"/>
          <w:lang w:val="en-GB"/>
        </w:rPr>
        <w:t>L</w:t>
      </w:r>
      <w:r w:rsidR="005D5A52">
        <w:rPr>
          <w:rFonts w:ascii="Times New Roman" w:hAnsi="Times New Roman" w:cs="Times New Roman"/>
          <w:sz w:val="24"/>
          <w:szCs w:val="24"/>
          <w:lang w:val="en-GB"/>
        </w:rPr>
        <w:t>) were modified using phase transformation diagrams to obtain</w:t>
      </w:r>
    </w:p>
    <w:p w14:paraId="68AF2AE2" w14:textId="77777777" w:rsidR="00F66BEE" w:rsidRDefault="00F66BEE" w:rsidP="00F66BEE">
      <w:pPr>
        <w:pStyle w:val="Caption"/>
        <w:keepNext/>
        <w:jc w:val="center"/>
      </w:pPr>
      <w:r>
        <w:rPr>
          <w:rFonts w:ascii="Times New Roman" w:hAnsi="Times New Roman" w:cs="Times New Roman"/>
          <w:noProof/>
          <w:sz w:val="24"/>
          <w:szCs w:val="24"/>
          <w:lang w:val="en-GB"/>
        </w:rPr>
        <w:drawing>
          <wp:inline distT="0" distB="0" distL="0" distR="0" wp14:anchorId="7852ADFF" wp14:editId="16EA0F05">
            <wp:extent cx="2339543" cy="952583"/>
            <wp:effectExtent l="0" t="0" r="3810" b="0"/>
            <wp:docPr id="17" name="Picture 17"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 letter&#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2339543" cy="952583"/>
                    </a:xfrm>
                    <a:prstGeom prst="rect">
                      <a:avLst/>
                    </a:prstGeom>
                  </pic:spPr>
                </pic:pic>
              </a:graphicData>
            </a:graphic>
          </wp:inline>
        </w:drawing>
      </w:r>
    </w:p>
    <w:p w14:paraId="46D5AEAA" w14:textId="65F436BD" w:rsidR="00F66BEE" w:rsidRDefault="00F66BEE" w:rsidP="00F66BEE">
      <w:pPr>
        <w:pStyle w:val="Caption"/>
        <w:keepNext/>
        <w:jc w:val="center"/>
      </w:pPr>
      <w:r>
        <w:t>Equation</w:t>
      </w:r>
      <w:r w:rsidR="0042763F">
        <w:t xml:space="preserve"> 9</w:t>
      </w:r>
    </w:p>
    <w:p w14:paraId="508CB01D" w14:textId="66B30D6B" w:rsidR="005D5A52" w:rsidRDefault="005D5A52" w:rsidP="005C3283">
      <w:pPr>
        <w:ind w:left="720"/>
        <w:jc w:val="center"/>
        <w:rPr>
          <w:rFonts w:ascii="Times New Roman" w:hAnsi="Times New Roman" w:cs="Times New Roman"/>
          <w:sz w:val="24"/>
          <w:szCs w:val="24"/>
          <w:lang w:val="en-GB"/>
        </w:rPr>
      </w:pPr>
    </w:p>
    <w:p w14:paraId="34DE7CF5" w14:textId="6EA5CEDF" w:rsidR="00B31345" w:rsidRPr="004E19BB" w:rsidRDefault="00586122" w:rsidP="005A4231">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lastRenderedPageBreak/>
        <w:t xml:space="preserve">There are many models developed by researchers to study and characterize solid state transformation. Some famous models are developed by </w:t>
      </w:r>
      <w:proofErr w:type="gramStart"/>
      <w:r w:rsidR="009456AD">
        <w:rPr>
          <w:rFonts w:ascii="Times New Roman" w:hAnsi="Times New Roman" w:cs="Times New Roman"/>
          <w:sz w:val="24"/>
          <w:szCs w:val="24"/>
          <w:lang w:val="en-GB"/>
        </w:rPr>
        <w:t>Umemoto</w:t>
      </w:r>
      <w:r w:rsidR="009456AD" w:rsidRPr="009456AD">
        <w:rPr>
          <w:rFonts w:ascii="Times New Roman" w:hAnsi="Times New Roman" w:cs="Times New Roman"/>
          <w:sz w:val="24"/>
          <w:szCs w:val="24"/>
          <w:vertAlign w:val="superscript"/>
          <w:lang w:val="en-GB"/>
        </w:rPr>
        <w:t>[</w:t>
      </w:r>
      <w:proofErr w:type="gramEnd"/>
      <w:r w:rsidR="009456AD" w:rsidRPr="009456AD">
        <w:rPr>
          <w:rFonts w:ascii="Times New Roman" w:hAnsi="Times New Roman" w:cs="Times New Roman"/>
          <w:sz w:val="24"/>
          <w:szCs w:val="24"/>
          <w:vertAlign w:val="superscript"/>
          <w:lang w:val="en-GB"/>
        </w:rPr>
        <w:t>17]</w:t>
      </w:r>
      <w:r w:rsidR="009456AD">
        <w:rPr>
          <w:rFonts w:ascii="Times New Roman" w:hAnsi="Times New Roman" w:cs="Times New Roman"/>
          <w:sz w:val="24"/>
          <w:szCs w:val="24"/>
          <w:lang w:val="en-GB"/>
        </w:rPr>
        <w:t>, Agarwal</w:t>
      </w:r>
      <w:r w:rsidR="009456AD" w:rsidRPr="009456AD">
        <w:rPr>
          <w:rFonts w:ascii="Times New Roman" w:hAnsi="Times New Roman" w:cs="Times New Roman"/>
          <w:sz w:val="24"/>
          <w:szCs w:val="24"/>
          <w:vertAlign w:val="superscript"/>
          <w:lang w:val="en-GB"/>
        </w:rPr>
        <w:t>[</w:t>
      </w:r>
      <w:r w:rsidR="009456AD">
        <w:rPr>
          <w:rFonts w:ascii="Times New Roman" w:hAnsi="Times New Roman" w:cs="Times New Roman"/>
          <w:sz w:val="24"/>
          <w:szCs w:val="24"/>
          <w:vertAlign w:val="superscript"/>
          <w:lang w:val="en-GB"/>
        </w:rPr>
        <w:t>18</w:t>
      </w:r>
      <w:r w:rsidR="009456AD" w:rsidRPr="009456AD">
        <w:rPr>
          <w:rFonts w:ascii="Times New Roman" w:hAnsi="Times New Roman" w:cs="Times New Roman"/>
          <w:sz w:val="24"/>
          <w:szCs w:val="24"/>
          <w:vertAlign w:val="superscript"/>
          <w:lang w:val="en-GB"/>
        </w:rPr>
        <w:t>]</w:t>
      </w:r>
      <w:r w:rsidR="009456AD">
        <w:rPr>
          <w:rFonts w:ascii="Times New Roman" w:hAnsi="Times New Roman" w:cs="Times New Roman"/>
          <w:sz w:val="24"/>
          <w:szCs w:val="24"/>
          <w:lang w:val="en-GB"/>
        </w:rPr>
        <w:t xml:space="preserve">, </w:t>
      </w:r>
      <w:r w:rsidR="00FE7A7F">
        <w:rPr>
          <w:rFonts w:ascii="Times New Roman" w:hAnsi="Times New Roman" w:cs="Times New Roman"/>
          <w:sz w:val="24"/>
          <w:szCs w:val="24"/>
          <w:lang w:val="en-GB"/>
        </w:rPr>
        <w:t>Suehiro</w:t>
      </w:r>
      <w:r w:rsidR="00FE7A7F" w:rsidRPr="00FE7A7F">
        <w:rPr>
          <w:rFonts w:ascii="Times New Roman" w:hAnsi="Times New Roman" w:cs="Times New Roman"/>
          <w:sz w:val="24"/>
          <w:szCs w:val="24"/>
          <w:vertAlign w:val="superscript"/>
          <w:lang w:val="en-GB"/>
        </w:rPr>
        <w:t>[</w:t>
      </w:r>
      <w:r w:rsidR="00FE7A7F">
        <w:rPr>
          <w:rFonts w:ascii="Times New Roman" w:hAnsi="Times New Roman" w:cs="Times New Roman"/>
          <w:sz w:val="24"/>
          <w:szCs w:val="24"/>
          <w:vertAlign w:val="superscript"/>
          <w:lang w:val="en-GB"/>
        </w:rPr>
        <w:t>19</w:t>
      </w:r>
      <w:r w:rsidR="00FE7A7F" w:rsidRPr="00FE7A7F">
        <w:rPr>
          <w:rFonts w:ascii="Times New Roman" w:hAnsi="Times New Roman" w:cs="Times New Roman"/>
          <w:sz w:val="24"/>
          <w:szCs w:val="24"/>
          <w:vertAlign w:val="superscript"/>
          <w:lang w:val="en-GB"/>
        </w:rPr>
        <w:t>]</w:t>
      </w:r>
      <w:r w:rsidR="00FE7A7F">
        <w:rPr>
          <w:rFonts w:ascii="Times New Roman" w:hAnsi="Times New Roman" w:cs="Times New Roman"/>
          <w:sz w:val="24"/>
          <w:szCs w:val="24"/>
          <w:lang w:val="en-GB"/>
        </w:rPr>
        <w:t>, Lee</w:t>
      </w:r>
      <w:r w:rsidR="00FE7A7F" w:rsidRPr="00FE7A7F">
        <w:rPr>
          <w:rFonts w:ascii="Times New Roman" w:hAnsi="Times New Roman" w:cs="Times New Roman"/>
          <w:sz w:val="24"/>
          <w:szCs w:val="24"/>
          <w:vertAlign w:val="superscript"/>
          <w:lang w:val="en-GB"/>
        </w:rPr>
        <w:t>[</w:t>
      </w:r>
      <w:r w:rsidR="00FE7A7F">
        <w:rPr>
          <w:rFonts w:ascii="Times New Roman" w:hAnsi="Times New Roman" w:cs="Times New Roman"/>
          <w:sz w:val="24"/>
          <w:szCs w:val="24"/>
          <w:vertAlign w:val="superscript"/>
          <w:lang w:val="en-GB"/>
        </w:rPr>
        <w:t>20</w:t>
      </w:r>
      <w:r w:rsidR="00FE7A7F" w:rsidRPr="00FE7A7F">
        <w:rPr>
          <w:rFonts w:ascii="Times New Roman" w:hAnsi="Times New Roman" w:cs="Times New Roman"/>
          <w:sz w:val="24"/>
          <w:szCs w:val="24"/>
          <w:vertAlign w:val="superscript"/>
          <w:lang w:val="en-GB"/>
        </w:rPr>
        <w:t>]</w:t>
      </w:r>
      <w:r w:rsidR="00FE7A7F">
        <w:rPr>
          <w:rFonts w:ascii="Times New Roman" w:hAnsi="Times New Roman" w:cs="Times New Roman"/>
          <w:sz w:val="24"/>
          <w:szCs w:val="24"/>
          <w:lang w:val="en-GB"/>
        </w:rPr>
        <w:t xml:space="preserve"> and Lee</w:t>
      </w:r>
      <w:r w:rsidR="00FE7A7F" w:rsidRPr="00FE7A7F">
        <w:rPr>
          <w:rFonts w:ascii="Times New Roman" w:hAnsi="Times New Roman" w:cs="Times New Roman"/>
          <w:sz w:val="24"/>
          <w:szCs w:val="24"/>
          <w:vertAlign w:val="superscript"/>
          <w:lang w:val="en-GB"/>
        </w:rPr>
        <w:t>[</w:t>
      </w:r>
      <w:r w:rsidR="00FE7A7F">
        <w:rPr>
          <w:rFonts w:ascii="Times New Roman" w:hAnsi="Times New Roman" w:cs="Times New Roman"/>
          <w:sz w:val="24"/>
          <w:szCs w:val="24"/>
          <w:vertAlign w:val="superscript"/>
          <w:lang w:val="en-GB"/>
        </w:rPr>
        <w:t>21</w:t>
      </w:r>
      <w:r w:rsidR="00FE7A7F" w:rsidRPr="00FE7A7F">
        <w:rPr>
          <w:rFonts w:ascii="Times New Roman" w:hAnsi="Times New Roman" w:cs="Times New Roman"/>
          <w:sz w:val="24"/>
          <w:szCs w:val="24"/>
          <w:vertAlign w:val="superscript"/>
          <w:lang w:val="en-GB"/>
        </w:rPr>
        <w:t>]</w:t>
      </w:r>
      <w:r w:rsidR="00FE7A7F">
        <w:rPr>
          <w:rFonts w:ascii="Times New Roman" w:hAnsi="Times New Roman" w:cs="Times New Roman"/>
          <w:sz w:val="24"/>
          <w:szCs w:val="24"/>
          <w:lang w:val="en-GB"/>
        </w:rPr>
        <w:t>.</w:t>
      </w:r>
      <w:r w:rsidR="005A4231" w:rsidRPr="005A4231">
        <w:rPr>
          <w:rFonts w:ascii="Times New Roman" w:hAnsi="Times New Roman" w:cs="Times New Roman"/>
          <w:sz w:val="24"/>
          <w:szCs w:val="24"/>
          <w:lang w:val="en-GB"/>
        </w:rPr>
        <w:t xml:space="preserve"> The mathematical model presented by Homberg was based on Scheil’s additivity rule and Johnson-Mehl equations. For rapid metallurgical heat treatment, Le </w:t>
      </w:r>
      <w:proofErr w:type="gramStart"/>
      <w:r w:rsidR="005A4231" w:rsidRPr="005A4231">
        <w:rPr>
          <w:rFonts w:ascii="Times New Roman" w:hAnsi="Times New Roman" w:cs="Times New Roman"/>
          <w:sz w:val="24"/>
          <w:szCs w:val="24"/>
          <w:lang w:val="en-GB"/>
        </w:rPr>
        <w:t>mason</w:t>
      </w:r>
      <w:r w:rsidR="005A4231" w:rsidRPr="005A4231">
        <w:rPr>
          <w:rFonts w:ascii="Times New Roman" w:hAnsi="Times New Roman" w:cs="Times New Roman"/>
          <w:sz w:val="24"/>
          <w:szCs w:val="24"/>
          <w:vertAlign w:val="superscript"/>
          <w:lang w:val="en-GB"/>
        </w:rPr>
        <w:t>[</w:t>
      </w:r>
      <w:proofErr w:type="gramEnd"/>
      <w:r w:rsidR="005A4231" w:rsidRPr="005A4231">
        <w:rPr>
          <w:rFonts w:ascii="Times New Roman" w:hAnsi="Times New Roman" w:cs="Times New Roman"/>
          <w:sz w:val="24"/>
          <w:szCs w:val="24"/>
          <w:vertAlign w:val="superscript"/>
          <w:lang w:val="en-GB"/>
        </w:rPr>
        <w:t>23]</w:t>
      </w:r>
      <w:r w:rsidR="005A4231" w:rsidRPr="005A4231">
        <w:rPr>
          <w:rFonts w:ascii="Times New Roman" w:hAnsi="Times New Roman" w:cs="Times New Roman"/>
          <w:sz w:val="24"/>
          <w:szCs w:val="24"/>
          <w:lang w:val="en-GB"/>
        </w:rPr>
        <w:t xml:space="preserve"> developed a numerical model to estimate two dimensional convection heat transfer coefficient.</w:t>
      </w:r>
      <w:r w:rsidR="00B36C45">
        <w:rPr>
          <w:rFonts w:ascii="Times New Roman" w:hAnsi="Times New Roman" w:cs="Times New Roman"/>
          <w:sz w:val="24"/>
          <w:szCs w:val="24"/>
          <w:lang w:val="en-GB"/>
        </w:rPr>
        <w:t xml:space="preserve"> </w:t>
      </w:r>
      <w:proofErr w:type="gramStart"/>
      <w:r w:rsidR="00B36C45">
        <w:rPr>
          <w:rFonts w:ascii="Times New Roman" w:hAnsi="Times New Roman" w:cs="Times New Roman"/>
          <w:sz w:val="24"/>
          <w:szCs w:val="24"/>
          <w:lang w:val="en-GB"/>
        </w:rPr>
        <w:t>Umemoto[</w:t>
      </w:r>
      <w:proofErr w:type="gramEnd"/>
      <w:r w:rsidR="00B36C45" w:rsidRPr="00B36C45">
        <w:rPr>
          <w:rFonts w:ascii="Times New Roman" w:hAnsi="Times New Roman" w:cs="Times New Roman"/>
          <w:sz w:val="24"/>
          <w:szCs w:val="24"/>
          <w:vertAlign w:val="superscript"/>
          <w:lang w:val="en-GB"/>
        </w:rPr>
        <w:t>17]</w:t>
      </w:r>
      <w:r w:rsidR="00B36C45">
        <w:rPr>
          <w:rFonts w:ascii="Times New Roman" w:hAnsi="Times New Roman" w:cs="Times New Roman"/>
          <w:sz w:val="24"/>
          <w:szCs w:val="24"/>
          <w:lang w:val="en-GB"/>
        </w:rPr>
        <w:t xml:space="preserve"> combined isothermal transformation kinetics of pearlite with </w:t>
      </w:r>
      <w:r w:rsidR="0088203F">
        <w:rPr>
          <w:rFonts w:ascii="Times New Roman" w:hAnsi="Times New Roman" w:cs="Times New Roman"/>
          <w:sz w:val="24"/>
          <w:szCs w:val="24"/>
          <w:lang w:val="en-GB"/>
        </w:rPr>
        <w:t xml:space="preserve">additivity rule and derived an expression for continuous cooling transformation of pearlite. Using this equation for corresponding TTT diagram, he calculated ideal critical diameter, </w:t>
      </w:r>
      <w:proofErr w:type="spellStart"/>
      <w:r w:rsidR="0088203F">
        <w:rPr>
          <w:rFonts w:ascii="Times New Roman" w:hAnsi="Times New Roman" w:cs="Times New Roman"/>
          <w:sz w:val="24"/>
          <w:szCs w:val="24"/>
          <w:lang w:val="en-GB"/>
        </w:rPr>
        <w:t>Jominy</w:t>
      </w:r>
      <w:proofErr w:type="spellEnd"/>
      <w:r w:rsidR="0088203F">
        <w:rPr>
          <w:rFonts w:ascii="Times New Roman" w:hAnsi="Times New Roman" w:cs="Times New Roman"/>
          <w:sz w:val="24"/>
          <w:szCs w:val="24"/>
          <w:lang w:val="en-GB"/>
        </w:rPr>
        <w:t xml:space="preserve"> distance, Hardness values and critical cooling rates with good accuracy. </w:t>
      </w:r>
      <w:proofErr w:type="gramStart"/>
      <w:r w:rsidR="0088203F">
        <w:rPr>
          <w:rFonts w:ascii="Times New Roman" w:hAnsi="Times New Roman" w:cs="Times New Roman"/>
          <w:sz w:val="24"/>
          <w:szCs w:val="24"/>
          <w:lang w:val="en-GB"/>
        </w:rPr>
        <w:t>Suehiro</w:t>
      </w:r>
      <w:r w:rsidR="0088203F" w:rsidRPr="0088203F">
        <w:rPr>
          <w:rFonts w:ascii="Times New Roman" w:hAnsi="Times New Roman" w:cs="Times New Roman"/>
          <w:sz w:val="24"/>
          <w:szCs w:val="24"/>
          <w:vertAlign w:val="superscript"/>
          <w:lang w:val="en-GB"/>
        </w:rPr>
        <w:t>[</w:t>
      </w:r>
      <w:proofErr w:type="gramEnd"/>
      <w:r w:rsidR="0088203F">
        <w:rPr>
          <w:rFonts w:ascii="Times New Roman" w:hAnsi="Times New Roman" w:cs="Times New Roman"/>
          <w:sz w:val="24"/>
          <w:szCs w:val="24"/>
          <w:vertAlign w:val="superscript"/>
          <w:lang w:val="en-GB"/>
        </w:rPr>
        <w:t>19</w:t>
      </w:r>
      <w:r w:rsidR="0088203F" w:rsidRPr="0088203F">
        <w:rPr>
          <w:rFonts w:ascii="Times New Roman" w:hAnsi="Times New Roman" w:cs="Times New Roman"/>
          <w:sz w:val="24"/>
          <w:szCs w:val="24"/>
          <w:vertAlign w:val="superscript"/>
          <w:lang w:val="en-GB"/>
        </w:rPr>
        <w:t>]</w:t>
      </w:r>
      <w:r w:rsidR="0088203F">
        <w:rPr>
          <w:rFonts w:ascii="Times New Roman" w:hAnsi="Times New Roman" w:cs="Times New Roman"/>
          <w:sz w:val="24"/>
          <w:szCs w:val="24"/>
          <w:lang w:val="en-GB"/>
        </w:rPr>
        <w:t xml:space="preserve"> developed a mathematical model for phase transformation prediction of hypoeutectoid steels</w:t>
      </w:r>
      <w:r w:rsidR="0018399E">
        <w:rPr>
          <w:rFonts w:ascii="Times New Roman" w:hAnsi="Times New Roman" w:cs="Times New Roman"/>
          <w:sz w:val="24"/>
          <w:szCs w:val="24"/>
          <w:lang w:val="en-GB"/>
        </w:rPr>
        <w:t xml:space="preserve"> during continuous cooling. He used small numbers of experimental parameters so that the model can be used on wide range of chemical compositions and temperatures</w:t>
      </w:r>
      <w:r w:rsidR="0088203F">
        <w:rPr>
          <w:rFonts w:ascii="Times New Roman" w:hAnsi="Times New Roman" w:cs="Times New Roman"/>
          <w:sz w:val="24"/>
          <w:szCs w:val="24"/>
          <w:lang w:val="en-GB"/>
        </w:rPr>
        <w:t>.</w:t>
      </w:r>
      <w:r w:rsidR="0018399E">
        <w:rPr>
          <w:rFonts w:ascii="Times New Roman" w:hAnsi="Times New Roman" w:cs="Times New Roman"/>
          <w:sz w:val="24"/>
          <w:szCs w:val="24"/>
          <w:lang w:val="en-GB"/>
        </w:rPr>
        <w:t xml:space="preserve"> </w:t>
      </w:r>
      <w:proofErr w:type="gramStart"/>
      <w:r w:rsidR="0018399E">
        <w:rPr>
          <w:rFonts w:ascii="Times New Roman" w:hAnsi="Times New Roman" w:cs="Times New Roman"/>
          <w:sz w:val="24"/>
          <w:szCs w:val="24"/>
          <w:lang w:val="en-GB"/>
        </w:rPr>
        <w:t>Lee</w:t>
      </w:r>
      <w:r w:rsidR="0018399E" w:rsidRPr="0018399E">
        <w:rPr>
          <w:rFonts w:ascii="Times New Roman" w:hAnsi="Times New Roman" w:cs="Times New Roman"/>
          <w:sz w:val="24"/>
          <w:szCs w:val="24"/>
          <w:vertAlign w:val="superscript"/>
          <w:lang w:val="en-GB"/>
        </w:rPr>
        <w:t>[</w:t>
      </w:r>
      <w:proofErr w:type="gramEnd"/>
      <w:r w:rsidR="0018399E">
        <w:rPr>
          <w:rFonts w:ascii="Times New Roman" w:hAnsi="Times New Roman" w:cs="Times New Roman"/>
          <w:sz w:val="24"/>
          <w:szCs w:val="24"/>
          <w:vertAlign w:val="superscript"/>
          <w:lang w:val="en-GB"/>
        </w:rPr>
        <w:t>20</w:t>
      </w:r>
      <w:r w:rsidR="0018399E" w:rsidRPr="0018399E">
        <w:rPr>
          <w:rFonts w:ascii="Times New Roman" w:hAnsi="Times New Roman" w:cs="Times New Roman"/>
          <w:sz w:val="24"/>
          <w:szCs w:val="24"/>
          <w:vertAlign w:val="superscript"/>
          <w:lang w:val="en-GB"/>
        </w:rPr>
        <w:t>]</w:t>
      </w:r>
      <w:r w:rsidR="0018399E">
        <w:rPr>
          <w:rFonts w:ascii="Times New Roman" w:hAnsi="Times New Roman" w:cs="Times New Roman"/>
          <w:sz w:val="24"/>
          <w:szCs w:val="24"/>
          <w:lang w:val="en-GB"/>
        </w:rPr>
        <w:t xml:space="preserve"> modelled TTT diagram using nucleation theory with fitted constants. As a function on nucleation energy and activation energy, transformation start</w:t>
      </w:r>
      <w:r w:rsidR="00C94809">
        <w:rPr>
          <w:rFonts w:ascii="Times New Roman" w:hAnsi="Times New Roman" w:cs="Times New Roman"/>
          <w:sz w:val="24"/>
          <w:szCs w:val="24"/>
          <w:lang w:val="en-GB"/>
        </w:rPr>
        <w:t xml:space="preserve"> C-curves were represented on diagram. He used JMAK equations for increase in volume fraction with time. By using this </w:t>
      </w:r>
      <w:proofErr w:type="gramStart"/>
      <w:r w:rsidR="00C94809">
        <w:rPr>
          <w:rFonts w:ascii="Times New Roman" w:hAnsi="Times New Roman" w:cs="Times New Roman"/>
          <w:sz w:val="24"/>
          <w:szCs w:val="24"/>
          <w:lang w:val="en-GB"/>
        </w:rPr>
        <w:t>method</w:t>
      </w:r>
      <w:proofErr w:type="gramEnd"/>
      <w:r w:rsidR="00C94809">
        <w:rPr>
          <w:rFonts w:ascii="Times New Roman" w:hAnsi="Times New Roman" w:cs="Times New Roman"/>
          <w:sz w:val="24"/>
          <w:szCs w:val="24"/>
          <w:lang w:val="en-GB"/>
        </w:rPr>
        <w:t xml:space="preserve"> he was able to estimate large number of TTT diagrams for steels with different chemical composition.</w:t>
      </w:r>
      <w:r w:rsidR="004E19BB">
        <w:rPr>
          <w:rFonts w:ascii="Times New Roman" w:hAnsi="Times New Roman" w:cs="Times New Roman"/>
          <w:sz w:val="24"/>
          <w:szCs w:val="24"/>
          <w:lang w:val="en-GB"/>
        </w:rPr>
        <w:t xml:space="preserve"> </w:t>
      </w:r>
      <w:proofErr w:type="gramStart"/>
      <w:r w:rsidR="004E19BB">
        <w:rPr>
          <w:rFonts w:ascii="Times New Roman" w:hAnsi="Times New Roman" w:cs="Times New Roman"/>
          <w:sz w:val="24"/>
          <w:szCs w:val="24"/>
          <w:lang w:val="en-GB"/>
        </w:rPr>
        <w:t>Lee</w:t>
      </w:r>
      <w:r w:rsidR="004E19BB" w:rsidRPr="004E19BB">
        <w:rPr>
          <w:rFonts w:ascii="Times New Roman" w:hAnsi="Times New Roman" w:cs="Times New Roman"/>
          <w:sz w:val="24"/>
          <w:szCs w:val="24"/>
          <w:vertAlign w:val="superscript"/>
          <w:lang w:val="en-GB"/>
        </w:rPr>
        <w:t>[</w:t>
      </w:r>
      <w:proofErr w:type="gramEnd"/>
      <w:r w:rsidR="004E19BB" w:rsidRPr="004E19BB">
        <w:rPr>
          <w:rFonts w:ascii="Times New Roman" w:hAnsi="Times New Roman" w:cs="Times New Roman"/>
          <w:sz w:val="24"/>
          <w:szCs w:val="24"/>
          <w:vertAlign w:val="superscript"/>
          <w:lang w:val="en-GB"/>
        </w:rPr>
        <w:t>21]</w:t>
      </w:r>
      <w:r w:rsidR="004E19BB">
        <w:rPr>
          <w:rFonts w:ascii="Times New Roman" w:hAnsi="Times New Roman" w:cs="Times New Roman"/>
          <w:sz w:val="24"/>
          <w:szCs w:val="24"/>
          <w:lang w:val="en-GB"/>
        </w:rPr>
        <w:t xml:space="preserve"> developed a model used to simulate temperature, deformation and phase transformation for both thickness and width of a strip on runout table in hot strip mill. He used continuous cooling experiments to derive phase transformation kinetics.</w:t>
      </w:r>
    </w:p>
    <w:p w14:paraId="25BF0CE6" w14:textId="77777777" w:rsidR="005A4231" w:rsidRDefault="005A4231" w:rsidP="005A4231">
      <w:pPr>
        <w:ind w:left="720"/>
        <w:jc w:val="both"/>
        <w:rPr>
          <w:rFonts w:ascii="Times New Roman" w:hAnsi="Times New Roman" w:cs="Times New Roman"/>
          <w:sz w:val="24"/>
          <w:szCs w:val="24"/>
          <w:lang w:val="en-GB"/>
        </w:rPr>
      </w:pPr>
    </w:p>
    <w:p w14:paraId="75106ABC" w14:textId="11DBA24A" w:rsidR="00296131" w:rsidRDefault="00296131" w:rsidP="00B31345">
      <w:pPr>
        <w:ind w:left="720"/>
        <w:rPr>
          <w:rFonts w:ascii="Times New Roman" w:hAnsi="Times New Roman" w:cs="Times New Roman"/>
          <w:sz w:val="24"/>
          <w:szCs w:val="24"/>
          <w:lang w:val="en-GB"/>
        </w:rPr>
      </w:pPr>
    </w:p>
    <w:p w14:paraId="31EDAB41" w14:textId="7AB9D335" w:rsidR="00296131" w:rsidRDefault="00296131" w:rsidP="00296131">
      <w:pPr>
        <w:pStyle w:val="Heading2"/>
        <w:numPr>
          <w:ilvl w:val="1"/>
          <w:numId w:val="20"/>
        </w:numPr>
        <w:rPr>
          <w:lang w:val="en-GB"/>
        </w:rPr>
      </w:pPr>
      <w:bookmarkStart w:id="19" w:name="_Toc105520146"/>
      <w:r>
        <w:rPr>
          <w:lang w:val="en-GB"/>
        </w:rPr>
        <w:t xml:space="preserve">Experimental data </w:t>
      </w:r>
      <w:proofErr w:type="spellStart"/>
      <w:r>
        <w:rPr>
          <w:lang w:val="en-GB"/>
        </w:rPr>
        <w:t>Jominy</w:t>
      </w:r>
      <w:proofErr w:type="spellEnd"/>
      <w:r>
        <w:rPr>
          <w:lang w:val="en-GB"/>
        </w:rPr>
        <w:t xml:space="preserve"> test</w:t>
      </w:r>
      <w:bookmarkEnd w:id="19"/>
    </w:p>
    <w:p w14:paraId="45E89C0E" w14:textId="07B78C0C" w:rsidR="00296131" w:rsidRDefault="00296131" w:rsidP="00296131">
      <w:pPr>
        <w:ind w:left="720"/>
        <w:jc w:val="both"/>
        <w:rPr>
          <w:lang w:val="en-GB"/>
        </w:rPr>
      </w:pPr>
    </w:p>
    <w:p w14:paraId="6ECE8369" w14:textId="5C549EFB" w:rsidR="00322E19" w:rsidRDefault="00296131" w:rsidP="00322E19">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In order to compare the accuracy of our simulation as well as that of software, we need experimental model to compare our results with. Luckily there is lot of work done on </w:t>
      </w:r>
      <w:proofErr w:type="spellStart"/>
      <w:r>
        <w:rPr>
          <w:rFonts w:ascii="Times New Roman" w:hAnsi="Times New Roman" w:cs="Times New Roman"/>
          <w:sz w:val="24"/>
          <w:szCs w:val="24"/>
          <w:lang w:val="en-GB"/>
        </w:rPr>
        <w:t>Jominy</w:t>
      </w:r>
      <w:proofErr w:type="spellEnd"/>
      <w:r>
        <w:rPr>
          <w:rFonts w:ascii="Times New Roman" w:hAnsi="Times New Roman" w:cs="Times New Roman"/>
          <w:sz w:val="24"/>
          <w:szCs w:val="24"/>
          <w:lang w:val="en-GB"/>
        </w:rPr>
        <w:t xml:space="preserve"> test and I was able to find a lot of data on the topic. One such work is done by </w:t>
      </w:r>
      <w:proofErr w:type="spellStart"/>
      <w:r>
        <w:rPr>
          <w:rFonts w:ascii="Times New Roman" w:hAnsi="Times New Roman" w:cs="Times New Roman"/>
          <w:sz w:val="24"/>
          <w:szCs w:val="24"/>
          <w:lang w:val="en-GB"/>
        </w:rPr>
        <w:t>Nunura</w:t>
      </w:r>
      <w:proofErr w:type="spellEnd"/>
      <w:r w:rsidR="007B2D49">
        <w:rPr>
          <w:rFonts w:ascii="Times New Roman" w:hAnsi="Times New Roman" w:cs="Times New Roman"/>
          <w:sz w:val="24"/>
          <w:szCs w:val="24"/>
          <w:lang w:val="en-GB"/>
        </w:rPr>
        <w:t xml:space="preserve"> and </w:t>
      </w:r>
      <w:proofErr w:type="gramStart"/>
      <w:r w:rsidR="007B2D49">
        <w:rPr>
          <w:rFonts w:ascii="Times New Roman" w:hAnsi="Times New Roman" w:cs="Times New Roman"/>
          <w:sz w:val="24"/>
          <w:szCs w:val="24"/>
          <w:lang w:val="en-GB"/>
        </w:rPr>
        <w:t>Santos</w:t>
      </w:r>
      <w:r w:rsidRPr="00296131">
        <w:rPr>
          <w:rFonts w:ascii="Times New Roman" w:hAnsi="Times New Roman" w:cs="Times New Roman"/>
          <w:sz w:val="24"/>
          <w:szCs w:val="24"/>
          <w:vertAlign w:val="superscript"/>
          <w:lang w:val="en-GB"/>
        </w:rPr>
        <w:t>[</w:t>
      </w:r>
      <w:proofErr w:type="gramEnd"/>
      <w:r>
        <w:rPr>
          <w:rFonts w:ascii="Times New Roman" w:hAnsi="Times New Roman" w:cs="Times New Roman"/>
          <w:sz w:val="24"/>
          <w:szCs w:val="24"/>
          <w:vertAlign w:val="superscript"/>
          <w:lang w:val="en-GB"/>
        </w:rPr>
        <w:t>7</w:t>
      </w:r>
      <w:r w:rsidRPr="00296131">
        <w:rPr>
          <w:rFonts w:ascii="Times New Roman" w:hAnsi="Times New Roman" w:cs="Times New Roman"/>
          <w:sz w:val="24"/>
          <w:szCs w:val="24"/>
          <w:vertAlign w:val="superscript"/>
          <w:lang w:val="en-GB"/>
        </w:rPr>
        <w:t>]</w:t>
      </w:r>
      <w:r w:rsidR="00295673">
        <w:rPr>
          <w:rFonts w:ascii="Times New Roman" w:hAnsi="Times New Roman" w:cs="Times New Roman"/>
          <w:sz w:val="24"/>
          <w:szCs w:val="24"/>
          <w:lang w:val="en-GB"/>
        </w:rPr>
        <w:t xml:space="preserve">, they performed </w:t>
      </w:r>
      <w:proofErr w:type="spellStart"/>
      <w:r w:rsidR="00295673">
        <w:rPr>
          <w:rFonts w:ascii="Times New Roman" w:hAnsi="Times New Roman" w:cs="Times New Roman"/>
          <w:sz w:val="24"/>
          <w:szCs w:val="24"/>
          <w:lang w:val="en-GB"/>
        </w:rPr>
        <w:t>Jominy</w:t>
      </w:r>
      <w:proofErr w:type="spellEnd"/>
      <w:r w:rsidR="00295673">
        <w:rPr>
          <w:rFonts w:ascii="Times New Roman" w:hAnsi="Times New Roman" w:cs="Times New Roman"/>
          <w:sz w:val="24"/>
          <w:szCs w:val="24"/>
          <w:lang w:val="en-GB"/>
        </w:rPr>
        <w:t xml:space="preserve"> test on three austenitizing temperatures at 800 ℃, 850</w:t>
      </w:r>
      <w:bookmarkStart w:id="20" w:name="_Hlk102849297"/>
      <w:r w:rsidR="00295673">
        <w:rPr>
          <w:rFonts w:ascii="Times New Roman" w:hAnsi="Times New Roman" w:cs="Times New Roman"/>
          <w:sz w:val="24"/>
          <w:szCs w:val="24"/>
          <w:lang w:val="en-GB"/>
        </w:rPr>
        <w:t xml:space="preserve"> </w:t>
      </w:r>
      <w:r w:rsidR="00295673" w:rsidRPr="00295673">
        <w:rPr>
          <w:rFonts w:ascii="Times New Roman" w:hAnsi="Times New Roman" w:cs="Times New Roman"/>
          <w:sz w:val="24"/>
          <w:szCs w:val="24"/>
          <w:lang w:val="en-GB"/>
        </w:rPr>
        <w:t>℃</w:t>
      </w:r>
      <w:bookmarkEnd w:id="20"/>
      <w:r w:rsidR="00295673">
        <w:rPr>
          <w:rFonts w:ascii="Times New Roman" w:hAnsi="Times New Roman" w:cs="Times New Roman"/>
          <w:sz w:val="24"/>
          <w:szCs w:val="24"/>
          <w:lang w:val="en-GB"/>
        </w:rPr>
        <w:t xml:space="preserve"> and 900 </w:t>
      </w:r>
      <w:r w:rsidR="00295673" w:rsidRPr="00295673">
        <w:rPr>
          <w:rFonts w:ascii="Times New Roman" w:hAnsi="Times New Roman" w:cs="Times New Roman"/>
          <w:sz w:val="24"/>
          <w:szCs w:val="24"/>
          <w:lang w:val="en-GB"/>
        </w:rPr>
        <w:t>℃</w:t>
      </w:r>
      <w:r w:rsidR="00295673">
        <w:rPr>
          <w:rFonts w:ascii="Times New Roman" w:hAnsi="Times New Roman" w:cs="Times New Roman"/>
          <w:sz w:val="24"/>
          <w:szCs w:val="24"/>
          <w:lang w:val="en-GB"/>
        </w:rPr>
        <w:t>. To obtain cooling curves at different points thermocouples were placed</w:t>
      </w:r>
      <w:r w:rsidR="00AD5326">
        <w:rPr>
          <w:rFonts w:ascii="Times New Roman" w:hAnsi="Times New Roman" w:cs="Times New Roman"/>
          <w:sz w:val="24"/>
          <w:szCs w:val="24"/>
          <w:lang w:val="en-GB"/>
        </w:rPr>
        <w:t xml:space="preserve"> at predefined positions.</w:t>
      </w:r>
      <w:r w:rsidR="00850875">
        <w:rPr>
          <w:rFonts w:ascii="Times New Roman" w:hAnsi="Times New Roman" w:cs="Times New Roman"/>
          <w:sz w:val="24"/>
          <w:szCs w:val="24"/>
          <w:lang w:val="en-GB"/>
        </w:rPr>
        <w:t xml:space="preserve"> Standardized specimen of 25.4 mm diameter and 100 mm length was heated to austenitizing temperature and then cooled at one end with water to produce martensitic formation. Hardness was measured from quenched end along intervals of 1.6 mm. Initial values came highest as expected due to formation of martensite.</w:t>
      </w:r>
      <w:r w:rsidR="001F5E85">
        <w:rPr>
          <w:rFonts w:ascii="Times New Roman" w:hAnsi="Times New Roman" w:cs="Times New Roman"/>
          <w:sz w:val="24"/>
          <w:szCs w:val="24"/>
          <w:lang w:val="en-GB"/>
        </w:rPr>
        <w:t xml:space="preserve"> The value of hardness keeps on decreasing as we move away </w:t>
      </w:r>
      <w:proofErr w:type="spellStart"/>
      <w:r w:rsidR="001F5E85">
        <w:rPr>
          <w:rFonts w:ascii="Times New Roman" w:hAnsi="Times New Roman" w:cs="Times New Roman"/>
          <w:sz w:val="24"/>
          <w:szCs w:val="24"/>
          <w:lang w:val="en-GB"/>
        </w:rPr>
        <w:t>form</w:t>
      </w:r>
      <w:proofErr w:type="spellEnd"/>
      <w:r w:rsidR="001F5E85">
        <w:rPr>
          <w:rFonts w:ascii="Times New Roman" w:hAnsi="Times New Roman" w:cs="Times New Roman"/>
          <w:sz w:val="24"/>
          <w:szCs w:val="24"/>
          <w:lang w:val="en-GB"/>
        </w:rPr>
        <w:t xml:space="preserve"> quenched end due to low values of martensite. Similar work was done by </w:t>
      </w:r>
      <w:proofErr w:type="gramStart"/>
      <w:r w:rsidR="001F5E85">
        <w:rPr>
          <w:rFonts w:ascii="Times New Roman" w:hAnsi="Times New Roman" w:cs="Times New Roman"/>
          <w:sz w:val="24"/>
          <w:szCs w:val="24"/>
          <w:lang w:val="en-GB"/>
        </w:rPr>
        <w:t>Homberg</w:t>
      </w:r>
      <w:r w:rsidR="00BD444E" w:rsidRPr="00BD444E">
        <w:rPr>
          <w:rFonts w:ascii="Times New Roman" w:hAnsi="Times New Roman" w:cs="Times New Roman"/>
          <w:sz w:val="24"/>
          <w:szCs w:val="24"/>
          <w:vertAlign w:val="superscript"/>
          <w:lang w:val="en-GB"/>
        </w:rPr>
        <w:t>[</w:t>
      </w:r>
      <w:proofErr w:type="gramEnd"/>
      <w:r w:rsidR="00570BEC">
        <w:rPr>
          <w:rFonts w:ascii="Times New Roman" w:hAnsi="Times New Roman" w:cs="Times New Roman"/>
          <w:sz w:val="24"/>
          <w:szCs w:val="24"/>
          <w:vertAlign w:val="superscript"/>
          <w:lang w:val="en-GB"/>
        </w:rPr>
        <w:t>22</w:t>
      </w:r>
      <w:r w:rsidR="00BD444E" w:rsidRPr="00BD444E">
        <w:rPr>
          <w:rFonts w:ascii="Times New Roman" w:hAnsi="Times New Roman" w:cs="Times New Roman"/>
          <w:sz w:val="24"/>
          <w:szCs w:val="24"/>
          <w:vertAlign w:val="superscript"/>
          <w:lang w:val="en-GB"/>
        </w:rPr>
        <w:t>]</w:t>
      </w:r>
      <w:r w:rsidR="001F5E85">
        <w:rPr>
          <w:rFonts w:ascii="Times New Roman" w:hAnsi="Times New Roman" w:cs="Times New Roman"/>
          <w:sz w:val="24"/>
          <w:szCs w:val="24"/>
          <w:lang w:val="en-GB"/>
        </w:rPr>
        <w:t xml:space="preserve"> who showed numerical algorithm to simulate </w:t>
      </w:r>
      <w:proofErr w:type="spellStart"/>
      <w:r w:rsidR="001F5E85">
        <w:rPr>
          <w:rFonts w:ascii="Times New Roman" w:hAnsi="Times New Roman" w:cs="Times New Roman"/>
          <w:sz w:val="24"/>
          <w:szCs w:val="24"/>
          <w:lang w:val="en-GB"/>
        </w:rPr>
        <w:t>Jominy</w:t>
      </w:r>
      <w:proofErr w:type="spellEnd"/>
      <w:r w:rsidR="001F5E85">
        <w:rPr>
          <w:rFonts w:ascii="Times New Roman" w:hAnsi="Times New Roman" w:cs="Times New Roman"/>
          <w:sz w:val="24"/>
          <w:szCs w:val="24"/>
          <w:lang w:val="en-GB"/>
        </w:rPr>
        <w:t xml:space="preserve"> test and derived cooling diagrams for AISI 1080 steel.</w:t>
      </w:r>
      <w:bookmarkStart w:id="21" w:name="_Hlk102751017"/>
      <w:r w:rsidR="00BD444E">
        <w:rPr>
          <w:rFonts w:ascii="Times New Roman" w:hAnsi="Times New Roman" w:cs="Times New Roman"/>
          <w:sz w:val="24"/>
          <w:szCs w:val="24"/>
          <w:lang w:val="en-GB"/>
        </w:rPr>
        <w:t xml:space="preserve"> </w:t>
      </w:r>
      <w:bookmarkEnd w:id="21"/>
      <w:r w:rsidR="00322E19">
        <w:rPr>
          <w:rFonts w:ascii="Times New Roman" w:hAnsi="Times New Roman" w:cs="Times New Roman"/>
          <w:sz w:val="24"/>
          <w:szCs w:val="24"/>
          <w:lang w:val="en-GB"/>
        </w:rPr>
        <w:t xml:space="preserve">The cooling curves plotted are shown </w:t>
      </w:r>
      <w:r w:rsidR="00C12B40">
        <w:rPr>
          <w:rFonts w:ascii="Times New Roman" w:hAnsi="Times New Roman" w:cs="Times New Roman"/>
          <w:sz w:val="24"/>
          <w:szCs w:val="24"/>
          <w:lang w:val="en-GB"/>
        </w:rPr>
        <w:t>in Figure 2.</w:t>
      </w:r>
    </w:p>
    <w:p w14:paraId="4AFB322A" w14:textId="77777777" w:rsidR="006A35D5" w:rsidRDefault="00322E19" w:rsidP="006A35D5">
      <w:pPr>
        <w:keepNext/>
        <w:ind w:left="720"/>
        <w:jc w:val="both"/>
      </w:pPr>
      <w:r>
        <w:rPr>
          <w:rFonts w:ascii="Times New Roman" w:hAnsi="Times New Roman" w:cs="Times New Roman"/>
          <w:noProof/>
          <w:sz w:val="24"/>
          <w:szCs w:val="24"/>
          <w:lang w:val="en-GB"/>
        </w:rPr>
        <w:lastRenderedPageBreak/>
        <w:drawing>
          <wp:inline distT="0" distB="0" distL="0" distR="0" wp14:anchorId="3B926985" wp14:editId="48551324">
            <wp:extent cx="5943600" cy="4709160"/>
            <wp:effectExtent l="0" t="0" r="0" b="0"/>
            <wp:docPr id="18" name="Picture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943600" cy="4709160"/>
                    </a:xfrm>
                    <a:prstGeom prst="rect">
                      <a:avLst/>
                    </a:prstGeom>
                  </pic:spPr>
                </pic:pic>
              </a:graphicData>
            </a:graphic>
          </wp:inline>
        </w:drawing>
      </w:r>
    </w:p>
    <w:p w14:paraId="3AE9406D" w14:textId="08052A68" w:rsidR="006A35D5" w:rsidRDefault="006A35D5" w:rsidP="006A35D5">
      <w:pPr>
        <w:pStyle w:val="Caption"/>
        <w:jc w:val="center"/>
      </w:pPr>
      <w:bookmarkStart w:id="22" w:name="_Toc105520188"/>
      <w:r>
        <w:t xml:space="preserve">Figure </w:t>
      </w:r>
      <w:fldSimple w:instr=" SEQ Figure \* ARABIC ">
        <w:r w:rsidR="008039FD">
          <w:rPr>
            <w:noProof/>
          </w:rPr>
          <w:t>1</w:t>
        </w:r>
      </w:fldSimple>
      <w:r>
        <w:t xml:space="preserve"> Cooling curves </w:t>
      </w:r>
      <w:r>
        <w:rPr>
          <w:noProof/>
        </w:rPr>
        <w:t xml:space="preserve"> Experimental [7]</w:t>
      </w:r>
      <w:bookmarkEnd w:id="22"/>
    </w:p>
    <w:p w14:paraId="060A17ED" w14:textId="2D39DB8F" w:rsidR="00F26D7C" w:rsidRDefault="00F26D7C" w:rsidP="00F26D7C">
      <w:pPr>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Hardness values as a function of austenitizing temperature is plotted and shown </w:t>
      </w:r>
      <w:r w:rsidR="00C12B40">
        <w:rPr>
          <w:rFonts w:ascii="Times New Roman" w:hAnsi="Times New Roman" w:cs="Times New Roman"/>
          <w:sz w:val="24"/>
          <w:szCs w:val="24"/>
          <w:lang w:val="en-GB"/>
        </w:rPr>
        <w:t>in Figure 3.</w:t>
      </w:r>
    </w:p>
    <w:p w14:paraId="0EBAEE3F" w14:textId="77777777" w:rsidR="00C12B40" w:rsidRDefault="00C12B40" w:rsidP="00C12B40">
      <w:pPr>
        <w:keepNext/>
        <w:jc w:val="center"/>
      </w:pPr>
      <w:r>
        <w:rPr>
          <w:noProof/>
        </w:rPr>
        <w:drawing>
          <wp:inline distT="0" distB="0" distL="0" distR="0" wp14:anchorId="553FF9E7" wp14:editId="3E93ED65">
            <wp:extent cx="3058789" cy="2184850"/>
            <wp:effectExtent l="0" t="0" r="8890" b="6350"/>
            <wp:docPr id="9" name="Picture 9"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shap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3058789" cy="2184850"/>
                    </a:xfrm>
                    <a:prstGeom prst="rect">
                      <a:avLst/>
                    </a:prstGeom>
                  </pic:spPr>
                </pic:pic>
              </a:graphicData>
            </a:graphic>
          </wp:inline>
        </w:drawing>
      </w:r>
    </w:p>
    <w:p w14:paraId="0A6FAA44" w14:textId="0EE61FD4" w:rsidR="00C12B40" w:rsidRDefault="00C12B40" w:rsidP="00C12B40">
      <w:pPr>
        <w:pStyle w:val="Caption"/>
        <w:jc w:val="center"/>
      </w:pPr>
      <w:bookmarkStart w:id="23" w:name="_Toc105520189"/>
      <w:r>
        <w:t xml:space="preserve">Figure </w:t>
      </w:r>
      <w:fldSimple w:instr=" SEQ Figure \* ARABIC ">
        <w:r w:rsidR="008039FD">
          <w:rPr>
            <w:noProof/>
          </w:rPr>
          <w:t>2</w:t>
        </w:r>
      </w:fldSimple>
      <w:r>
        <w:t xml:space="preserve"> Hardness </w:t>
      </w:r>
      <w:r>
        <w:rPr>
          <w:noProof/>
        </w:rPr>
        <w:t xml:space="preserve"> as a function of Jominy distancces[7]</w:t>
      </w:r>
      <w:bookmarkEnd w:id="23"/>
    </w:p>
    <w:p w14:paraId="2B493758" w14:textId="77777777" w:rsidR="000767E6" w:rsidRDefault="000767E6" w:rsidP="00177C6A">
      <w:pPr>
        <w:jc w:val="both"/>
        <w:rPr>
          <w:rFonts w:ascii="Times New Roman" w:hAnsi="Times New Roman" w:cs="Times New Roman"/>
          <w:sz w:val="24"/>
          <w:szCs w:val="24"/>
          <w:lang w:val="en-GB"/>
        </w:rPr>
      </w:pPr>
    </w:p>
    <w:p w14:paraId="5F48A1D5" w14:textId="77777777" w:rsidR="000767E6" w:rsidRDefault="000767E6" w:rsidP="00177C6A">
      <w:pPr>
        <w:jc w:val="both"/>
        <w:rPr>
          <w:rFonts w:ascii="Times New Roman" w:hAnsi="Times New Roman" w:cs="Times New Roman"/>
          <w:sz w:val="24"/>
          <w:szCs w:val="24"/>
          <w:lang w:val="en-GB"/>
        </w:rPr>
      </w:pPr>
    </w:p>
    <w:p w14:paraId="25715468" w14:textId="312BE578" w:rsidR="00177C6A" w:rsidRDefault="00177C6A" w:rsidP="00177C6A">
      <w:pPr>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Finally, percentage of all phases relative to </w:t>
      </w:r>
      <w:proofErr w:type="spellStart"/>
      <w:r>
        <w:rPr>
          <w:rFonts w:ascii="Times New Roman" w:hAnsi="Times New Roman" w:cs="Times New Roman"/>
          <w:sz w:val="24"/>
          <w:szCs w:val="24"/>
          <w:lang w:val="en-GB"/>
        </w:rPr>
        <w:t>Jominy</w:t>
      </w:r>
      <w:proofErr w:type="spellEnd"/>
      <w:r>
        <w:rPr>
          <w:rFonts w:ascii="Times New Roman" w:hAnsi="Times New Roman" w:cs="Times New Roman"/>
          <w:sz w:val="24"/>
          <w:szCs w:val="24"/>
          <w:lang w:val="en-GB"/>
        </w:rPr>
        <w:t xml:space="preserve"> distances</w:t>
      </w:r>
      <w:r w:rsidR="000767E6">
        <w:rPr>
          <w:rFonts w:ascii="Times New Roman" w:hAnsi="Times New Roman" w:cs="Times New Roman"/>
          <w:sz w:val="24"/>
          <w:szCs w:val="24"/>
          <w:lang w:val="en-GB"/>
        </w:rPr>
        <w:t>.</w:t>
      </w:r>
    </w:p>
    <w:p w14:paraId="7C0EF8DE" w14:textId="77777777" w:rsidR="000767E6" w:rsidRDefault="000767E6" w:rsidP="00177C6A">
      <w:pPr>
        <w:jc w:val="both"/>
        <w:rPr>
          <w:rFonts w:ascii="Times New Roman" w:hAnsi="Times New Roman" w:cs="Times New Roman"/>
          <w:sz w:val="24"/>
          <w:szCs w:val="24"/>
          <w:lang w:val="en-GB"/>
        </w:rPr>
      </w:pPr>
    </w:p>
    <w:tbl>
      <w:tblPr>
        <w:tblStyle w:val="TableGrid"/>
        <w:tblpPr w:leftFromText="180" w:rightFromText="180" w:vertAnchor="text" w:horzAnchor="margin" w:tblpY="-1"/>
        <w:tblW w:w="9861" w:type="dxa"/>
        <w:tblLook w:val="04A0" w:firstRow="1" w:lastRow="0" w:firstColumn="1" w:lastColumn="0" w:noHBand="0" w:noVBand="1"/>
      </w:tblPr>
      <w:tblGrid>
        <w:gridCol w:w="1972"/>
        <w:gridCol w:w="1972"/>
        <w:gridCol w:w="1972"/>
        <w:gridCol w:w="1972"/>
        <w:gridCol w:w="1973"/>
      </w:tblGrid>
      <w:tr w:rsidR="00F66BEE" w14:paraId="326AC132" w14:textId="77777777" w:rsidTr="00F66BEE">
        <w:trPr>
          <w:trHeight w:val="383"/>
        </w:trPr>
        <w:tc>
          <w:tcPr>
            <w:tcW w:w="1972" w:type="dxa"/>
          </w:tcPr>
          <w:p w14:paraId="4B62401F"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Distance(mm)</w:t>
            </w:r>
          </w:p>
        </w:tc>
        <w:tc>
          <w:tcPr>
            <w:tcW w:w="1972" w:type="dxa"/>
          </w:tcPr>
          <w:p w14:paraId="1342C6AC"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Martensite</w:t>
            </w:r>
          </w:p>
        </w:tc>
        <w:tc>
          <w:tcPr>
            <w:tcW w:w="1972" w:type="dxa"/>
          </w:tcPr>
          <w:p w14:paraId="03CC6D0F"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Bainite</w:t>
            </w:r>
          </w:p>
        </w:tc>
        <w:tc>
          <w:tcPr>
            <w:tcW w:w="1972" w:type="dxa"/>
          </w:tcPr>
          <w:p w14:paraId="5480913E"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Pearlite</w:t>
            </w:r>
          </w:p>
        </w:tc>
        <w:tc>
          <w:tcPr>
            <w:tcW w:w="1973" w:type="dxa"/>
          </w:tcPr>
          <w:p w14:paraId="6350EB96"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r>
      <w:tr w:rsidR="00F66BEE" w14:paraId="231B781F" w14:textId="77777777" w:rsidTr="00F66BEE">
        <w:trPr>
          <w:trHeight w:val="383"/>
        </w:trPr>
        <w:tc>
          <w:tcPr>
            <w:tcW w:w="1972" w:type="dxa"/>
          </w:tcPr>
          <w:p w14:paraId="44825DA0"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1.6</w:t>
            </w:r>
          </w:p>
        </w:tc>
        <w:tc>
          <w:tcPr>
            <w:tcW w:w="1972" w:type="dxa"/>
          </w:tcPr>
          <w:p w14:paraId="584EA162"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c>
          <w:tcPr>
            <w:tcW w:w="1972" w:type="dxa"/>
          </w:tcPr>
          <w:p w14:paraId="5B9219C5"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2" w:type="dxa"/>
          </w:tcPr>
          <w:p w14:paraId="0EF38D5C"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3" w:type="dxa"/>
          </w:tcPr>
          <w:p w14:paraId="3082C064"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r>
      <w:tr w:rsidR="00F66BEE" w14:paraId="005DA483" w14:textId="77777777" w:rsidTr="00F66BEE">
        <w:trPr>
          <w:trHeight w:val="366"/>
        </w:trPr>
        <w:tc>
          <w:tcPr>
            <w:tcW w:w="1972" w:type="dxa"/>
          </w:tcPr>
          <w:p w14:paraId="6FDC1526"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3.2</w:t>
            </w:r>
          </w:p>
        </w:tc>
        <w:tc>
          <w:tcPr>
            <w:tcW w:w="1972" w:type="dxa"/>
          </w:tcPr>
          <w:p w14:paraId="6924557A"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87.6</w:t>
            </w:r>
          </w:p>
        </w:tc>
        <w:tc>
          <w:tcPr>
            <w:tcW w:w="1972" w:type="dxa"/>
          </w:tcPr>
          <w:p w14:paraId="31F02122"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12.4</w:t>
            </w:r>
          </w:p>
        </w:tc>
        <w:tc>
          <w:tcPr>
            <w:tcW w:w="1972" w:type="dxa"/>
          </w:tcPr>
          <w:p w14:paraId="6433D9D6"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3" w:type="dxa"/>
          </w:tcPr>
          <w:p w14:paraId="3438C155"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r>
      <w:tr w:rsidR="00F66BEE" w14:paraId="355EDCDE" w14:textId="77777777" w:rsidTr="00F66BEE">
        <w:trPr>
          <w:trHeight w:val="383"/>
        </w:trPr>
        <w:tc>
          <w:tcPr>
            <w:tcW w:w="1972" w:type="dxa"/>
          </w:tcPr>
          <w:p w14:paraId="237CE5C5"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4.8</w:t>
            </w:r>
          </w:p>
        </w:tc>
        <w:tc>
          <w:tcPr>
            <w:tcW w:w="1972" w:type="dxa"/>
          </w:tcPr>
          <w:p w14:paraId="0987888B"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71.2</w:t>
            </w:r>
          </w:p>
        </w:tc>
        <w:tc>
          <w:tcPr>
            <w:tcW w:w="1972" w:type="dxa"/>
          </w:tcPr>
          <w:p w14:paraId="2F8DF36B"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14.4</w:t>
            </w:r>
          </w:p>
        </w:tc>
        <w:tc>
          <w:tcPr>
            <w:tcW w:w="1972" w:type="dxa"/>
          </w:tcPr>
          <w:p w14:paraId="73C02F2D"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14.4</w:t>
            </w:r>
          </w:p>
        </w:tc>
        <w:tc>
          <w:tcPr>
            <w:tcW w:w="1973" w:type="dxa"/>
          </w:tcPr>
          <w:p w14:paraId="2EDED35A"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r>
      <w:tr w:rsidR="00F66BEE" w14:paraId="54EED76E" w14:textId="77777777" w:rsidTr="00F66BEE">
        <w:trPr>
          <w:trHeight w:val="383"/>
        </w:trPr>
        <w:tc>
          <w:tcPr>
            <w:tcW w:w="1972" w:type="dxa"/>
          </w:tcPr>
          <w:p w14:paraId="134BFAD5"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6.4</w:t>
            </w:r>
          </w:p>
        </w:tc>
        <w:tc>
          <w:tcPr>
            <w:tcW w:w="1972" w:type="dxa"/>
          </w:tcPr>
          <w:p w14:paraId="64E26A1C"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16.4</w:t>
            </w:r>
          </w:p>
        </w:tc>
        <w:tc>
          <w:tcPr>
            <w:tcW w:w="1972" w:type="dxa"/>
          </w:tcPr>
          <w:p w14:paraId="5D0D9EDE"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2" w:type="dxa"/>
          </w:tcPr>
          <w:p w14:paraId="6E949DA9"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83.6</w:t>
            </w:r>
          </w:p>
        </w:tc>
        <w:tc>
          <w:tcPr>
            <w:tcW w:w="1973" w:type="dxa"/>
          </w:tcPr>
          <w:p w14:paraId="567155A1"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r>
      <w:tr w:rsidR="00F66BEE" w14:paraId="6BC7AB6A" w14:textId="77777777" w:rsidTr="00F66BEE">
        <w:trPr>
          <w:trHeight w:val="383"/>
        </w:trPr>
        <w:tc>
          <w:tcPr>
            <w:tcW w:w="1972" w:type="dxa"/>
          </w:tcPr>
          <w:p w14:paraId="69CB7DE9"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8</w:t>
            </w:r>
          </w:p>
        </w:tc>
        <w:tc>
          <w:tcPr>
            <w:tcW w:w="1972" w:type="dxa"/>
          </w:tcPr>
          <w:p w14:paraId="3EAA4383"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2" w:type="dxa"/>
          </w:tcPr>
          <w:p w14:paraId="24ECD9B3"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2" w:type="dxa"/>
          </w:tcPr>
          <w:p w14:paraId="2D686B17"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c>
          <w:tcPr>
            <w:tcW w:w="1973" w:type="dxa"/>
          </w:tcPr>
          <w:p w14:paraId="19E11AA3"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r>
      <w:tr w:rsidR="00F66BEE" w14:paraId="4434DE80" w14:textId="77777777" w:rsidTr="00F66BEE">
        <w:trPr>
          <w:trHeight w:val="383"/>
        </w:trPr>
        <w:tc>
          <w:tcPr>
            <w:tcW w:w="1972" w:type="dxa"/>
          </w:tcPr>
          <w:p w14:paraId="6607F74B"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12.8</w:t>
            </w:r>
          </w:p>
        </w:tc>
        <w:tc>
          <w:tcPr>
            <w:tcW w:w="1972" w:type="dxa"/>
          </w:tcPr>
          <w:p w14:paraId="5AA6E6C4"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2" w:type="dxa"/>
          </w:tcPr>
          <w:p w14:paraId="4FEFC3F8"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w:t>
            </w:r>
          </w:p>
        </w:tc>
        <w:tc>
          <w:tcPr>
            <w:tcW w:w="1972" w:type="dxa"/>
          </w:tcPr>
          <w:p w14:paraId="3C3DE7F9"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c>
          <w:tcPr>
            <w:tcW w:w="1973" w:type="dxa"/>
          </w:tcPr>
          <w:p w14:paraId="2DF8FDFF" w14:textId="77777777" w:rsidR="00F66BEE" w:rsidRDefault="00F66BEE" w:rsidP="00F66BEE">
            <w:pPr>
              <w:jc w:val="center"/>
              <w:rPr>
                <w:rFonts w:ascii="Times New Roman" w:hAnsi="Times New Roman" w:cs="Times New Roman"/>
                <w:sz w:val="24"/>
                <w:szCs w:val="24"/>
                <w:lang w:val="en-GB"/>
              </w:rPr>
            </w:pPr>
            <w:r>
              <w:rPr>
                <w:rFonts w:ascii="Times New Roman" w:hAnsi="Times New Roman" w:cs="Times New Roman"/>
                <w:sz w:val="24"/>
                <w:szCs w:val="24"/>
                <w:lang w:val="en-GB"/>
              </w:rPr>
              <w:t>100</w:t>
            </w:r>
          </w:p>
        </w:tc>
      </w:tr>
    </w:tbl>
    <w:p w14:paraId="4334DFB1" w14:textId="51C0995B" w:rsidR="00F66BEE" w:rsidRPr="001D2AF4" w:rsidRDefault="00F66BEE" w:rsidP="00F66BEE">
      <w:pPr>
        <w:pStyle w:val="Caption"/>
        <w:keepNext/>
        <w:jc w:val="center"/>
        <w:rPr>
          <w:i w:val="0"/>
          <w:iCs w:val="0"/>
        </w:rPr>
      </w:pPr>
      <w:bookmarkStart w:id="24" w:name="_Toc105520174"/>
      <w:r w:rsidRPr="001D2AF4">
        <w:rPr>
          <w:i w:val="0"/>
          <w:iCs w:val="0"/>
        </w:rPr>
        <w:t xml:space="preserve">Table </w:t>
      </w:r>
      <w:r w:rsidR="00C52988">
        <w:rPr>
          <w:i w:val="0"/>
          <w:iCs w:val="0"/>
        </w:rPr>
        <w:fldChar w:fldCharType="begin"/>
      </w:r>
      <w:r w:rsidR="00C52988">
        <w:rPr>
          <w:i w:val="0"/>
          <w:iCs w:val="0"/>
        </w:rPr>
        <w:instrText xml:space="preserve"> SEQ Table \* ARABIC </w:instrText>
      </w:r>
      <w:r w:rsidR="00C52988">
        <w:rPr>
          <w:i w:val="0"/>
          <w:iCs w:val="0"/>
        </w:rPr>
        <w:fldChar w:fldCharType="separate"/>
      </w:r>
      <w:r w:rsidR="008039FD">
        <w:rPr>
          <w:i w:val="0"/>
          <w:iCs w:val="0"/>
          <w:noProof/>
        </w:rPr>
        <w:t>1</w:t>
      </w:r>
      <w:r w:rsidR="00C52988">
        <w:rPr>
          <w:i w:val="0"/>
          <w:iCs w:val="0"/>
        </w:rPr>
        <w:fldChar w:fldCharType="end"/>
      </w:r>
      <w:r w:rsidRPr="001D2AF4">
        <w:rPr>
          <w:i w:val="0"/>
          <w:iCs w:val="0"/>
        </w:rPr>
        <w:t xml:space="preserve"> Percentage of each phase experimental</w:t>
      </w:r>
      <w:r w:rsidR="001D2AF4" w:rsidRPr="001D2AF4">
        <w:rPr>
          <w:i w:val="0"/>
          <w:iCs w:val="0"/>
        </w:rPr>
        <w:t xml:space="preserve"> [7]</w:t>
      </w:r>
      <w:bookmarkEnd w:id="24"/>
    </w:p>
    <w:p w14:paraId="2D4E1742" w14:textId="3DC49126" w:rsidR="00177C6A" w:rsidRDefault="00177C6A" w:rsidP="00177C6A">
      <w:pPr>
        <w:jc w:val="both"/>
        <w:rPr>
          <w:rFonts w:ascii="Times New Roman" w:hAnsi="Times New Roman" w:cs="Times New Roman"/>
          <w:sz w:val="24"/>
          <w:szCs w:val="24"/>
          <w:lang w:val="en-GB"/>
        </w:rPr>
      </w:pPr>
    </w:p>
    <w:p w14:paraId="3901314D" w14:textId="5345B206" w:rsidR="00695C80" w:rsidRDefault="000767E6" w:rsidP="00177C6A">
      <w:pPr>
        <w:jc w:val="both"/>
        <w:rPr>
          <w:rFonts w:ascii="Times New Roman" w:hAnsi="Times New Roman" w:cs="Times New Roman"/>
          <w:sz w:val="24"/>
          <w:szCs w:val="24"/>
          <w:lang w:val="en-GB"/>
        </w:rPr>
      </w:pPr>
      <w:r>
        <w:rPr>
          <w:rFonts w:ascii="Times New Roman" w:hAnsi="Times New Roman" w:cs="Times New Roman"/>
          <w:sz w:val="24"/>
          <w:szCs w:val="24"/>
          <w:lang w:val="en-GB"/>
        </w:rPr>
        <w:t>Above values</w:t>
      </w:r>
      <w:r w:rsidR="006A35D5">
        <w:rPr>
          <w:rFonts w:ascii="Times New Roman" w:hAnsi="Times New Roman" w:cs="Times New Roman"/>
          <w:sz w:val="24"/>
          <w:szCs w:val="24"/>
          <w:lang w:val="en-GB"/>
        </w:rPr>
        <w:t xml:space="preserve"> in Table 2</w:t>
      </w:r>
      <w:r>
        <w:rPr>
          <w:rFonts w:ascii="Times New Roman" w:hAnsi="Times New Roman" w:cs="Times New Roman"/>
          <w:sz w:val="24"/>
          <w:szCs w:val="24"/>
          <w:lang w:val="en-GB"/>
        </w:rPr>
        <w:t xml:space="preserve"> were used to compare our results with experimental data.</w:t>
      </w:r>
    </w:p>
    <w:p w14:paraId="5721EB13" w14:textId="4B442D17" w:rsidR="000767E6" w:rsidRDefault="000767E6" w:rsidP="00177C6A">
      <w:pPr>
        <w:jc w:val="both"/>
        <w:rPr>
          <w:rFonts w:ascii="Times New Roman" w:hAnsi="Times New Roman" w:cs="Times New Roman"/>
          <w:sz w:val="24"/>
          <w:szCs w:val="24"/>
          <w:lang w:val="en-GB"/>
        </w:rPr>
      </w:pPr>
    </w:p>
    <w:p w14:paraId="1182A87F" w14:textId="501D4E7F" w:rsidR="000767E6" w:rsidRDefault="000767E6" w:rsidP="00177C6A">
      <w:pPr>
        <w:jc w:val="both"/>
        <w:rPr>
          <w:rFonts w:ascii="Times New Roman" w:hAnsi="Times New Roman" w:cs="Times New Roman"/>
          <w:sz w:val="24"/>
          <w:szCs w:val="24"/>
          <w:lang w:val="en-GB"/>
        </w:rPr>
      </w:pPr>
    </w:p>
    <w:p w14:paraId="0F594EC2" w14:textId="1C53E134" w:rsidR="000767E6" w:rsidRDefault="000767E6" w:rsidP="00177C6A">
      <w:pPr>
        <w:jc w:val="both"/>
        <w:rPr>
          <w:rFonts w:ascii="Times New Roman" w:hAnsi="Times New Roman" w:cs="Times New Roman"/>
          <w:sz w:val="24"/>
          <w:szCs w:val="24"/>
          <w:lang w:val="en-GB"/>
        </w:rPr>
      </w:pPr>
    </w:p>
    <w:p w14:paraId="58F337D8" w14:textId="4B97DFA8" w:rsidR="000767E6" w:rsidRDefault="000767E6" w:rsidP="00177C6A">
      <w:pPr>
        <w:jc w:val="both"/>
        <w:rPr>
          <w:rFonts w:ascii="Times New Roman" w:hAnsi="Times New Roman" w:cs="Times New Roman"/>
          <w:sz w:val="24"/>
          <w:szCs w:val="24"/>
          <w:lang w:val="en-GB"/>
        </w:rPr>
      </w:pPr>
    </w:p>
    <w:p w14:paraId="1C6C18C9" w14:textId="79FF87F2" w:rsidR="00D77FD6" w:rsidRDefault="00D77FD6" w:rsidP="00177C6A">
      <w:pPr>
        <w:jc w:val="both"/>
        <w:rPr>
          <w:rFonts w:ascii="Times New Roman" w:hAnsi="Times New Roman" w:cs="Times New Roman"/>
          <w:sz w:val="24"/>
          <w:szCs w:val="24"/>
          <w:lang w:val="en-GB"/>
        </w:rPr>
      </w:pPr>
    </w:p>
    <w:p w14:paraId="5B0F4034" w14:textId="01712B75" w:rsidR="00D77FD6" w:rsidRDefault="00D77FD6" w:rsidP="00D77FD6">
      <w:pPr>
        <w:pStyle w:val="Heading2"/>
        <w:numPr>
          <w:ilvl w:val="1"/>
          <w:numId w:val="20"/>
        </w:numPr>
        <w:rPr>
          <w:lang w:val="en-GB"/>
        </w:rPr>
      </w:pPr>
      <w:bookmarkStart w:id="25" w:name="_Toc105520147"/>
      <w:r>
        <w:rPr>
          <w:lang w:val="en-GB"/>
        </w:rPr>
        <w:t>Hardness Calculation</w:t>
      </w:r>
      <w:r w:rsidR="00EE2646">
        <w:rPr>
          <w:lang w:val="en-GB"/>
        </w:rPr>
        <w:t xml:space="preserve"> Models</w:t>
      </w:r>
      <w:bookmarkEnd w:id="25"/>
    </w:p>
    <w:p w14:paraId="122F87EC" w14:textId="523BF54E" w:rsidR="00D77FD6" w:rsidRDefault="00B051DB" w:rsidP="00B051DB">
      <w:pPr>
        <w:ind w:left="720"/>
        <w:rPr>
          <w:rFonts w:ascii="Times New Roman" w:hAnsi="Times New Roman" w:cs="Times New Roman"/>
          <w:sz w:val="24"/>
          <w:szCs w:val="24"/>
          <w:lang w:val="en-GB"/>
        </w:rPr>
      </w:pPr>
      <w:r>
        <w:rPr>
          <w:rFonts w:ascii="Times New Roman" w:hAnsi="Times New Roman" w:cs="Times New Roman"/>
          <w:sz w:val="24"/>
          <w:szCs w:val="24"/>
          <w:lang w:val="en-GB"/>
        </w:rPr>
        <w:t>Two mathematical models for calculation of hardness will be discussed in this thesis.</w:t>
      </w:r>
    </w:p>
    <w:p w14:paraId="613E7FC9" w14:textId="77777777" w:rsidR="00B051DB" w:rsidRDefault="00B051DB" w:rsidP="00B051DB">
      <w:pPr>
        <w:ind w:left="720"/>
        <w:rPr>
          <w:rFonts w:ascii="Times New Roman" w:hAnsi="Times New Roman" w:cs="Times New Roman"/>
          <w:sz w:val="24"/>
          <w:szCs w:val="24"/>
          <w:lang w:val="en-GB"/>
        </w:rPr>
      </w:pPr>
    </w:p>
    <w:p w14:paraId="624AA989" w14:textId="232BF936" w:rsidR="00B051DB" w:rsidRDefault="00B051DB" w:rsidP="00B051DB">
      <w:pPr>
        <w:pStyle w:val="Heading3"/>
        <w:numPr>
          <w:ilvl w:val="2"/>
          <w:numId w:val="20"/>
        </w:numPr>
        <w:rPr>
          <w:lang w:val="en-GB"/>
        </w:rPr>
      </w:pPr>
      <w:bookmarkStart w:id="26" w:name="_Toc105520148"/>
      <w:r>
        <w:rPr>
          <w:lang w:val="en-GB"/>
        </w:rPr>
        <w:t xml:space="preserve">Ion and </w:t>
      </w:r>
      <w:proofErr w:type="spellStart"/>
      <w:r>
        <w:rPr>
          <w:lang w:val="en-GB"/>
        </w:rPr>
        <w:t>Anisdahl</w:t>
      </w:r>
      <w:bookmarkEnd w:id="26"/>
      <w:proofErr w:type="spellEnd"/>
    </w:p>
    <w:p w14:paraId="4B568BBF" w14:textId="77777777" w:rsidR="00B051DB" w:rsidRDefault="00B051DB" w:rsidP="00B051DB">
      <w:pPr>
        <w:ind w:left="540"/>
        <w:jc w:val="both"/>
        <w:rPr>
          <w:rFonts w:ascii="Times New Roman" w:hAnsi="Times New Roman" w:cs="Times New Roman"/>
          <w:sz w:val="24"/>
          <w:szCs w:val="24"/>
        </w:rPr>
      </w:pPr>
    </w:p>
    <w:p w14:paraId="712403ED" w14:textId="1AAAAF98" w:rsidR="00B051DB" w:rsidRPr="000A1AC6" w:rsidRDefault="00B051DB" w:rsidP="00B051DB">
      <w:pPr>
        <w:ind w:left="540"/>
        <w:jc w:val="both"/>
        <w:rPr>
          <w:rFonts w:ascii="Times New Roman" w:hAnsi="Times New Roman" w:cs="Times New Roman"/>
          <w:sz w:val="24"/>
          <w:szCs w:val="24"/>
        </w:rPr>
      </w:pPr>
      <w:r w:rsidRPr="000A1AC6">
        <w:rPr>
          <w:rFonts w:ascii="Times New Roman" w:hAnsi="Times New Roman" w:cs="Times New Roman"/>
          <w:sz w:val="24"/>
          <w:szCs w:val="24"/>
        </w:rPr>
        <w:t xml:space="preserve">In order to calculate the Vickers index (hardness) empirical relations as proposed by Ion and </w:t>
      </w:r>
      <w:proofErr w:type="spellStart"/>
      <w:r w:rsidRPr="000A1AC6">
        <w:rPr>
          <w:rFonts w:ascii="Times New Roman" w:hAnsi="Times New Roman" w:cs="Times New Roman"/>
          <w:sz w:val="24"/>
          <w:szCs w:val="24"/>
        </w:rPr>
        <w:t>Anisda</w:t>
      </w:r>
      <w:r w:rsidR="00551214">
        <w:rPr>
          <w:rFonts w:ascii="Times New Roman" w:hAnsi="Times New Roman" w:cs="Times New Roman"/>
          <w:sz w:val="24"/>
          <w:szCs w:val="24"/>
        </w:rPr>
        <w:t>h</w:t>
      </w:r>
      <w:r w:rsidRPr="000A1AC6">
        <w:rPr>
          <w:rFonts w:ascii="Times New Roman" w:hAnsi="Times New Roman" w:cs="Times New Roman"/>
          <w:sz w:val="24"/>
          <w:szCs w:val="24"/>
        </w:rPr>
        <w:t>l</w:t>
      </w:r>
      <w:proofErr w:type="spellEnd"/>
      <w:r w:rsidRPr="000A1AC6">
        <w:rPr>
          <w:rFonts w:ascii="Times New Roman" w:hAnsi="Times New Roman" w:cs="Times New Roman"/>
          <w:sz w:val="24"/>
          <w:szCs w:val="24"/>
          <w:vertAlign w:val="superscript"/>
        </w:rPr>
        <w:t>[6]</w:t>
      </w:r>
      <w:r w:rsidRPr="000A1AC6">
        <w:rPr>
          <w:rFonts w:ascii="Times New Roman" w:hAnsi="Times New Roman" w:cs="Times New Roman"/>
          <w:sz w:val="24"/>
          <w:szCs w:val="24"/>
        </w:rPr>
        <w:t xml:space="preserve">  were used.</w:t>
      </w:r>
      <w:r w:rsidR="00551214">
        <w:rPr>
          <w:rFonts w:ascii="Times New Roman" w:hAnsi="Times New Roman" w:cs="Times New Roman"/>
          <w:sz w:val="24"/>
          <w:szCs w:val="24"/>
        </w:rPr>
        <w:t xml:space="preserve"> These equations are derived from experiments on different alloy steels. </w:t>
      </w:r>
      <w:r w:rsidR="00C45C74">
        <w:rPr>
          <w:rFonts w:ascii="Times New Roman" w:hAnsi="Times New Roman" w:cs="Times New Roman"/>
          <w:sz w:val="24"/>
          <w:szCs w:val="24"/>
        </w:rPr>
        <w:t xml:space="preserve">Following </w:t>
      </w:r>
      <w:proofErr w:type="gramStart"/>
      <w:r w:rsidR="00C45C74">
        <w:rPr>
          <w:rFonts w:ascii="Times New Roman" w:hAnsi="Times New Roman" w:cs="Times New Roman"/>
          <w:sz w:val="24"/>
          <w:szCs w:val="24"/>
        </w:rPr>
        <w:t>is</w:t>
      </w:r>
      <w:proofErr w:type="gramEnd"/>
      <w:r w:rsidR="00C45C74">
        <w:rPr>
          <w:rFonts w:ascii="Times New Roman" w:hAnsi="Times New Roman" w:cs="Times New Roman"/>
          <w:sz w:val="24"/>
          <w:szCs w:val="24"/>
        </w:rPr>
        <w:t xml:space="preserve"> the chemical composition limits of these steels, Carbon from 0.1 to 0.5 %, Silicon less than 1%, Manganese less than 2%, Chromium less than 3%, Molybdenum less than 1%, Nickel less than 4%, Copper less than 0.5%, Aluminum between 0.01 and 0.05%, Vanadium less than 0.2%</w:t>
      </w:r>
      <w:r w:rsidR="00DA0195">
        <w:rPr>
          <w:rFonts w:ascii="Times New Roman" w:hAnsi="Times New Roman" w:cs="Times New Roman"/>
          <w:sz w:val="24"/>
          <w:szCs w:val="24"/>
        </w:rPr>
        <w:t xml:space="preserve"> and Mn + Ni + Cr + Mo less than 0.5%.</w:t>
      </w:r>
    </w:p>
    <w:p w14:paraId="0DB7971B" w14:textId="77777777" w:rsidR="00B051DB" w:rsidRDefault="00B051DB" w:rsidP="00B051DB">
      <w:pPr>
        <w:ind w:left="540" w:firstLine="180"/>
        <w:jc w:val="both"/>
        <w:rPr>
          <w:rFonts w:ascii="Times New Roman" w:hAnsi="Times New Roman" w:cs="Times New Roman"/>
          <w:b/>
          <w:bCs/>
        </w:rPr>
      </w:pPr>
    </w:p>
    <w:p w14:paraId="572CB1F6" w14:textId="77777777" w:rsidR="00B051DB" w:rsidRPr="00EE2646" w:rsidRDefault="00B051DB" w:rsidP="00B051DB">
      <w:pPr>
        <w:ind w:left="540" w:firstLine="180"/>
        <w:jc w:val="both"/>
        <w:rPr>
          <w:rFonts w:ascii="Times New Roman" w:hAnsi="Times New Roman" w:cs="Times New Roman"/>
          <w:b/>
          <w:bCs/>
          <w:sz w:val="28"/>
          <w:szCs w:val="28"/>
        </w:rPr>
      </w:pPr>
      <w:r w:rsidRPr="00EE2646">
        <w:rPr>
          <w:rFonts w:ascii="Times New Roman" w:hAnsi="Times New Roman" w:cs="Times New Roman"/>
          <w:b/>
          <w:bCs/>
          <w:sz w:val="28"/>
          <w:szCs w:val="28"/>
        </w:rPr>
        <w:t>For Ferrite and Pearlite:</w:t>
      </w:r>
    </w:p>
    <w:p w14:paraId="68B40B52" w14:textId="337AC582" w:rsidR="00B051DB" w:rsidRPr="00EE2646" w:rsidRDefault="00B051DB" w:rsidP="00B051DB">
      <w:pPr>
        <w:ind w:left="540"/>
        <w:jc w:val="both"/>
        <w:rPr>
          <w:rFonts w:ascii="Times New Roman" w:hAnsi="Times New Roman" w:cs="Times New Roman"/>
          <w:sz w:val="28"/>
          <w:szCs w:val="28"/>
        </w:rPr>
      </w:pPr>
      <w:r>
        <w:rPr>
          <w:rFonts w:ascii="Times New Roman" w:hAnsi="Times New Roman" w:cs="Times New Roman"/>
        </w:rPr>
        <w:lastRenderedPageBreak/>
        <w:tab/>
      </w:r>
      <w:r>
        <w:rPr>
          <w:rFonts w:ascii="Times New Roman" w:hAnsi="Times New Roman" w:cs="Times New Roman"/>
        </w:rPr>
        <w:tab/>
      </w:r>
      <w:r w:rsidRPr="00EE2646">
        <w:rPr>
          <w:rFonts w:ascii="Times New Roman" w:hAnsi="Times New Roman" w:cs="Times New Roman"/>
          <w:sz w:val="28"/>
          <w:szCs w:val="28"/>
        </w:rPr>
        <w:t>HV = 42 + 232C + 53Si + 30Mn + 12.6Ni + 7Cr + 19Mo + (10 - 19Si + 4Ni + 8Cr + 130V)Log(φ)</w:t>
      </w:r>
      <w:r w:rsidR="00F66BEE">
        <w:rPr>
          <w:rFonts w:ascii="Times New Roman" w:hAnsi="Times New Roman" w:cs="Times New Roman"/>
          <w:sz w:val="28"/>
          <w:szCs w:val="28"/>
        </w:rPr>
        <w:t xml:space="preserve"> </w:t>
      </w:r>
      <w:r w:rsidR="00931DB7">
        <w:rPr>
          <w:rFonts w:ascii="Times New Roman" w:hAnsi="Times New Roman" w:cs="Times New Roman"/>
          <w:sz w:val="28"/>
          <w:szCs w:val="28"/>
        </w:rPr>
        <w:tab/>
      </w:r>
      <w:r w:rsidR="00931DB7">
        <w:rPr>
          <w:rFonts w:ascii="Times New Roman" w:hAnsi="Times New Roman" w:cs="Times New Roman"/>
          <w:sz w:val="28"/>
          <w:szCs w:val="28"/>
        </w:rPr>
        <w:tab/>
        <w:t>……………………….</w:t>
      </w:r>
      <w:r w:rsidR="00F66BEE">
        <w:rPr>
          <w:rFonts w:ascii="Times New Roman" w:hAnsi="Times New Roman" w:cs="Times New Roman"/>
          <w:sz w:val="28"/>
          <w:szCs w:val="28"/>
        </w:rPr>
        <w:t xml:space="preserve">   </w:t>
      </w:r>
      <w:r w:rsidR="00931DB7" w:rsidRPr="00931DB7">
        <w:rPr>
          <w:rFonts w:ascii="Times New Roman" w:hAnsi="Times New Roman" w:cs="Times New Roman"/>
          <w:sz w:val="20"/>
          <w:szCs w:val="20"/>
        </w:rPr>
        <w:t xml:space="preserve">Equation </w:t>
      </w:r>
      <w:r w:rsidR="0042763F">
        <w:rPr>
          <w:rFonts w:ascii="Times New Roman" w:hAnsi="Times New Roman" w:cs="Times New Roman"/>
          <w:sz w:val="20"/>
          <w:szCs w:val="20"/>
        </w:rPr>
        <w:t>10</w:t>
      </w:r>
    </w:p>
    <w:p w14:paraId="5E234AA3" w14:textId="77777777" w:rsidR="00B051DB" w:rsidRPr="00EE2646" w:rsidRDefault="00B051DB" w:rsidP="00B051DB">
      <w:pPr>
        <w:ind w:left="540" w:firstLine="180"/>
        <w:jc w:val="both"/>
        <w:rPr>
          <w:rFonts w:ascii="Times New Roman" w:hAnsi="Times New Roman" w:cs="Times New Roman"/>
          <w:b/>
          <w:bCs/>
          <w:sz w:val="28"/>
          <w:szCs w:val="28"/>
        </w:rPr>
      </w:pPr>
      <w:r w:rsidRPr="00EE2646">
        <w:rPr>
          <w:rFonts w:ascii="Times New Roman" w:hAnsi="Times New Roman" w:cs="Times New Roman"/>
          <w:b/>
          <w:bCs/>
          <w:sz w:val="28"/>
          <w:szCs w:val="28"/>
        </w:rPr>
        <w:t>For Bainite:</w:t>
      </w:r>
    </w:p>
    <w:p w14:paraId="0AF3471B" w14:textId="7CC5B2CA" w:rsidR="00B051DB" w:rsidRPr="00EE2646" w:rsidRDefault="00B051DB" w:rsidP="00B051DB">
      <w:pPr>
        <w:ind w:left="720" w:firstLine="720"/>
        <w:jc w:val="both"/>
        <w:rPr>
          <w:rFonts w:ascii="Times New Roman" w:hAnsi="Times New Roman" w:cs="Times New Roman"/>
          <w:sz w:val="28"/>
          <w:szCs w:val="28"/>
        </w:rPr>
      </w:pPr>
      <w:r w:rsidRPr="00EE2646">
        <w:rPr>
          <w:rFonts w:ascii="Times New Roman" w:hAnsi="Times New Roman" w:cs="Times New Roman"/>
          <w:sz w:val="28"/>
          <w:szCs w:val="28"/>
        </w:rPr>
        <w:t>HV =  -323 + 185C + 330Si + 153Mn +65Ni + 144Cr + 191Mo + (89 +53C - 55Si - 10Ni - 22Mn - 20Cr - 33Mo)Log(φ)</w:t>
      </w:r>
      <w:r w:rsidR="00931DB7">
        <w:rPr>
          <w:rFonts w:ascii="Times New Roman" w:hAnsi="Times New Roman" w:cs="Times New Roman"/>
          <w:sz w:val="28"/>
          <w:szCs w:val="28"/>
        </w:rPr>
        <w:tab/>
      </w:r>
      <w:r w:rsidR="00931DB7">
        <w:rPr>
          <w:rFonts w:ascii="Times New Roman" w:hAnsi="Times New Roman" w:cs="Times New Roman"/>
          <w:sz w:val="28"/>
          <w:szCs w:val="28"/>
        </w:rPr>
        <w:tab/>
        <w:t>………</w:t>
      </w:r>
      <w:r w:rsidR="00931DB7" w:rsidRPr="00931DB7">
        <w:rPr>
          <w:rFonts w:ascii="Times New Roman" w:hAnsi="Times New Roman" w:cs="Times New Roman"/>
          <w:sz w:val="20"/>
          <w:szCs w:val="20"/>
        </w:rPr>
        <w:t xml:space="preserve">Equation </w:t>
      </w:r>
      <w:r w:rsidR="0042763F">
        <w:rPr>
          <w:rFonts w:ascii="Times New Roman" w:hAnsi="Times New Roman" w:cs="Times New Roman"/>
          <w:sz w:val="20"/>
          <w:szCs w:val="20"/>
        </w:rPr>
        <w:t>11</w:t>
      </w:r>
    </w:p>
    <w:p w14:paraId="31FB7BE6" w14:textId="77777777" w:rsidR="00B051DB" w:rsidRPr="00EE2646" w:rsidRDefault="00B051DB" w:rsidP="00B051DB">
      <w:pPr>
        <w:ind w:left="540" w:firstLine="180"/>
        <w:jc w:val="both"/>
        <w:rPr>
          <w:rFonts w:ascii="Times New Roman" w:hAnsi="Times New Roman" w:cs="Times New Roman"/>
          <w:b/>
          <w:bCs/>
          <w:sz w:val="28"/>
          <w:szCs w:val="28"/>
        </w:rPr>
      </w:pPr>
      <w:r w:rsidRPr="00EE2646">
        <w:rPr>
          <w:rFonts w:ascii="Times New Roman" w:hAnsi="Times New Roman" w:cs="Times New Roman"/>
          <w:b/>
          <w:bCs/>
          <w:sz w:val="28"/>
          <w:szCs w:val="28"/>
        </w:rPr>
        <w:t>For Martensite:</w:t>
      </w:r>
    </w:p>
    <w:p w14:paraId="17CCFD06" w14:textId="1F71629B" w:rsidR="00B051DB" w:rsidRPr="00EE2646" w:rsidRDefault="00B051DB" w:rsidP="00B051DB">
      <w:pPr>
        <w:ind w:left="540"/>
        <w:jc w:val="both"/>
        <w:rPr>
          <w:rFonts w:ascii="Times New Roman" w:hAnsi="Times New Roman" w:cs="Times New Roman"/>
          <w:sz w:val="28"/>
          <w:szCs w:val="28"/>
        </w:rPr>
      </w:pPr>
      <w:r>
        <w:rPr>
          <w:rFonts w:ascii="Times New Roman" w:hAnsi="Times New Roman" w:cs="Times New Roman"/>
        </w:rPr>
        <w:tab/>
      </w:r>
      <w:r>
        <w:rPr>
          <w:rFonts w:ascii="Times New Roman" w:hAnsi="Times New Roman" w:cs="Times New Roman"/>
        </w:rPr>
        <w:tab/>
      </w:r>
      <w:r w:rsidRPr="00EE2646">
        <w:rPr>
          <w:rFonts w:ascii="Times New Roman" w:hAnsi="Times New Roman" w:cs="Times New Roman"/>
          <w:sz w:val="28"/>
          <w:szCs w:val="28"/>
        </w:rPr>
        <w:t>HV =127 + 949C + 27Si + 11Mn + 8Ni + 16Cr  + 21Log(φ)</w:t>
      </w:r>
      <w:r w:rsidR="00931DB7">
        <w:rPr>
          <w:rFonts w:ascii="Times New Roman" w:hAnsi="Times New Roman" w:cs="Times New Roman"/>
          <w:sz w:val="28"/>
          <w:szCs w:val="28"/>
        </w:rPr>
        <w:t>…………………………………………………….……</w:t>
      </w:r>
      <w:r w:rsidR="00931DB7" w:rsidRPr="00931DB7">
        <w:rPr>
          <w:rFonts w:ascii="Times New Roman" w:hAnsi="Times New Roman" w:cs="Times New Roman"/>
          <w:sz w:val="20"/>
          <w:szCs w:val="20"/>
        </w:rPr>
        <w:t>Equation 1</w:t>
      </w:r>
      <w:r w:rsidR="0042763F">
        <w:rPr>
          <w:rFonts w:ascii="Times New Roman" w:hAnsi="Times New Roman" w:cs="Times New Roman"/>
          <w:sz w:val="20"/>
          <w:szCs w:val="20"/>
        </w:rPr>
        <w:t>2</w:t>
      </w:r>
    </w:p>
    <w:p w14:paraId="2E139A2F" w14:textId="3E2CC1B9" w:rsidR="00B051DB" w:rsidRDefault="00B051DB" w:rsidP="00B051DB">
      <w:pPr>
        <w:ind w:left="540"/>
        <w:jc w:val="both"/>
        <w:rPr>
          <w:rFonts w:ascii="Times New Roman" w:eastAsia="CambriaMath" w:hAnsi="Times New Roman" w:cs="Times New Roman"/>
          <w:sz w:val="24"/>
          <w:szCs w:val="24"/>
          <w:lang w:val="en-GB"/>
        </w:rPr>
      </w:pPr>
      <w:r w:rsidRPr="000A1AC6">
        <w:rPr>
          <w:rFonts w:ascii="Times New Roman" w:hAnsi="Times New Roman" w:cs="Times New Roman"/>
          <w:sz w:val="24"/>
          <w:szCs w:val="24"/>
        </w:rPr>
        <w:t xml:space="preserve">Unit is weight percentage of each alloying element and φ denotes cooling rate in </w:t>
      </w:r>
      <w:bookmarkStart w:id="27" w:name="_Hlk101733321"/>
      <w:r w:rsidRPr="000A1AC6">
        <w:rPr>
          <w:rFonts w:ascii="Times New Roman" w:eastAsia="CambriaMath" w:hAnsi="Times New Roman" w:cs="Times New Roman"/>
          <w:sz w:val="24"/>
          <w:szCs w:val="24"/>
          <w:lang w:val="en-GB"/>
        </w:rPr>
        <w:t>℃</w:t>
      </w:r>
      <w:bookmarkEnd w:id="27"/>
      <w:r w:rsidRPr="000A1AC6">
        <w:rPr>
          <w:rFonts w:ascii="Times New Roman" w:hAnsi="Times New Roman" w:cs="Times New Roman"/>
          <w:sz w:val="24"/>
          <w:szCs w:val="24"/>
        </w:rPr>
        <w:t xml:space="preserve">/h at 700 </w:t>
      </w:r>
      <w:r w:rsidRPr="000A1AC6">
        <w:rPr>
          <w:rFonts w:ascii="Times New Roman" w:eastAsia="CambriaMath" w:hAnsi="Times New Roman" w:cs="Times New Roman"/>
          <w:sz w:val="24"/>
          <w:szCs w:val="24"/>
          <w:lang w:val="en-GB"/>
        </w:rPr>
        <w:t>℃.</w:t>
      </w:r>
      <w:r>
        <w:rPr>
          <w:rFonts w:ascii="Times New Roman" w:eastAsia="CambriaMath" w:hAnsi="Times New Roman" w:cs="Times New Roman"/>
          <w:sz w:val="24"/>
          <w:szCs w:val="24"/>
          <w:lang w:val="en-GB"/>
        </w:rPr>
        <w:t xml:space="preserve"> In order to find over all HV value, we need to multiply HV value for each phase with its relative fraction and then add all the values.</w:t>
      </w:r>
    </w:p>
    <w:p w14:paraId="5610A22F" w14:textId="77777777" w:rsidR="00C74BE4" w:rsidRPr="00C74BE4" w:rsidRDefault="00C74BE4" w:rsidP="00B051DB">
      <w:pPr>
        <w:ind w:left="540"/>
        <w:jc w:val="both"/>
        <w:rPr>
          <w:rFonts w:ascii="Times New Roman" w:eastAsia="CambriaMath" w:hAnsi="Times New Roman" w:cs="Times New Roman"/>
          <w:sz w:val="24"/>
          <w:szCs w:val="24"/>
          <w:lang w:val="en-GB"/>
        </w:rPr>
      </w:pPr>
    </w:p>
    <w:p w14:paraId="410ED018" w14:textId="4F8F5E26" w:rsidR="00B051DB" w:rsidRPr="00C74BE4" w:rsidRDefault="00B051DB" w:rsidP="00B051DB">
      <w:pPr>
        <w:ind w:left="540"/>
        <w:jc w:val="center"/>
        <w:rPr>
          <w:rFonts w:ascii="Times New Roman" w:eastAsia="STIXTwoMath" w:hAnsi="Times New Roman" w:cs="Times New Roman"/>
          <w:sz w:val="28"/>
          <w:szCs w:val="28"/>
          <w:lang w:val="en-GB"/>
        </w:rPr>
      </w:pPr>
      <w:r w:rsidRPr="00C74BE4">
        <w:rPr>
          <w:rFonts w:ascii="Times New Roman" w:eastAsia="CambriaMath" w:hAnsi="Times New Roman" w:cs="Times New Roman"/>
          <w:sz w:val="28"/>
          <w:szCs w:val="28"/>
          <w:lang w:val="en-GB"/>
        </w:rPr>
        <w:t xml:space="preserve">HV = </w:t>
      </w:r>
      <w:proofErr w:type="spellStart"/>
      <w:r w:rsidRPr="00C74BE4">
        <w:rPr>
          <w:rFonts w:ascii="Times New Roman" w:eastAsia="STIXTwoMath" w:hAnsi="Times New Roman" w:cs="Times New Roman"/>
          <w:sz w:val="28"/>
          <w:szCs w:val="28"/>
          <w:lang w:val="en-GB"/>
        </w:rPr>
        <w:t>Σf</w:t>
      </w:r>
      <w:r w:rsidRPr="00C74BE4">
        <w:rPr>
          <w:rFonts w:ascii="Times New Roman" w:eastAsia="STIXTwoMath" w:hAnsi="Times New Roman" w:cs="Times New Roman"/>
          <w:sz w:val="28"/>
          <w:szCs w:val="28"/>
          <w:vertAlign w:val="subscript"/>
          <w:lang w:val="en-GB"/>
        </w:rPr>
        <w:t>i</w:t>
      </w:r>
      <w:proofErr w:type="spellEnd"/>
      <w:r w:rsidRPr="00C74BE4">
        <w:rPr>
          <w:rFonts w:ascii="Times New Roman" w:eastAsia="STIXTwoMath" w:hAnsi="Times New Roman" w:cs="Times New Roman"/>
          <w:sz w:val="28"/>
          <w:szCs w:val="28"/>
          <w:lang w:val="en-GB"/>
        </w:rPr>
        <w:t xml:space="preserve"> </w:t>
      </w:r>
      <w:proofErr w:type="spellStart"/>
      <w:r w:rsidRPr="00C74BE4">
        <w:rPr>
          <w:rFonts w:ascii="Times New Roman" w:eastAsia="STIXTwoMath" w:hAnsi="Times New Roman" w:cs="Times New Roman"/>
          <w:sz w:val="28"/>
          <w:szCs w:val="28"/>
          <w:lang w:val="en-GB"/>
        </w:rPr>
        <w:t>HV</w:t>
      </w:r>
      <w:r w:rsidRPr="00C74BE4">
        <w:rPr>
          <w:rFonts w:ascii="Times New Roman" w:eastAsia="STIXTwoMath" w:hAnsi="Times New Roman" w:cs="Times New Roman"/>
          <w:sz w:val="28"/>
          <w:szCs w:val="28"/>
          <w:vertAlign w:val="subscript"/>
          <w:lang w:val="en-GB"/>
        </w:rPr>
        <w:t>i</w:t>
      </w:r>
      <w:proofErr w:type="spellEnd"/>
      <w:r w:rsidRPr="00C74BE4">
        <w:rPr>
          <w:rFonts w:ascii="Times New Roman" w:eastAsia="STIXTwoMath" w:hAnsi="Times New Roman" w:cs="Times New Roman"/>
          <w:sz w:val="28"/>
          <w:szCs w:val="28"/>
          <w:lang w:val="en-GB"/>
        </w:rPr>
        <w:t xml:space="preserve"> </w:t>
      </w:r>
      <w:r w:rsidR="00931DB7">
        <w:rPr>
          <w:rFonts w:ascii="Times New Roman" w:eastAsia="STIXTwoMath" w:hAnsi="Times New Roman" w:cs="Times New Roman"/>
          <w:sz w:val="28"/>
          <w:szCs w:val="28"/>
          <w:lang w:val="en-GB"/>
        </w:rPr>
        <w:tab/>
      </w:r>
      <w:r w:rsidR="00931DB7">
        <w:rPr>
          <w:rFonts w:ascii="Times New Roman" w:eastAsia="STIXTwoMath" w:hAnsi="Times New Roman" w:cs="Times New Roman"/>
          <w:sz w:val="28"/>
          <w:szCs w:val="28"/>
          <w:lang w:val="en-GB"/>
        </w:rPr>
        <w:tab/>
        <w:t>……….</w:t>
      </w:r>
      <w:r w:rsidR="00931DB7" w:rsidRPr="00931DB7">
        <w:rPr>
          <w:rFonts w:ascii="Times New Roman" w:eastAsia="STIXTwoMath" w:hAnsi="Times New Roman" w:cs="Times New Roman"/>
          <w:sz w:val="20"/>
          <w:szCs w:val="20"/>
          <w:lang w:val="en-GB"/>
        </w:rPr>
        <w:t xml:space="preserve"> Equation 1</w:t>
      </w:r>
      <w:r w:rsidR="0042763F">
        <w:rPr>
          <w:rFonts w:ascii="Times New Roman" w:eastAsia="STIXTwoMath" w:hAnsi="Times New Roman" w:cs="Times New Roman"/>
          <w:sz w:val="20"/>
          <w:szCs w:val="20"/>
          <w:lang w:val="en-GB"/>
        </w:rPr>
        <w:t>3</w:t>
      </w:r>
    </w:p>
    <w:p w14:paraId="1EF91C86" w14:textId="403BE47B" w:rsidR="00C74BE4" w:rsidRDefault="00C74BE4" w:rsidP="00B051DB">
      <w:pPr>
        <w:ind w:left="540"/>
        <w:jc w:val="center"/>
        <w:rPr>
          <w:rFonts w:ascii="Times New Roman" w:eastAsia="STIXTwoMath" w:hAnsi="Times New Roman" w:cs="Times New Roman"/>
          <w:sz w:val="24"/>
          <w:szCs w:val="24"/>
          <w:lang w:val="en-GB"/>
        </w:rPr>
      </w:pPr>
    </w:p>
    <w:p w14:paraId="54B91F98" w14:textId="5CFDED0C" w:rsidR="00C74BE4" w:rsidRDefault="00C74BE4" w:rsidP="00B051DB">
      <w:pPr>
        <w:ind w:left="540"/>
        <w:jc w:val="center"/>
        <w:rPr>
          <w:rFonts w:ascii="Times New Roman" w:eastAsia="STIXTwoMath" w:hAnsi="Times New Roman" w:cs="Times New Roman"/>
          <w:sz w:val="24"/>
          <w:szCs w:val="24"/>
          <w:lang w:val="en-GB"/>
        </w:rPr>
      </w:pPr>
    </w:p>
    <w:p w14:paraId="147BD59B" w14:textId="6DBE5287" w:rsidR="00C74BE4" w:rsidRDefault="00C74BE4" w:rsidP="00B051DB">
      <w:pPr>
        <w:ind w:left="540"/>
        <w:jc w:val="center"/>
        <w:rPr>
          <w:rFonts w:ascii="Times New Roman" w:eastAsia="STIXTwoMath" w:hAnsi="Times New Roman" w:cs="Times New Roman"/>
          <w:sz w:val="24"/>
          <w:szCs w:val="24"/>
          <w:lang w:val="en-GB"/>
        </w:rPr>
      </w:pPr>
    </w:p>
    <w:p w14:paraId="780D393A" w14:textId="73589325" w:rsidR="00C74BE4" w:rsidRDefault="00C74BE4" w:rsidP="001A7456">
      <w:pPr>
        <w:rPr>
          <w:rFonts w:ascii="Times New Roman" w:eastAsia="STIXTwoMath" w:hAnsi="Times New Roman" w:cs="Times New Roman"/>
          <w:sz w:val="24"/>
          <w:szCs w:val="24"/>
          <w:lang w:val="en-GB"/>
        </w:rPr>
      </w:pPr>
    </w:p>
    <w:p w14:paraId="2811E90E" w14:textId="77777777" w:rsidR="001A7456" w:rsidRDefault="001A7456" w:rsidP="001A7456">
      <w:pPr>
        <w:rPr>
          <w:rFonts w:ascii="Times New Roman" w:eastAsia="STIXTwoMath" w:hAnsi="Times New Roman" w:cs="Times New Roman"/>
          <w:i/>
          <w:iCs/>
          <w:sz w:val="24"/>
          <w:szCs w:val="24"/>
          <w:lang w:val="en-GB"/>
        </w:rPr>
      </w:pPr>
    </w:p>
    <w:p w14:paraId="29A88091" w14:textId="09332FB0" w:rsidR="00F16205" w:rsidRPr="00D73786" w:rsidRDefault="00F16205" w:rsidP="00F16205">
      <w:pPr>
        <w:pStyle w:val="Heading3"/>
        <w:numPr>
          <w:ilvl w:val="2"/>
          <w:numId w:val="20"/>
        </w:numPr>
        <w:rPr>
          <w:lang w:val="en-GB"/>
        </w:rPr>
      </w:pPr>
      <w:bookmarkStart w:id="28" w:name="_Toc105520149"/>
      <w:proofErr w:type="gramStart"/>
      <w:r>
        <w:rPr>
          <w:lang w:val="en-GB"/>
        </w:rPr>
        <w:t>Trzaska</w:t>
      </w:r>
      <w:r w:rsidR="003918AF" w:rsidRPr="003918AF">
        <w:rPr>
          <w:vertAlign w:val="superscript"/>
          <w:lang w:val="en-GB"/>
        </w:rPr>
        <w:t>[</w:t>
      </w:r>
      <w:proofErr w:type="gramEnd"/>
      <w:r w:rsidR="003918AF">
        <w:rPr>
          <w:vertAlign w:val="superscript"/>
          <w:lang w:val="en-GB"/>
        </w:rPr>
        <w:t>24</w:t>
      </w:r>
      <w:r w:rsidR="003918AF" w:rsidRPr="003918AF">
        <w:rPr>
          <w:vertAlign w:val="superscript"/>
          <w:lang w:val="en-GB"/>
        </w:rPr>
        <w:t>]</w:t>
      </w:r>
      <w:r>
        <w:rPr>
          <w:lang w:val="en-GB"/>
        </w:rPr>
        <w:t xml:space="preserve"> model</w:t>
      </w:r>
      <w:bookmarkEnd w:id="28"/>
    </w:p>
    <w:p w14:paraId="31CE7C26" w14:textId="05D386B9" w:rsidR="00F16205" w:rsidRDefault="00F16205" w:rsidP="00F16205">
      <w:pPr>
        <w:ind w:left="720"/>
        <w:rPr>
          <w:rFonts w:ascii="Times New Roman" w:hAnsi="Times New Roman" w:cs="Times New Roman"/>
          <w:sz w:val="24"/>
          <w:szCs w:val="24"/>
          <w:lang w:val="en-GB"/>
        </w:rPr>
      </w:pPr>
      <w:r>
        <w:rPr>
          <w:rFonts w:ascii="Times New Roman" w:hAnsi="Times New Roman" w:cs="Times New Roman"/>
          <w:sz w:val="24"/>
          <w:szCs w:val="24"/>
          <w:lang w:val="en-GB"/>
        </w:rPr>
        <w:t xml:space="preserve">This model </w:t>
      </w:r>
      <w:r w:rsidR="003918AF">
        <w:rPr>
          <w:rFonts w:ascii="Times New Roman" w:hAnsi="Times New Roman" w:cs="Times New Roman"/>
          <w:sz w:val="24"/>
          <w:szCs w:val="24"/>
          <w:lang w:val="en-GB"/>
        </w:rPr>
        <w:t xml:space="preserve">takes advantage of very popular model presented by </w:t>
      </w:r>
      <w:proofErr w:type="spellStart"/>
      <w:proofErr w:type="gramStart"/>
      <w:r w:rsidR="003918AF">
        <w:rPr>
          <w:rFonts w:ascii="Times New Roman" w:hAnsi="Times New Roman" w:cs="Times New Roman"/>
          <w:sz w:val="24"/>
          <w:szCs w:val="24"/>
          <w:lang w:val="en-GB"/>
        </w:rPr>
        <w:t>Maynier</w:t>
      </w:r>
      <w:proofErr w:type="spellEnd"/>
      <w:r w:rsidR="003918AF" w:rsidRPr="003918AF">
        <w:rPr>
          <w:rFonts w:ascii="Times New Roman" w:hAnsi="Times New Roman" w:cs="Times New Roman"/>
          <w:sz w:val="24"/>
          <w:szCs w:val="24"/>
          <w:vertAlign w:val="superscript"/>
          <w:lang w:val="en-GB"/>
        </w:rPr>
        <w:t>[</w:t>
      </w:r>
      <w:proofErr w:type="gramEnd"/>
      <w:r w:rsidR="003918AF">
        <w:rPr>
          <w:rFonts w:ascii="Times New Roman" w:hAnsi="Times New Roman" w:cs="Times New Roman"/>
          <w:sz w:val="24"/>
          <w:szCs w:val="24"/>
          <w:vertAlign w:val="superscript"/>
          <w:lang w:val="en-GB"/>
        </w:rPr>
        <w:t>25</w:t>
      </w:r>
      <w:r w:rsidR="003918AF" w:rsidRPr="003918AF">
        <w:rPr>
          <w:rFonts w:ascii="Times New Roman" w:hAnsi="Times New Roman" w:cs="Times New Roman"/>
          <w:sz w:val="24"/>
          <w:szCs w:val="24"/>
          <w:vertAlign w:val="superscript"/>
          <w:lang w:val="en-GB"/>
        </w:rPr>
        <w:t>]</w:t>
      </w:r>
      <w:r w:rsidR="003918AF">
        <w:rPr>
          <w:rFonts w:ascii="Times New Roman" w:hAnsi="Times New Roman" w:cs="Times New Roman"/>
          <w:sz w:val="24"/>
          <w:szCs w:val="24"/>
          <w:lang w:val="en-GB"/>
        </w:rPr>
        <w:t xml:space="preserve"> and </w:t>
      </w:r>
      <w:r>
        <w:rPr>
          <w:rFonts w:ascii="Times New Roman" w:hAnsi="Times New Roman" w:cs="Times New Roman"/>
          <w:sz w:val="24"/>
          <w:szCs w:val="24"/>
          <w:lang w:val="en-GB"/>
        </w:rPr>
        <w:t>is based on the application of following methods</w:t>
      </w:r>
    </w:p>
    <w:p w14:paraId="2AC0A82E" w14:textId="77C5B563" w:rsidR="00F16205" w:rsidRPr="00F16205" w:rsidRDefault="00F16205" w:rsidP="00F16205">
      <w:pPr>
        <w:pStyle w:val="ListParagraph"/>
        <w:numPr>
          <w:ilvl w:val="0"/>
          <w:numId w:val="24"/>
        </w:numPr>
        <w:rPr>
          <w:rFonts w:ascii="Times New Roman" w:hAnsi="Times New Roman" w:cs="Times New Roman"/>
          <w:sz w:val="24"/>
          <w:szCs w:val="24"/>
          <w:lang w:val="en-GB"/>
        </w:rPr>
      </w:pPr>
      <w:r w:rsidRPr="00F16205">
        <w:rPr>
          <w:rFonts w:ascii="Times New Roman" w:hAnsi="Times New Roman" w:cs="Times New Roman"/>
          <w:sz w:val="24"/>
          <w:szCs w:val="24"/>
          <w:lang w:val="en-GB"/>
        </w:rPr>
        <w:t>Multiple regression</w:t>
      </w:r>
    </w:p>
    <w:p w14:paraId="76CC89FA" w14:textId="69A5988A" w:rsidR="00F16205" w:rsidRDefault="00F16205" w:rsidP="00F16205">
      <w:pPr>
        <w:pStyle w:val="ListParagraph"/>
        <w:numPr>
          <w:ilvl w:val="0"/>
          <w:numId w:val="24"/>
        </w:numPr>
        <w:rPr>
          <w:rFonts w:ascii="Times New Roman" w:hAnsi="Times New Roman" w:cs="Times New Roman"/>
          <w:sz w:val="24"/>
          <w:szCs w:val="24"/>
          <w:lang w:val="en-GB"/>
        </w:rPr>
      </w:pPr>
      <w:r w:rsidRPr="00F16205">
        <w:rPr>
          <w:rFonts w:ascii="Times New Roman" w:hAnsi="Times New Roman" w:cs="Times New Roman"/>
          <w:sz w:val="24"/>
          <w:szCs w:val="24"/>
          <w:lang w:val="en-GB"/>
        </w:rPr>
        <w:t>Logistic regression</w:t>
      </w:r>
    </w:p>
    <w:p w14:paraId="2D37E223" w14:textId="77777777" w:rsidR="00B4692D" w:rsidRDefault="00F16205" w:rsidP="00F16205">
      <w:pPr>
        <w:ind w:left="720"/>
        <w:rPr>
          <w:rFonts w:ascii="Times New Roman" w:hAnsi="Times New Roman" w:cs="Times New Roman"/>
          <w:sz w:val="24"/>
          <w:szCs w:val="24"/>
          <w:lang w:val="en-GB"/>
        </w:rPr>
      </w:pPr>
      <w:r>
        <w:rPr>
          <w:rFonts w:ascii="Times New Roman" w:hAnsi="Times New Roman" w:cs="Times New Roman"/>
          <w:sz w:val="24"/>
          <w:szCs w:val="24"/>
          <w:lang w:val="en-GB"/>
        </w:rPr>
        <w:t xml:space="preserve">The hardness affecting variables are Austenitizing temperature, mass concentration of elements and cooling rate. More than 500 CCT diagrams were processed to prepare empirical data for this </w:t>
      </w:r>
      <w:r w:rsidR="003B01E8">
        <w:rPr>
          <w:rFonts w:ascii="Times New Roman" w:hAnsi="Times New Roman" w:cs="Times New Roman"/>
          <w:sz w:val="24"/>
          <w:szCs w:val="24"/>
          <w:lang w:val="en-GB"/>
        </w:rPr>
        <w:t>model.</w:t>
      </w:r>
      <w:r w:rsidR="009B34C7">
        <w:rPr>
          <w:rFonts w:ascii="Times New Roman" w:hAnsi="Times New Roman" w:cs="Times New Roman"/>
          <w:sz w:val="24"/>
          <w:szCs w:val="24"/>
          <w:lang w:val="en-GB"/>
        </w:rPr>
        <w:t xml:space="preserve"> Following are the limits on chemical composition</w:t>
      </w:r>
      <w:r w:rsidR="00044B99">
        <w:rPr>
          <w:rFonts w:ascii="Times New Roman" w:hAnsi="Times New Roman" w:cs="Times New Roman"/>
          <w:sz w:val="24"/>
          <w:szCs w:val="24"/>
          <w:lang w:val="en-GB"/>
        </w:rPr>
        <w:t>, Carbon between 0.06 and 0.68 %, Mn 0.13 to 2.04%, Silicon 0.12 and 1.75%, Chromium less than 2.3%, Ni less than 3.85%, Mo less than 1.05%, Vanadium less than 0.38% and Copper less than 0.38%.</w:t>
      </w:r>
      <w:r w:rsidR="00B4692D">
        <w:rPr>
          <w:rFonts w:ascii="Times New Roman" w:hAnsi="Times New Roman" w:cs="Times New Roman"/>
          <w:sz w:val="24"/>
          <w:szCs w:val="24"/>
          <w:lang w:val="en-GB"/>
        </w:rPr>
        <w:t xml:space="preserve"> </w:t>
      </w:r>
    </w:p>
    <w:p w14:paraId="10D9E1B2" w14:textId="7AFFFDB1" w:rsidR="00F16205" w:rsidRDefault="00CC1D6D" w:rsidP="00F16205">
      <w:pPr>
        <w:ind w:left="720"/>
        <w:rPr>
          <w:rFonts w:ascii="Times New Roman" w:hAnsi="Times New Roman" w:cs="Times New Roman"/>
          <w:sz w:val="24"/>
          <w:szCs w:val="24"/>
          <w:lang w:val="en-GB"/>
        </w:rPr>
      </w:pPr>
      <w:r>
        <w:rPr>
          <w:rFonts w:ascii="Times New Roman" w:hAnsi="Times New Roman" w:cs="Times New Roman"/>
          <w:sz w:val="24"/>
          <w:szCs w:val="24"/>
          <w:lang w:val="en-GB"/>
        </w:rPr>
        <w:t>Binary</w:t>
      </w:r>
      <w:r w:rsidR="00B4692D">
        <w:rPr>
          <w:rFonts w:ascii="Times New Roman" w:hAnsi="Times New Roman" w:cs="Times New Roman"/>
          <w:sz w:val="24"/>
          <w:szCs w:val="24"/>
          <w:lang w:val="en-GB"/>
        </w:rPr>
        <w:t xml:space="preserve"> variable</w:t>
      </w:r>
      <w:r w:rsidR="00044B99">
        <w:rPr>
          <w:rFonts w:ascii="Times New Roman" w:hAnsi="Times New Roman" w:cs="Times New Roman"/>
          <w:sz w:val="24"/>
          <w:szCs w:val="24"/>
          <w:lang w:val="en-GB"/>
        </w:rPr>
        <w:t xml:space="preserve"> </w:t>
      </w:r>
      <w:proofErr w:type="spellStart"/>
      <w:r w:rsidR="00B4692D">
        <w:rPr>
          <w:rFonts w:ascii="Times New Roman" w:hAnsi="Times New Roman" w:cs="Times New Roman"/>
          <w:sz w:val="24"/>
          <w:szCs w:val="24"/>
          <w:lang w:val="en-GB"/>
        </w:rPr>
        <w:t>W</w:t>
      </w:r>
      <w:r w:rsidR="00B4692D">
        <w:rPr>
          <w:rFonts w:ascii="Times New Roman" w:hAnsi="Times New Roman" w:cs="Times New Roman"/>
          <w:sz w:val="24"/>
          <w:szCs w:val="24"/>
          <w:vertAlign w:val="subscript"/>
          <w:lang w:val="en-GB"/>
        </w:rPr>
        <w:t>x</w:t>
      </w:r>
      <w:proofErr w:type="spellEnd"/>
      <w:r w:rsidR="00B4692D">
        <w:rPr>
          <w:rFonts w:ascii="Times New Roman" w:hAnsi="Times New Roman" w:cs="Times New Roman"/>
          <w:sz w:val="24"/>
          <w:szCs w:val="24"/>
          <w:vertAlign w:val="subscript"/>
          <w:lang w:val="en-GB"/>
        </w:rPr>
        <w:t xml:space="preserve"> </w:t>
      </w:r>
      <w:r w:rsidR="00B4692D">
        <w:rPr>
          <w:rFonts w:ascii="Times New Roman" w:hAnsi="Times New Roman" w:cs="Times New Roman"/>
          <w:sz w:val="24"/>
          <w:szCs w:val="24"/>
          <w:lang w:val="en-GB"/>
        </w:rPr>
        <w:t>which shows the presence of ferrite, pearlite, bainite and martensite in the microstructure. It is calculated with following equations</w:t>
      </w:r>
    </w:p>
    <w:p w14:paraId="49B473EC" w14:textId="2AD0120E" w:rsidR="001551A5" w:rsidRDefault="001551A5" w:rsidP="00F16205">
      <w:pPr>
        <w:ind w:left="720"/>
        <w:rPr>
          <w:rFonts w:ascii="Times New Roman" w:hAnsi="Times New Roman" w:cs="Times New Roman"/>
          <w:sz w:val="24"/>
          <w:szCs w:val="24"/>
          <w:lang w:val="en-GB"/>
        </w:rPr>
      </w:pPr>
    </w:p>
    <w:p w14:paraId="0B517D74" w14:textId="0B71B009" w:rsidR="001551A5" w:rsidRPr="00511979" w:rsidRDefault="0037144E" w:rsidP="00F16205">
      <w:pPr>
        <w:ind w:left="720"/>
        <w:rPr>
          <w:rFonts w:ascii="Times New Roman" w:hAnsi="Times New Roman" w:cs="Times New Roman"/>
          <w:sz w:val="40"/>
          <w:szCs w:val="40"/>
          <w:lang w:val="en-GB"/>
        </w:rPr>
      </w:pPr>
      <m:oMathPara>
        <m:oMath>
          <m:sSub>
            <m:sSubPr>
              <m:ctrlPr>
                <w:rPr>
                  <w:rFonts w:ascii="Cambria Math" w:hAnsi="Cambria Math" w:cs="Times New Roman"/>
                  <w:i/>
                  <w:sz w:val="40"/>
                  <w:szCs w:val="40"/>
                  <w:lang w:val="en-GB"/>
                </w:rPr>
              </m:ctrlPr>
            </m:sSubPr>
            <m:e>
              <m:r>
                <w:rPr>
                  <w:rFonts w:ascii="Cambria Math" w:hAnsi="Cambria Math" w:cs="Times New Roman"/>
                  <w:sz w:val="40"/>
                  <w:szCs w:val="40"/>
                  <w:lang w:val="en-GB"/>
                </w:rPr>
                <m:t>w</m:t>
              </m:r>
            </m:e>
            <m:sub>
              <m:r>
                <w:rPr>
                  <w:rFonts w:ascii="Cambria Math" w:hAnsi="Cambria Math" w:cs="Times New Roman"/>
                  <w:sz w:val="40"/>
                  <w:szCs w:val="40"/>
                  <w:lang w:val="en-GB"/>
                </w:rPr>
                <m:t>x</m:t>
              </m:r>
            </m:sub>
          </m:sSub>
          <m:r>
            <w:rPr>
              <w:rFonts w:ascii="Cambria Math" w:hAnsi="Cambria Math" w:cs="Times New Roman"/>
              <w:sz w:val="40"/>
              <w:szCs w:val="40"/>
              <w:lang w:val="en-GB"/>
            </w:rPr>
            <m:t>=</m:t>
          </m:r>
          <m:d>
            <m:dPr>
              <m:begChr m:val="{"/>
              <m:endChr m:val=""/>
              <m:ctrlPr>
                <w:rPr>
                  <w:rFonts w:ascii="Cambria Math" w:hAnsi="Cambria Math" w:cs="Times New Roman"/>
                  <w:i/>
                  <w:sz w:val="40"/>
                  <w:szCs w:val="40"/>
                  <w:lang w:val="en-GB"/>
                </w:rPr>
              </m:ctrlPr>
            </m:dPr>
            <m:e>
              <m:eqArr>
                <m:eqArrPr>
                  <m:ctrlPr>
                    <w:rPr>
                      <w:rFonts w:ascii="Cambria Math" w:hAnsi="Cambria Math" w:cs="Times New Roman"/>
                      <w:i/>
                      <w:sz w:val="40"/>
                      <w:szCs w:val="40"/>
                      <w:lang w:val="en-GB"/>
                    </w:rPr>
                  </m:ctrlPr>
                </m:eqArrPr>
                <m:e>
                  <m:sSub>
                    <m:sSubPr>
                      <m:ctrlPr>
                        <w:rPr>
                          <w:rFonts w:ascii="Cambria Math" w:hAnsi="Cambria Math" w:cs="Times New Roman"/>
                          <w:i/>
                          <w:sz w:val="40"/>
                          <w:szCs w:val="40"/>
                          <w:lang w:val="en-GB"/>
                        </w:rPr>
                      </m:ctrlPr>
                    </m:sSubPr>
                    <m:e>
                      <m:r>
                        <w:rPr>
                          <w:rFonts w:ascii="Cambria Math" w:hAnsi="Cambria Math" w:cs="Times New Roman"/>
                          <w:sz w:val="40"/>
                          <w:szCs w:val="40"/>
                          <w:lang w:val="en-GB"/>
                        </w:rPr>
                        <m:t xml:space="preserve">o  </m:t>
                      </m:r>
                    </m:e>
                    <m:sub>
                      <m:r>
                        <w:rPr>
                          <w:rFonts w:ascii="Cambria Math" w:hAnsi="Cambria Math" w:cs="Times New Roman"/>
                          <w:sz w:val="40"/>
                          <w:szCs w:val="40"/>
                          <w:lang w:val="en-GB"/>
                        </w:rPr>
                        <m:t>if</m:t>
                      </m:r>
                    </m:sub>
                  </m:sSub>
                  <m:sSub>
                    <m:sSubPr>
                      <m:ctrlPr>
                        <w:rPr>
                          <w:rFonts w:ascii="Cambria Math" w:hAnsi="Cambria Math" w:cs="Times New Roman"/>
                          <w:i/>
                          <w:sz w:val="40"/>
                          <w:szCs w:val="40"/>
                          <w:lang w:val="en-GB"/>
                        </w:rPr>
                      </m:ctrlPr>
                    </m:sSubPr>
                    <m:e>
                      <m:r>
                        <w:rPr>
                          <w:rFonts w:ascii="Cambria Math" w:hAnsi="Cambria Math" w:cs="Times New Roman"/>
                          <w:sz w:val="40"/>
                          <w:szCs w:val="40"/>
                          <w:lang w:val="en-GB"/>
                        </w:rPr>
                        <m:t>s</m:t>
                      </m:r>
                    </m:e>
                    <m:sub>
                      <m:r>
                        <w:rPr>
                          <w:rFonts w:ascii="Cambria Math" w:hAnsi="Cambria Math" w:cs="Times New Roman"/>
                          <w:sz w:val="40"/>
                          <w:szCs w:val="40"/>
                          <w:lang w:val="en-GB"/>
                        </w:rPr>
                        <m:t>x</m:t>
                      </m:r>
                    </m:sub>
                  </m:sSub>
                  <m:r>
                    <w:rPr>
                      <w:rFonts w:ascii="Cambria Math" w:hAnsi="Cambria Math" w:cs="Times New Roman"/>
                      <w:sz w:val="40"/>
                      <w:szCs w:val="40"/>
                      <w:lang w:val="en-GB"/>
                    </w:rPr>
                    <m:t>≤N</m:t>
                  </m:r>
                </m:e>
                <m:e>
                  <m:r>
                    <w:rPr>
                      <w:rFonts w:ascii="Cambria Math" w:hAnsi="Cambria Math" w:cs="Times New Roman"/>
                      <w:sz w:val="40"/>
                      <w:szCs w:val="40"/>
                      <w:lang w:val="en-GB"/>
                    </w:rPr>
                    <m:t>1  if</m:t>
                  </m:r>
                  <m:sSub>
                    <m:sSubPr>
                      <m:ctrlPr>
                        <w:rPr>
                          <w:rFonts w:ascii="Cambria Math" w:hAnsi="Cambria Math" w:cs="Times New Roman"/>
                          <w:i/>
                          <w:sz w:val="40"/>
                          <w:szCs w:val="40"/>
                          <w:lang w:val="en-GB"/>
                        </w:rPr>
                      </m:ctrlPr>
                    </m:sSubPr>
                    <m:e>
                      <m:r>
                        <w:rPr>
                          <w:rFonts w:ascii="Cambria Math" w:hAnsi="Cambria Math" w:cs="Times New Roman"/>
                          <w:sz w:val="40"/>
                          <w:szCs w:val="40"/>
                          <w:lang w:val="en-GB"/>
                        </w:rPr>
                        <m:t>S</m:t>
                      </m:r>
                    </m:e>
                    <m:sub>
                      <m:r>
                        <w:rPr>
                          <w:rFonts w:ascii="Cambria Math" w:hAnsi="Cambria Math" w:cs="Times New Roman"/>
                          <w:sz w:val="40"/>
                          <w:szCs w:val="40"/>
                          <w:lang w:val="en-GB"/>
                        </w:rPr>
                        <m:t>x</m:t>
                      </m:r>
                    </m:sub>
                  </m:sSub>
                  <m:r>
                    <w:rPr>
                      <w:rFonts w:ascii="Cambria Math" w:hAnsi="Cambria Math" w:cs="Times New Roman"/>
                      <w:sz w:val="40"/>
                      <w:szCs w:val="40"/>
                      <w:lang w:val="en-GB"/>
                    </w:rPr>
                    <m:t>&gt;N</m:t>
                  </m:r>
                </m:e>
              </m:eqArr>
            </m:e>
          </m:d>
        </m:oMath>
      </m:oMathPara>
    </w:p>
    <w:p w14:paraId="22E4302F" w14:textId="206518BA" w:rsidR="00931DB7" w:rsidRDefault="00931DB7" w:rsidP="00931DB7">
      <w:pPr>
        <w:keepNext/>
        <w:ind w:left="720"/>
        <w:jc w:val="center"/>
      </w:pPr>
    </w:p>
    <w:p w14:paraId="0FB39616" w14:textId="23A5F6AD" w:rsidR="00B4692D" w:rsidRDefault="00931DB7" w:rsidP="00931DB7">
      <w:pPr>
        <w:pStyle w:val="Caption"/>
        <w:jc w:val="center"/>
        <w:rPr>
          <w:rFonts w:ascii="Times New Roman" w:hAnsi="Times New Roman" w:cs="Times New Roman"/>
          <w:sz w:val="24"/>
          <w:szCs w:val="24"/>
          <w:lang w:val="en-GB"/>
        </w:rPr>
      </w:pPr>
      <w:r>
        <w:t>Equation 1</w:t>
      </w:r>
      <w:r w:rsidR="0042763F">
        <w:t>4</w:t>
      </w:r>
    </w:p>
    <w:p w14:paraId="10A9F310" w14:textId="77777777" w:rsidR="00931DB7" w:rsidRDefault="00431057" w:rsidP="00931DB7">
      <w:pPr>
        <w:keepNext/>
        <w:ind w:left="720"/>
        <w:jc w:val="center"/>
      </w:pPr>
      <w:r>
        <w:rPr>
          <w:rFonts w:ascii="Times New Roman" w:hAnsi="Times New Roman" w:cs="Times New Roman"/>
          <w:noProof/>
          <w:sz w:val="24"/>
          <w:szCs w:val="24"/>
          <w:lang w:val="en-GB"/>
        </w:rPr>
        <w:drawing>
          <wp:inline distT="0" distB="0" distL="0" distR="0" wp14:anchorId="290BD30C" wp14:editId="7BCDC96D">
            <wp:extent cx="2347163" cy="975445"/>
            <wp:effectExtent l="0" t="0" r="0" b="0"/>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2347163" cy="975445"/>
                    </a:xfrm>
                    <a:prstGeom prst="rect">
                      <a:avLst/>
                    </a:prstGeom>
                  </pic:spPr>
                </pic:pic>
              </a:graphicData>
            </a:graphic>
          </wp:inline>
        </w:drawing>
      </w:r>
    </w:p>
    <w:p w14:paraId="1FEB6D4D" w14:textId="43F84EDD" w:rsidR="00B4692D" w:rsidRDefault="00931DB7" w:rsidP="00931DB7">
      <w:pPr>
        <w:pStyle w:val="Caption"/>
        <w:jc w:val="center"/>
        <w:rPr>
          <w:rFonts w:ascii="Times New Roman" w:hAnsi="Times New Roman" w:cs="Times New Roman"/>
          <w:sz w:val="24"/>
          <w:szCs w:val="24"/>
          <w:lang w:val="en-GB"/>
        </w:rPr>
      </w:pPr>
      <w:r>
        <w:t>Equation 1</w:t>
      </w:r>
      <w:r w:rsidR="0042763F">
        <w:t>5</w:t>
      </w:r>
    </w:p>
    <w:p w14:paraId="1FC2F59D" w14:textId="303FCE9B" w:rsidR="00374161" w:rsidRDefault="00431057" w:rsidP="00D73786">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Here X is f(ferrite), p(pearlite), b(bainite), and m(martensite)</w:t>
      </w:r>
      <w:r w:rsidR="00D73786">
        <w:rPr>
          <w:rFonts w:ascii="Times New Roman" w:hAnsi="Times New Roman" w:cs="Times New Roman"/>
          <w:sz w:val="24"/>
          <w:szCs w:val="24"/>
          <w:lang w:val="en-GB"/>
        </w:rPr>
        <w:t xml:space="preserve">. </w:t>
      </w:r>
      <w:r w:rsidR="00CC1D6D">
        <w:rPr>
          <w:rFonts w:ascii="Times New Roman" w:hAnsi="Times New Roman" w:cs="Times New Roman"/>
          <w:sz w:val="24"/>
          <w:szCs w:val="24"/>
          <w:lang w:val="en-GB"/>
        </w:rPr>
        <w:t xml:space="preserve">Value of </w:t>
      </w:r>
      <w:r>
        <w:rPr>
          <w:rFonts w:ascii="Times New Roman" w:hAnsi="Times New Roman" w:cs="Times New Roman"/>
          <w:sz w:val="24"/>
          <w:szCs w:val="24"/>
          <w:lang w:val="en-GB"/>
        </w:rPr>
        <w:t>N is 0.4 for bainite and 0.5 for ferrite, pearlite and martensite.</w:t>
      </w:r>
      <w:r w:rsidR="00D73786">
        <w:rPr>
          <w:rFonts w:ascii="Times New Roman" w:hAnsi="Times New Roman" w:cs="Times New Roman"/>
          <w:sz w:val="24"/>
          <w:szCs w:val="24"/>
          <w:lang w:val="en-GB"/>
        </w:rPr>
        <w:t xml:space="preserve"> </w:t>
      </w:r>
      <w:r w:rsidR="00374161">
        <w:rPr>
          <w:rFonts w:ascii="Times New Roman" w:hAnsi="Times New Roman" w:cs="Times New Roman"/>
          <w:sz w:val="24"/>
          <w:szCs w:val="24"/>
          <w:lang w:val="en-GB"/>
        </w:rPr>
        <w:t xml:space="preserve">Following equations are used to calculate </w:t>
      </w:r>
      <w:proofErr w:type="spellStart"/>
      <w:r w:rsidR="00374161">
        <w:rPr>
          <w:rFonts w:ascii="Times New Roman" w:hAnsi="Times New Roman" w:cs="Times New Roman"/>
          <w:sz w:val="24"/>
          <w:szCs w:val="24"/>
          <w:lang w:val="en-GB"/>
        </w:rPr>
        <w:t>classificators</w:t>
      </w:r>
      <w:proofErr w:type="spellEnd"/>
      <w:r w:rsidR="00374161">
        <w:rPr>
          <w:rFonts w:ascii="Times New Roman" w:hAnsi="Times New Roman" w:cs="Times New Roman"/>
          <w:sz w:val="24"/>
          <w:szCs w:val="24"/>
          <w:lang w:val="en-GB"/>
        </w:rPr>
        <w:t xml:space="preserve"> for this hardness model</w:t>
      </w:r>
      <w:r w:rsidR="00CC1D6D">
        <w:rPr>
          <w:rFonts w:ascii="Times New Roman" w:hAnsi="Times New Roman" w:cs="Times New Roman"/>
          <w:sz w:val="24"/>
          <w:szCs w:val="24"/>
          <w:lang w:val="en-GB"/>
        </w:rPr>
        <w:t xml:space="preserve">, Equations 14 to 19 are used to calculate the </w:t>
      </w:r>
      <w:proofErr w:type="gramStart"/>
      <w:r w:rsidR="00CC1D6D">
        <w:rPr>
          <w:rFonts w:ascii="Times New Roman" w:hAnsi="Times New Roman" w:cs="Times New Roman"/>
          <w:sz w:val="24"/>
          <w:szCs w:val="24"/>
          <w:lang w:val="en-GB"/>
        </w:rPr>
        <w:t>amount</w:t>
      </w:r>
      <w:proofErr w:type="gramEnd"/>
      <w:r w:rsidR="00CC1D6D">
        <w:rPr>
          <w:rFonts w:ascii="Times New Roman" w:hAnsi="Times New Roman" w:cs="Times New Roman"/>
          <w:sz w:val="24"/>
          <w:szCs w:val="24"/>
          <w:lang w:val="en-GB"/>
        </w:rPr>
        <w:t xml:space="preserve"> of phases present after cooling.</w:t>
      </w:r>
      <w:r w:rsidR="00D32732">
        <w:rPr>
          <w:rFonts w:ascii="Times New Roman" w:hAnsi="Times New Roman" w:cs="Times New Roman"/>
          <w:sz w:val="24"/>
          <w:szCs w:val="24"/>
          <w:lang w:val="en-GB"/>
        </w:rPr>
        <w:t xml:space="preserve"> In case of ferrite and pearlite, problem can be simplified by looking at highest cooling rate required for transformation. In case of martensite, lowest cooling rate for </w:t>
      </w:r>
      <w:r w:rsidR="005C6613">
        <w:rPr>
          <w:rFonts w:ascii="Times New Roman" w:hAnsi="Times New Roman" w:cs="Times New Roman"/>
          <w:sz w:val="24"/>
          <w:szCs w:val="24"/>
          <w:lang w:val="en-GB"/>
        </w:rPr>
        <w:t>transformation is</w:t>
      </w:r>
      <w:r w:rsidR="00D32732">
        <w:rPr>
          <w:rFonts w:ascii="Times New Roman" w:hAnsi="Times New Roman" w:cs="Times New Roman"/>
          <w:sz w:val="24"/>
          <w:szCs w:val="24"/>
          <w:lang w:val="en-GB"/>
        </w:rPr>
        <w:t xml:space="preserve"> </w:t>
      </w:r>
      <w:r w:rsidR="005C6613">
        <w:rPr>
          <w:rFonts w:ascii="Times New Roman" w:hAnsi="Times New Roman" w:cs="Times New Roman"/>
          <w:sz w:val="24"/>
          <w:szCs w:val="24"/>
          <w:lang w:val="en-GB"/>
        </w:rPr>
        <w:t>unknown</w:t>
      </w:r>
      <w:r w:rsidR="00D32732">
        <w:rPr>
          <w:rFonts w:ascii="Times New Roman" w:hAnsi="Times New Roman" w:cs="Times New Roman"/>
          <w:sz w:val="24"/>
          <w:szCs w:val="24"/>
          <w:lang w:val="en-GB"/>
        </w:rPr>
        <w:t>.</w:t>
      </w:r>
      <w:r w:rsidR="005C6613">
        <w:rPr>
          <w:rFonts w:ascii="Times New Roman" w:hAnsi="Times New Roman" w:cs="Times New Roman"/>
          <w:sz w:val="24"/>
          <w:szCs w:val="24"/>
          <w:lang w:val="en-GB"/>
        </w:rPr>
        <w:t xml:space="preserve"> Bainite transformation has two values restricting its area of occurrence.</w:t>
      </w:r>
    </w:p>
    <w:p w14:paraId="4E16EF46" w14:textId="3098825B" w:rsidR="0001789C" w:rsidRPr="00077B84" w:rsidRDefault="0001789C" w:rsidP="00374161">
      <w:pPr>
        <w:ind w:left="1440" w:hanging="720"/>
        <w:jc w:val="both"/>
        <w:rPr>
          <w:rFonts w:ascii="Times New Roman" w:hAnsi="Times New Roman" w:cs="Times New Roman"/>
          <w:sz w:val="28"/>
          <w:szCs w:val="28"/>
          <w:vertAlign w:val="subscript"/>
          <w:lang w:val="en-GB"/>
        </w:rPr>
      </w:pPr>
      <w:proofErr w:type="spellStart"/>
      <w:r w:rsidRPr="00077B84">
        <w:rPr>
          <w:rFonts w:ascii="Times New Roman" w:hAnsi="Times New Roman" w:cs="Times New Roman"/>
          <w:sz w:val="28"/>
          <w:szCs w:val="28"/>
          <w:lang w:val="en-GB"/>
        </w:rPr>
        <w:t>K</w:t>
      </w:r>
      <w:r w:rsidRPr="00077B84">
        <w:rPr>
          <w:rFonts w:ascii="Times New Roman" w:hAnsi="Times New Roman" w:cs="Times New Roman"/>
          <w:sz w:val="28"/>
          <w:szCs w:val="28"/>
          <w:vertAlign w:val="subscript"/>
          <w:lang w:val="en-GB"/>
        </w:rPr>
        <w:t>f</w:t>
      </w:r>
      <w:proofErr w:type="spellEnd"/>
      <w:r w:rsidRPr="00077B84">
        <w:rPr>
          <w:rFonts w:ascii="Times New Roman" w:hAnsi="Times New Roman" w:cs="Times New Roman"/>
          <w:sz w:val="28"/>
          <w:szCs w:val="28"/>
          <w:lang w:val="en-GB"/>
        </w:rPr>
        <w:t xml:space="preserve"> </w:t>
      </w:r>
      <w:r w:rsidR="00374161">
        <w:rPr>
          <w:rFonts w:ascii="Times New Roman" w:hAnsi="Times New Roman" w:cs="Times New Roman"/>
          <w:sz w:val="28"/>
          <w:szCs w:val="28"/>
          <w:lang w:val="en-GB"/>
        </w:rPr>
        <w:tab/>
      </w:r>
      <w:r w:rsidRPr="00077B84">
        <w:rPr>
          <w:rFonts w:ascii="Times New Roman" w:hAnsi="Times New Roman" w:cs="Times New Roman"/>
          <w:sz w:val="28"/>
          <w:szCs w:val="28"/>
          <w:lang w:val="en-GB"/>
        </w:rPr>
        <w:t>= 18.4 – 15.4</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C</w:t>
      </w:r>
      <w:r w:rsidR="00151183" w:rsidRPr="00077B84">
        <w:rPr>
          <w:rFonts w:ascii="Times New Roman" w:hAnsi="Times New Roman" w:cs="Times New Roman"/>
          <w:sz w:val="28"/>
          <w:szCs w:val="28"/>
          <w:lang w:val="en-GB"/>
        </w:rPr>
        <w:t xml:space="preserve"> – 1.9</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Mn + 0.7</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Si – 2.5</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Cr – 1.5</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 xml:space="preserve">Ni </w:t>
      </w:r>
      <w:r w:rsidR="001A7456">
        <w:rPr>
          <w:rFonts w:ascii="Times New Roman" w:hAnsi="Times New Roman" w:cs="Times New Roman"/>
          <w:sz w:val="28"/>
          <w:szCs w:val="28"/>
          <w:lang w:val="en-GB"/>
        </w:rPr>
        <w:t>–</w:t>
      </w:r>
      <w:r w:rsidR="00374161">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4.8</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Mo + 2.4</w:t>
      </w:r>
      <w:r w:rsidR="00374161">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V + 1.4</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Cu – 0.004</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00151183" w:rsidRPr="00077B84">
        <w:rPr>
          <w:rFonts w:ascii="Times New Roman" w:hAnsi="Times New Roman" w:cs="Times New Roman"/>
          <w:sz w:val="28"/>
          <w:szCs w:val="28"/>
          <w:lang w:val="en-GB"/>
        </w:rPr>
        <w:t>T</w:t>
      </w:r>
      <w:r w:rsidR="00151183" w:rsidRPr="00077B84">
        <w:rPr>
          <w:rFonts w:ascii="Times New Roman" w:hAnsi="Times New Roman" w:cs="Times New Roman"/>
          <w:sz w:val="28"/>
          <w:szCs w:val="28"/>
          <w:vertAlign w:val="subscript"/>
          <w:lang w:val="en-GB"/>
        </w:rPr>
        <w:t>A</w:t>
      </w:r>
      <w:r w:rsidR="00151183" w:rsidRPr="00077B84">
        <w:rPr>
          <w:rFonts w:ascii="Times New Roman" w:hAnsi="Times New Roman" w:cs="Times New Roman"/>
          <w:sz w:val="28"/>
          <w:szCs w:val="28"/>
          <w:lang w:val="en-GB"/>
        </w:rPr>
        <w:t xml:space="preserve"> – </w:t>
      </w:r>
      <w:bookmarkStart w:id="29" w:name="_Hlk102841996"/>
      <w:r w:rsidR="00151183" w:rsidRPr="00077B84">
        <w:rPr>
          <w:rFonts w:ascii="Times New Roman" w:hAnsi="Times New Roman" w:cs="Times New Roman"/>
          <w:sz w:val="28"/>
          <w:szCs w:val="28"/>
          <w:vertAlign w:val="superscript"/>
          <w:lang w:val="en-GB"/>
        </w:rPr>
        <w:t>4</w:t>
      </w:r>
      <w:r w:rsidR="00151183" w:rsidRPr="00077B84">
        <w:rPr>
          <w:rFonts w:ascii="Times New Roman" w:hAnsi="Times New Roman" w:cs="Times New Roman"/>
          <w:sz w:val="28"/>
          <w:szCs w:val="28"/>
          <w:lang w:val="en-GB"/>
        </w:rPr>
        <w:t>√</w:t>
      </w:r>
      <w:proofErr w:type="gramStart"/>
      <w:r w:rsidR="00151183" w:rsidRPr="00077B84">
        <w:rPr>
          <w:rFonts w:ascii="Times New Roman" w:hAnsi="Times New Roman" w:cs="Times New Roman"/>
          <w:sz w:val="28"/>
          <w:szCs w:val="28"/>
          <w:lang w:val="en-GB"/>
        </w:rPr>
        <w:t>V</w:t>
      </w:r>
      <w:r w:rsidR="00151183" w:rsidRPr="00077B84">
        <w:rPr>
          <w:rFonts w:ascii="Times New Roman" w:hAnsi="Times New Roman" w:cs="Times New Roman"/>
          <w:sz w:val="28"/>
          <w:szCs w:val="28"/>
          <w:vertAlign w:val="subscript"/>
          <w:lang w:val="en-GB"/>
        </w:rPr>
        <w:t xml:space="preserve">c  </w:t>
      </w:r>
      <w:r w:rsidR="00931DB7">
        <w:rPr>
          <w:rFonts w:ascii="Times New Roman" w:hAnsi="Times New Roman" w:cs="Times New Roman"/>
          <w:sz w:val="28"/>
          <w:szCs w:val="28"/>
          <w:vertAlign w:val="subscript"/>
          <w:lang w:val="en-GB"/>
        </w:rPr>
        <w:tab/>
      </w:r>
      <w:proofErr w:type="gramEnd"/>
      <w:r w:rsidR="00931DB7">
        <w:rPr>
          <w:rFonts w:ascii="Times New Roman" w:hAnsi="Times New Roman" w:cs="Times New Roman"/>
          <w:sz w:val="28"/>
          <w:szCs w:val="28"/>
          <w:vertAlign w:val="subscript"/>
          <w:lang w:val="en-GB"/>
        </w:rPr>
        <w:tab/>
      </w:r>
      <w:r w:rsidR="00151183" w:rsidRPr="00077B84">
        <w:rPr>
          <w:rFonts w:ascii="Times New Roman" w:hAnsi="Times New Roman" w:cs="Times New Roman"/>
          <w:sz w:val="28"/>
          <w:szCs w:val="28"/>
          <w:vertAlign w:val="subscript"/>
          <w:lang w:val="en-GB"/>
        </w:rPr>
        <w:t xml:space="preserve"> </w:t>
      </w:r>
      <w:bookmarkEnd w:id="29"/>
      <w:r w:rsidR="00931DB7">
        <w:rPr>
          <w:rFonts w:ascii="Times New Roman" w:hAnsi="Times New Roman" w:cs="Times New Roman"/>
          <w:sz w:val="28"/>
          <w:szCs w:val="28"/>
          <w:vertAlign w:val="subscript"/>
          <w:lang w:val="en-GB"/>
        </w:rPr>
        <w:t>……….Equation 1</w:t>
      </w:r>
      <w:r w:rsidR="0042763F">
        <w:rPr>
          <w:rFonts w:ascii="Times New Roman" w:hAnsi="Times New Roman" w:cs="Times New Roman"/>
          <w:sz w:val="28"/>
          <w:szCs w:val="28"/>
          <w:vertAlign w:val="subscript"/>
          <w:lang w:val="en-GB"/>
        </w:rPr>
        <w:t>6</w:t>
      </w:r>
    </w:p>
    <w:p w14:paraId="16A8DEC5" w14:textId="77777777" w:rsidR="00ED628D" w:rsidRPr="00077B84" w:rsidRDefault="00ED628D" w:rsidP="00151183">
      <w:pPr>
        <w:ind w:left="720"/>
        <w:jc w:val="both"/>
        <w:rPr>
          <w:rFonts w:ascii="Times New Roman" w:hAnsi="Times New Roman" w:cs="Times New Roman"/>
          <w:sz w:val="28"/>
          <w:szCs w:val="28"/>
          <w:lang w:val="en-GB"/>
        </w:rPr>
      </w:pPr>
    </w:p>
    <w:p w14:paraId="397D88CC" w14:textId="1F72CCCA" w:rsidR="00151183" w:rsidRPr="00077B84" w:rsidRDefault="00151183" w:rsidP="00374161">
      <w:pPr>
        <w:ind w:left="1440" w:hanging="720"/>
        <w:jc w:val="both"/>
        <w:rPr>
          <w:rFonts w:ascii="Times New Roman" w:hAnsi="Times New Roman" w:cs="Times New Roman"/>
          <w:sz w:val="28"/>
          <w:szCs w:val="28"/>
          <w:vertAlign w:val="subscript"/>
          <w:lang w:val="en-GB"/>
        </w:rPr>
      </w:pPr>
      <w:proofErr w:type="spellStart"/>
      <w:r w:rsidRPr="00077B84">
        <w:rPr>
          <w:rFonts w:ascii="Times New Roman" w:hAnsi="Times New Roman" w:cs="Times New Roman"/>
          <w:sz w:val="28"/>
          <w:szCs w:val="28"/>
          <w:lang w:val="en-GB"/>
        </w:rPr>
        <w:t>K</w:t>
      </w:r>
      <w:r w:rsidR="00A66B7B" w:rsidRPr="00077B84">
        <w:rPr>
          <w:rFonts w:ascii="Times New Roman" w:hAnsi="Times New Roman" w:cs="Times New Roman"/>
          <w:sz w:val="28"/>
          <w:szCs w:val="28"/>
          <w:vertAlign w:val="subscript"/>
          <w:lang w:val="en-GB"/>
        </w:rPr>
        <w:t>p</w:t>
      </w:r>
      <w:proofErr w:type="spellEnd"/>
      <w:r w:rsidRPr="00077B84">
        <w:rPr>
          <w:rFonts w:ascii="Times New Roman" w:hAnsi="Times New Roman" w:cs="Times New Roman"/>
          <w:sz w:val="28"/>
          <w:szCs w:val="28"/>
          <w:lang w:val="en-GB"/>
        </w:rPr>
        <w:t xml:space="preserve"> </w:t>
      </w:r>
      <w:r w:rsidR="00374161">
        <w:rPr>
          <w:rFonts w:ascii="Times New Roman" w:hAnsi="Times New Roman" w:cs="Times New Roman"/>
          <w:sz w:val="28"/>
          <w:szCs w:val="28"/>
          <w:lang w:val="en-GB"/>
        </w:rPr>
        <w:tab/>
      </w:r>
      <w:r w:rsidRPr="00077B84">
        <w:rPr>
          <w:rFonts w:ascii="Times New Roman" w:hAnsi="Times New Roman" w:cs="Times New Roman"/>
          <w:sz w:val="28"/>
          <w:szCs w:val="28"/>
          <w:lang w:val="en-GB"/>
        </w:rPr>
        <w:t>= 1</w:t>
      </w:r>
      <w:r w:rsidR="00A66B7B" w:rsidRPr="00077B84">
        <w:rPr>
          <w:rFonts w:ascii="Times New Roman" w:hAnsi="Times New Roman" w:cs="Times New Roman"/>
          <w:sz w:val="28"/>
          <w:szCs w:val="28"/>
          <w:lang w:val="en-GB"/>
        </w:rPr>
        <w:t>2</w:t>
      </w:r>
      <w:r w:rsidRPr="00077B84">
        <w:rPr>
          <w:rFonts w:ascii="Times New Roman" w:hAnsi="Times New Roman" w:cs="Times New Roman"/>
          <w:sz w:val="28"/>
          <w:szCs w:val="28"/>
          <w:lang w:val="en-GB"/>
        </w:rPr>
        <w:t xml:space="preserve"> – 1.4</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C – </w:t>
      </w:r>
      <w:r w:rsidR="00A66B7B" w:rsidRPr="00077B84">
        <w:rPr>
          <w:rFonts w:ascii="Times New Roman" w:hAnsi="Times New Roman" w:cs="Times New Roman"/>
          <w:sz w:val="28"/>
          <w:szCs w:val="28"/>
          <w:lang w:val="en-GB"/>
        </w:rPr>
        <w:t xml:space="preserve">2.3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Mn – 2.</w:t>
      </w:r>
      <w:r w:rsidR="00A66B7B" w:rsidRPr="00077B84">
        <w:rPr>
          <w:rFonts w:ascii="Times New Roman" w:hAnsi="Times New Roman" w:cs="Times New Roman"/>
          <w:sz w:val="28"/>
          <w:szCs w:val="28"/>
          <w:lang w:val="en-GB"/>
        </w:rPr>
        <w:t xml:space="preserve">3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Cr – 1.</w:t>
      </w:r>
      <w:r w:rsidR="00A66B7B" w:rsidRPr="00077B84">
        <w:rPr>
          <w:rFonts w:ascii="Times New Roman" w:hAnsi="Times New Roman" w:cs="Times New Roman"/>
          <w:sz w:val="28"/>
          <w:szCs w:val="28"/>
          <w:lang w:val="en-GB"/>
        </w:rPr>
        <w:t xml:space="preserve">4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Ni – </w:t>
      </w:r>
      <w:r w:rsidR="00A66B7B" w:rsidRPr="00077B84">
        <w:rPr>
          <w:rFonts w:ascii="Times New Roman" w:hAnsi="Times New Roman" w:cs="Times New Roman"/>
          <w:sz w:val="28"/>
          <w:szCs w:val="28"/>
          <w:lang w:val="en-GB"/>
        </w:rPr>
        <w:t xml:space="preserve">6 * </w:t>
      </w:r>
      <w:r w:rsidRPr="00077B84">
        <w:rPr>
          <w:rFonts w:ascii="Times New Roman" w:hAnsi="Times New Roman" w:cs="Times New Roman"/>
          <w:sz w:val="28"/>
          <w:szCs w:val="28"/>
          <w:lang w:val="en-GB"/>
        </w:rPr>
        <w:t xml:space="preserve">Mo + </w:t>
      </w:r>
      <w:r w:rsidR="00A66B7B" w:rsidRPr="00077B84">
        <w:rPr>
          <w:rFonts w:ascii="Times New Roman" w:hAnsi="Times New Roman" w:cs="Times New Roman"/>
          <w:sz w:val="28"/>
          <w:szCs w:val="28"/>
          <w:lang w:val="en-GB"/>
        </w:rPr>
        <w:t>3.9</w:t>
      </w:r>
      <w:r w:rsidRPr="00077B84">
        <w:rPr>
          <w:rFonts w:ascii="Times New Roman" w:hAnsi="Times New Roman" w:cs="Times New Roman"/>
          <w:sz w:val="28"/>
          <w:szCs w:val="28"/>
          <w:lang w:val="en-GB"/>
        </w:rPr>
        <w:t>*V + 1.4</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Cu – 0.00</w:t>
      </w:r>
      <w:r w:rsidR="00A66B7B" w:rsidRPr="00077B84">
        <w:rPr>
          <w:rFonts w:ascii="Times New Roman" w:hAnsi="Times New Roman" w:cs="Times New Roman"/>
          <w:sz w:val="28"/>
          <w:szCs w:val="28"/>
          <w:lang w:val="en-GB"/>
        </w:rPr>
        <w:t xml:space="preserve">2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T –</w:t>
      </w:r>
      <w:r w:rsidR="00A66B7B" w:rsidRPr="00077B84">
        <w:rPr>
          <w:rFonts w:ascii="Times New Roman" w:hAnsi="Times New Roman" w:cs="Times New Roman"/>
          <w:sz w:val="28"/>
          <w:szCs w:val="28"/>
          <w:lang w:val="en-GB"/>
        </w:rPr>
        <w:t xml:space="preserve">1.2* </w:t>
      </w:r>
      <w:r w:rsidRPr="00077B84">
        <w:rPr>
          <w:rFonts w:ascii="Times New Roman" w:hAnsi="Times New Roman" w:cs="Times New Roman"/>
          <w:sz w:val="28"/>
          <w:szCs w:val="28"/>
          <w:vertAlign w:val="superscript"/>
          <w:lang w:val="en-GB"/>
        </w:rPr>
        <w:t>4</w:t>
      </w:r>
      <w:r w:rsidRPr="00077B84">
        <w:rPr>
          <w:rFonts w:ascii="Times New Roman" w:hAnsi="Times New Roman" w:cs="Times New Roman"/>
          <w:sz w:val="28"/>
          <w:szCs w:val="28"/>
          <w:lang w:val="en-GB"/>
        </w:rPr>
        <w:t>√V</w:t>
      </w:r>
      <w:r w:rsidRPr="00077B84">
        <w:rPr>
          <w:rFonts w:ascii="Times New Roman" w:hAnsi="Times New Roman" w:cs="Times New Roman"/>
          <w:sz w:val="28"/>
          <w:szCs w:val="28"/>
          <w:vertAlign w:val="subscript"/>
          <w:lang w:val="en-GB"/>
        </w:rPr>
        <w:t xml:space="preserve">c   </w:t>
      </w:r>
      <w:r w:rsidR="00931DB7">
        <w:rPr>
          <w:rFonts w:ascii="Times New Roman" w:hAnsi="Times New Roman" w:cs="Times New Roman"/>
          <w:sz w:val="28"/>
          <w:szCs w:val="28"/>
          <w:vertAlign w:val="subscript"/>
          <w:lang w:val="en-GB"/>
        </w:rPr>
        <w:tab/>
      </w:r>
      <w:r w:rsidR="00931DB7">
        <w:rPr>
          <w:rFonts w:ascii="Times New Roman" w:hAnsi="Times New Roman" w:cs="Times New Roman"/>
          <w:sz w:val="28"/>
          <w:szCs w:val="28"/>
          <w:vertAlign w:val="subscript"/>
          <w:lang w:val="en-GB"/>
        </w:rPr>
        <w:tab/>
      </w:r>
      <w:r w:rsidR="00931DB7">
        <w:rPr>
          <w:rFonts w:ascii="Times New Roman" w:hAnsi="Times New Roman" w:cs="Times New Roman"/>
          <w:sz w:val="28"/>
          <w:szCs w:val="28"/>
          <w:vertAlign w:val="subscript"/>
          <w:lang w:val="en-GB"/>
        </w:rPr>
        <w:tab/>
      </w:r>
      <w:r w:rsidR="00931DB7">
        <w:rPr>
          <w:rFonts w:ascii="Times New Roman" w:hAnsi="Times New Roman" w:cs="Times New Roman"/>
          <w:sz w:val="28"/>
          <w:szCs w:val="28"/>
          <w:vertAlign w:val="subscript"/>
          <w:lang w:val="en-GB"/>
        </w:rPr>
        <w:tab/>
        <w:t>………</w:t>
      </w:r>
      <w:proofErr w:type="gramStart"/>
      <w:r w:rsidR="00931DB7">
        <w:rPr>
          <w:rFonts w:ascii="Times New Roman" w:hAnsi="Times New Roman" w:cs="Times New Roman"/>
          <w:sz w:val="28"/>
          <w:szCs w:val="28"/>
          <w:vertAlign w:val="subscript"/>
          <w:lang w:val="en-GB"/>
        </w:rPr>
        <w:t>…..</w:t>
      </w:r>
      <w:proofErr w:type="gramEnd"/>
      <w:r w:rsidR="00931DB7">
        <w:rPr>
          <w:rFonts w:ascii="Times New Roman" w:hAnsi="Times New Roman" w:cs="Times New Roman"/>
          <w:sz w:val="28"/>
          <w:szCs w:val="28"/>
          <w:vertAlign w:val="subscript"/>
          <w:lang w:val="en-GB"/>
        </w:rPr>
        <w:t>Equation 1</w:t>
      </w:r>
      <w:r w:rsidR="0042763F">
        <w:rPr>
          <w:rFonts w:ascii="Times New Roman" w:hAnsi="Times New Roman" w:cs="Times New Roman"/>
          <w:sz w:val="28"/>
          <w:szCs w:val="28"/>
          <w:vertAlign w:val="subscript"/>
          <w:lang w:val="en-GB"/>
        </w:rPr>
        <w:t>7</w:t>
      </w:r>
    </w:p>
    <w:p w14:paraId="57125243" w14:textId="77777777" w:rsidR="00ED628D" w:rsidRPr="00077B84" w:rsidRDefault="00ED628D" w:rsidP="00151183">
      <w:pPr>
        <w:ind w:left="720"/>
        <w:jc w:val="both"/>
        <w:rPr>
          <w:rFonts w:ascii="Times New Roman" w:hAnsi="Times New Roman" w:cs="Times New Roman"/>
          <w:sz w:val="28"/>
          <w:szCs w:val="28"/>
          <w:lang w:val="en-GB"/>
        </w:rPr>
      </w:pPr>
    </w:p>
    <w:p w14:paraId="6A318BFE" w14:textId="03D60561" w:rsidR="00ED628D" w:rsidRPr="00077B84" w:rsidRDefault="00151183" w:rsidP="00E6536B">
      <w:pPr>
        <w:ind w:left="1440" w:hanging="720"/>
        <w:jc w:val="both"/>
        <w:rPr>
          <w:rFonts w:ascii="Times New Roman" w:hAnsi="Times New Roman" w:cs="Times New Roman"/>
          <w:sz w:val="28"/>
          <w:szCs w:val="28"/>
          <w:lang w:val="en-GB"/>
        </w:rPr>
      </w:pPr>
      <w:proofErr w:type="spellStart"/>
      <w:r w:rsidRPr="00077B84">
        <w:rPr>
          <w:rFonts w:ascii="Times New Roman" w:hAnsi="Times New Roman" w:cs="Times New Roman"/>
          <w:sz w:val="28"/>
          <w:szCs w:val="28"/>
          <w:lang w:val="en-GB"/>
        </w:rPr>
        <w:t>K</w:t>
      </w:r>
      <w:r w:rsidR="00A66B7B" w:rsidRPr="00077B84">
        <w:rPr>
          <w:rFonts w:ascii="Times New Roman" w:hAnsi="Times New Roman" w:cs="Times New Roman"/>
          <w:sz w:val="28"/>
          <w:szCs w:val="28"/>
          <w:vertAlign w:val="subscript"/>
          <w:lang w:val="en-GB"/>
        </w:rPr>
        <w:t>b</w:t>
      </w:r>
      <w:proofErr w:type="spellEnd"/>
      <w:r w:rsidRPr="00077B84">
        <w:rPr>
          <w:rFonts w:ascii="Times New Roman" w:hAnsi="Times New Roman" w:cs="Times New Roman"/>
          <w:sz w:val="28"/>
          <w:szCs w:val="28"/>
          <w:lang w:val="en-GB"/>
        </w:rPr>
        <w:t xml:space="preserve"> </w:t>
      </w:r>
      <w:r w:rsidR="00374161">
        <w:rPr>
          <w:rFonts w:ascii="Times New Roman" w:hAnsi="Times New Roman" w:cs="Times New Roman"/>
          <w:sz w:val="28"/>
          <w:szCs w:val="28"/>
          <w:lang w:val="en-GB"/>
        </w:rPr>
        <w:tab/>
      </w:r>
      <w:r w:rsidRPr="00077B84">
        <w:rPr>
          <w:rFonts w:ascii="Times New Roman" w:hAnsi="Times New Roman" w:cs="Times New Roman"/>
          <w:sz w:val="28"/>
          <w:szCs w:val="28"/>
          <w:lang w:val="en-GB"/>
        </w:rPr>
        <w:t>= 1</w:t>
      </w:r>
      <w:r w:rsidR="00A66B7B" w:rsidRPr="00077B84">
        <w:rPr>
          <w:rFonts w:ascii="Times New Roman" w:hAnsi="Times New Roman" w:cs="Times New Roman"/>
          <w:sz w:val="28"/>
          <w:szCs w:val="28"/>
          <w:lang w:val="en-GB"/>
        </w:rPr>
        <w:t>.3</w:t>
      </w:r>
      <w:r w:rsidRPr="00077B84">
        <w:rPr>
          <w:rFonts w:ascii="Times New Roman" w:hAnsi="Times New Roman" w:cs="Times New Roman"/>
          <w:sz w:val="28"/>
          <w:szCs w:val="28"/>
          <w:lang w:val="en-GB"/>
        </w:rPr>
        <w:t xml:space="preserve"> – </w:t>
      </w:r>
      <w:r w:rsidR="00A66B7B" w:rsidRPr="00077B84">
        <w:rPr>
          <w:rFonts w:ascii="Times New Roman" w:hAnsi="Times New Roman" w:cs="Times New Roman"/>
          <w:sz w:val="28"/>
          <w:szCs w:val="28"/>
          <w:lang w:val="en-GB"/>
        </w:rPr>
        <w:t xml:space="preserve">3.7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C </w:t>
      </w:r>
      <w:r w:rsidR="00A66B7B"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w:t>
      </w:r>
      <w:r w:rsidR="00A66B7B" w:rsidRPr="00077B84">
        <w:rPr>
          <w:rFonts w:ascii="Times New Roman" w:hAnsi="Times New Roman" w:cs="Times New Roman"/>
          <w:sz w:val="28"/>
          <w:szCs w:val="28"/>
          <w:lang w:val="en-GB"/>
        </w:rPr>
        <w:t xml:space="preserve">0.45 </w:t>
      </w:r>
      <w:r w:rsidRPr="00077B84">
        <w:rPr>
          <w:rFonts w:ascii="Times New Roman" w:hAnsi="Times New Roman" w:cs="Times New Roman"/>
          <w:sz w:val="28"/>
          <w:szCs w:val="28"/>
          <w:lang w:val="en-GB"/>
        </w:rPr>
        <w:t>*</w:t>
      </w:r>
      <w:r w:rsidR="00A66B7B"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Mn + </w:t>
      </w:r>
      <w:r w:rsidR="0053623E" w:rsidRPr="00077B84">
        <w:rPr>
          <w:rFonts w:ascii="Times New Roman" w:hAnsi="Times New Roman" w:cs="Times New Roman"/>
          <w:sz w:val="28"/>
          <w:szCs w:val="28"/>
          <w:lang w:val="en-GB"/>
        </w:rPr>
        <w:t xml:space="preserve">0.2 </w:t>
      </w:r>
      <w:r w:rsidRPr="00077B84">
        <w:rPr>
          <w:rFonts w:ascii="Times New Roman" w:hAnsi="Times New Roman" w:cs="Times New Roman"/>
          <w:sz w:val="28"/>
          <w:szCs w:val="28"/>
          <w:lang w:val="en-GB"/>
        </w:rPr>
        <w:t>*</w:t>
      </w:r>
      <w:r w:rsidR="0053623E"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Cr </w:t>
      </w:r>
      <w:r w:rsidR="0053623E"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w:t>
      </w:r>
      <w:r w:rsidR="0053623E" w:rsidRPr="00077B84">
        <w:rPr>
          <w:rFonts w:ascii="Times New Roman" w:hAnsi="Times New Roman" w:cs="Times New Roman"/>
          <w:sz w:val="28"/>
          <w:szCs w:val="28"/>
          <w:lang w:val="en-GB"/>
        </w:rPr>
        <w:t xml:space="preserve">0.18 </w:t>
      </w:r>
      <w:r w:rsidRPr="00077B84">
        <w:rPr>
          <w:rFonts w:ascii="Times New Roman" w:hAnsi="Times New Roman" w:cs="Times New Roman"/>
          <w:sz w:val="28"/>
          <w:szCs w:val="28"/>
          <w:lang w:val="en-GB"/>
        </w:rPr>
        <w:t>*</w:t>
      </w:r>
      <w:r w:rsidR="0053623E"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Ni </w:t>
      </w:r>
      <w:r w:rsidR="0053623E"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w:t>
      </w:r>
      <w:r w:rsidR="0053623E" w:rsidRPr="00077B84">
        <w:rPr>
          <w:rFonts w:ascii="Times New Roman" w:hAnsi="Times New Roman" w:cs="Times New Roman"/>
          <w:sz w:val="28"/>
          <w:szCs w:val="28"/>
          <w:lang w:val="en-GB"/>
        </w:rPr>
        <w:t xml:space="preserve">1.9 * </w:t>
      </w:r>
      <w:r w:rsidRPr="00077B84">
        <w:rPr>
          <w:rFonts w:ascii="Times New Roman" w:hAnsi="Times New Roman" w:cs="Times New Roman"/>
          <w:sz w:val="28"/>
          <w:szCs w:val="28"/>
          <w:lang w:val="en-GB"/>
        </w:rPr>
        <w:t>Mo –</w:t>
      </w:r>
      <w:r w:rsidR="0053623E" w:rsidRPr="00077B84">
        <w:rPr>
          <w:rFonts w:ascii="Times New Roman" w:hAnsi="Times New Roman" w:cs="Times New Roman"/>
          <w:sz w:val="28"/>
          <w:szCs w:val="28"/>
          <w:lang w:val="en-GB"/>
        </w:rPr>
        <w:t xml:space="preserve"> 0.17 *</w:t>
      </w:r>
      <w:r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vertAlign w:val="superscript"/>
          <w:lang w:val="en-GB"/>
        </w:rPr>
        <w:t>4</w:t>
      </w:r>
      <w:bookmarkStart w:id="30" w:name="_Hlk102840717"/>
      <w:r w:rsidRPr="00077B84">
        <w:rPr>
          <w:rFonts w:ascii="Times New Roman" w:hAnsi="Times New Roman" w:cs="Times New Roman"/>
          <w:sz w:val="28"/>
          <w:szCs w:val="28"/>
          <w:lang w:val="en-GB"/>
        </w:rPr>
        <w:t>√</w:t>
      </w:r>
      <w:bookmarkEnd w:id="30"/>
      <w:r w:rsidRPr="00077B84">
        <w:rPr>
          <w:rFonts w:ascii="Times New Roman" w:hAnsi="Times New Roman" w:cs="Times New Roman"/>
          <w:sz w:val="28"/>
          <w:szCs w:val="28"/>
          <w:lang w:val="en-GB"/>
        </w:rPr>
        <w:t>V</w:t>
      </w:r>
      <w:r w:rsidRPr="00077B84">
        <w:rPr>
          <w:rFonts w:ascii="Times New Roman" w:hAnsi="Times New Roman" w:cs="Times New Roman"/>
          <w:sz w:val="28"/>
          <w:szCs w:val="28"/>
          <w:vertAlign w:val="subscript"/>
          <w:lang w:val="en-GB"/>
        </w:rPr>
        <w:t xml:space="preserve">c </w:t>
      </w:r>
      <w:r w:rsidR="0053623E" w:rsidRPr="00077B84">
        <w:rPr>
          <w:rFonts w:ascii="Times New Roman" w:hAnsi="Times New Roman" w:cs="Times New Roman"/>
          <w:sz w:val="28"/>
          <w:szCs w:val="28"/>
          <w:lang w:val="en-GB"/>
        </w:rPr>
        <w:t>– 0.57 *</w:t>
      </w:r>
      <w:r w:rsidRPr="00077B84">
        <w:rPr>
          <w:rFonts w:ascii="Times New Roman" w:hAnsi="Times New Roman" w:cs="Times New Roman"/>
          <w:sz w:val="28"/>
          <w:szCs w:val="28"/>
          <w:vertAlign w:val="subscript"/>
          <w:lang w:val="en-GB"/>
        </w:rPr>
        <w:t xml:space="preserve"> </w:t>
      </w:r>
      <w:r w:rsidR="00133DB8" w:rsidRPr="00077B84">
        <w:rPr>
          <w:rFonts w:ascii="Times New Roman" w:hAnsi="Times New Roman" w:cs="Times New Roman"/>
          <w:sz w:val="28"/>
          <w:szCs w:val="28"/>
          <w:lang w:val="en-GB"/>
        </w:rPr>
        <w:t>√ (</w:t>
      </w:r>
      <w:r w:rsidR="0053623E" w:rsidRPr="00077B84">
        <w:rPr>
          <w:rFonts w:ascii="Times New Roman" w:hAnsi="Times New Roman" w:cs="Times New Roman"/>
          <w:sz w:val="28"/>
          <w:szCs w:val="28"/>
          <w:lang w:val="en-GB"/>
        </w:rPr>
        <w:t xml:space="preserve">4.35 – </w:t>
      </w:r>
      <w:r w:rsidR="0053623E" w:rsidRPr="00077B84">
        <w:rPr>
          <w:rFonts w:ascii="Times New Roman" w:hAnsi="Times New Roman" w:cs="Times New Roman"/>
          <w:sz w:val="28"/>
          <w:szCs w:val="28"/>
          <w:vertAlign w:val="superscript"/>
          <w:lang w:val="en-GB"/>
        </w:rPr>
        <w:t>4</w:t>
      </w:r>
      <w:r w:rsidR="0053623E" w:rsidRPr="00077B84">
        <w:rPr>
          <w:rFonts w:ascii="Times New Roman" w:hAnsi="Times New Roman" w:cs="Times New Roman"/>
          <w:sz w:val="28"/>
          <w:szCs w:val="28"/>
          <w:lang w:val="en-GB"/>
        </w:rPr>
        <w:t>√V</w:t>
      </w:r>
      <w:r w:rsidR="0053623E" w:rsidRPr="00077B84">
        <w:rPr>
          <w:rFonts w:ascii="Times New Roman" w:hAnsi="Times New Roman" w:cs="Times New Roman"/>
          <w:sz w:val="28"/>
          <w:szCs w:val="28"/>
          <w:vertAlign w:val="subscript"/>
          <w:lang w:val="en-GB"/>
        </w:rPr>
        <w:t>c</w:t>
      </w:r>
      <w:r w:rsidR="0053623E" w:rsidRPr="00077B84">
        <w:rPr>
          <w:rFonts w:ascii="Times New Roman" w:hAnsi="Times New Roman" w:cs="Times New Roman"/>
          <w:sz w:val="28"/>
          <w:szCs w:val="28"/>
          <w:lang w:val="en-GB"/>
        </w:rPr>
        <w:t>)</w:t>
      </w:r>
      <w:r w:rsidR="0053623E" w:rsidRPr="00077B84">
        <w:rPr>
          <w:rFonts w:ascii="Times New Roman" w:hAnsi="Times New Roman" w:cs="Times New Roman"/>
          <w:sz w:val="28"/>
          <w:szCs w:val="28"/>
          <w:vertAlign w:val="superscript"/>
          <w:lang w:val="en-GB"/>
        </w:rPr>
        <w:t>2</w:t>
      </w:r>
      <w:r w:rsidR="00931DB7">
        <w:rPr>
          <w:rFonts w:ascii="Times New Roman" w:hAnsi="Times New Roman" w:cs="Times New Roman"/>
          <w:sz w:val="28"/>
          <w:szCs w:val="28"/>
          <w:vertAlign w:val="superscript"/>
          <w:lang w:val="en-GB"/>
        </w:rPr>
        <w:tab/>
      </w:r>
      <w:r w:rsidR="00931DB7">
        <w:rPr>
          <w:rFonts w:ascii="Times New Roman" w:hAnsi="Times New Roman" w:cs="Times New Roman"/>
          <w:sz w:val="28"/>
          <w:szCs w:val="28"/>
          <w:vertAlign w:val="superscript"/>
          <w:lang w:val="en-GB"/>
        </w:rPr>
        <w:tab/>
      </w:r>
      <w:r w:rsidR="00931DB7">
        <w:rPr>
          <w:rFonts w:ascii="Times New Roman" w:hAnsi="Times New Roman" w:cs="Times New Roman"/>
          <w:sz w:val="28"/>
          <w:szCs w:val="28"/>
          <w:vertAlign w:val="superscript"/>
          <w:lang w:val="en-GB"/>
        </w:rPr>
        <w:tab/>
      </w:r>
      <w:bookmarkStart w:id="31" w:name="_Hlk103025970"/>
      <w:r w:rsidR="00931DB7">
        <w:rPr>
          <w:rFonts w:ascii="Times New Roman" w:hAnsi="Times New Roman" w:cs="Times New Roman"/>
          <w:sz w:val="28"/>
          <w:szCs w:val="28"/>
          <w:vertAlign w:val="superscript"/>
          <w:lang w:val="en-GB"/>
        </w:rPr>
        <w:t>………</w:t>
      </w:r>
      <w:proofErr w:type="gramStart"/>
      <w:r w:rsidR="00931DB7">
        <w:rPr>
          <w:rFonts w:ascii="Times New Roman" w:hAnsi="Times New Roman" w:cs="Times New Roman"/>
          <w:sz w:val="28"/>
          <w:szCs w:val="28"/>
          <w:vertAlign w:val="superscript"/>
          <w:lang w:val="en-GB"/>
        </w:rPr>
        <w:t>…..</w:t>
      </w:r>
      <w:proofErr w:type="gramEnd"/>
      <w:r w:rsidR="00931DB7">
        <w:rPr>
          <w:rFonts w:ascii="Times New Roman" w:hAnsi="Times New Roman" w:cs="Times New Roman"/>
          <w:sz w:val="28"/>
          <w:szCs w:val="28"/>
          <w:vertAlign w:val="superscript"/>
          <w:lang w:val="en-GB"/>
        </w:rPr>
        <w:t xml:space="preserve">Equation </w:t>
      </w:r>
      <w:r w:rsidR="00931DB7" w:rsidRPr="00660BF2">
        <w:rPr>
          <w:rFonts w:ascii="Times New Roman" w:hAnsi="Times New Roman" w:cs="Times New Roman"/>
          <w:sz w:val="28"/>
          <w:szCs w:val="28"/>
          <w:vertAlign w:val="superscript"/>
          <w:lang w:val="en-GB"/>
        </w:rPr>
        <w:t>1</w:t>
      </w:r>
      <w:bookmarkEnd w:id="31"/>
      <w:r w:rsidR="0042763F">
        <w:rPr>
          <w:rFonts w:ascii="Times New Roman" w:hAnsi="Times New Roman" w:cs="Times New Roman"/>
          <w:sz w:val="28"/>
          <w:szCs w:val="28"/>
          <w:vertAlign w:val="superscript"/>
          <w:lang w:val="en-GB"/>
        </w:rPr>
        <w:t>8</w:t>
      </w:r>
    </w:p>
    <w:p w14:paraId="010D2533" w14:textId="560F8BF3" w:rsidR="00151183" w:rsidRPr="001A7456" w:rsidRDefault="00151183" w:rsidP="001A7456">
      <w:pPr>
        <w:ind w:left="1440" w:hanging="720"/>
        <w:jc w:val="both"/>
        <w:rPr>
          <w:rFonts w:ascii="Times New Roman" w:hAnsi="Times New Roman" w:cs="Times New Roman"/>
          <w:sz w:val="28"/>
          <w:szCs w:val="28"/>
          <w:vertAlign w:val="subscript"/>
          <w:lang w:val="en-GB"/>
        </w:rPr>
      </w:pPr>
      <w:r w:rsidRPr="00077B84">
        <w:rPr>
          <w:rFonts w:ascii="Times New Roman" w:hAnsi="Times New Roman" w:cs="Times New Roman"/>
          <w:sz w:val="28"/>
          <w:szCs w:val="28"/>
          <w:lang w:val="en-GB"/>
        </w:rPr>
        <w:t>K</w:t>
      </w:r>
      <w:r w:rsidR="00A66B7B" w:rsidRPr="00077B84">
        <w:rPr>
          <w:rFonts w:ascii="Times New Roman" w:hAnsi="Times New Roman" w:cs="Times New Roman"/>
          <w:sz w:val="28"/>
          <w:szCs w:val="28"/>
          <w:vertAlign w:val="subscript"/>
          <w:lang w:val="en-GB"/>
        </w:rPr>
        <w:t>m</w:t>
      </w:r>
      <w:r w:rsidRPr="00077B84">
        <w:rPr>
          <w:rFonts w:ascii="Times New Roman" w:hAnsi="Times New Roman" w:cs="Times New Roman"/>
          <w:sz w:val="28"/>
          <w:szCs w:val="28"/>
          <w:lang w:val="en-GB"/>
        </w:rPr>
        <w:t xml:space="preserve"> </w:t>
      </w:r>
      <w:r w:rsidR="00374161">
        <w:rPr>
          <w:rFonts w:ascii="Times New Roman" w:hAnsi="Times New Roman" w:cs="Times New Roman"/>
          <w:sz w:val="28"/>
          <w:szCs w:val="28"/>
          <w:lang w:val="en-GB"/>
        </w:rPr>
        <w:tab/>
      </w:r>
      <w:r w:rsidR="00133DB8" w:rsidRPr="00077B84">
        <w:rPr>
          <w:rFonts w:ascii="Times New Roman" w:hAnsi="Times New Roman" w:cs="Times New Roman"/>
          <w:sz w:val="28"/>
          <w:szCs w:val="28"/>
          <w:lang w:val="en-GB"/>
        </w:rPr>
        <w:t>= – 16.5 +</w:t>
      </w:r>
      <w:r w:rsidRPr="00077B84">
        <w:rPr>
          <w:rFonts w:ascii="Times New Roman" w:hAnsi="Times New Roman" w:cs="Times New Roman"/>
          <w:sz w:val="28"/>
          <w:szCs w:val="28"/>
          <w:lang w:val="en-GB"/>
        </w:rPr>
        <w:t xml:space="preserve"> 4</w:t>
      </w:r>
      <w:r w:rsidR="00133DB8" w:rsidRPr="00077B84">
        <w:rPr>
          <w:rFonts w:ascii="Times New Roman" w:hAnsi="Times New Roman" w:cs="Times New Roman"/>
          <w:sz w:val="28"/>
          <w:szCs w:val="28"/>
          <w:lang w:val="en-GB"/>
        </w:rPr>
        <w:t xml:space="preserve">.7 </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C </w:t>
      </w:r>
      <w:r w:rsidR="00133DB8"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w:t>
      </w:r>
      <w:r w:rsidR="00133DB8" w:rsidRPr="00077B84">
        <w:rPr>
          <w:rFonts w:ascii="Times New Roman" w:hAnsi="Times New Roman" w:cs="Times New Roman"/>
          <w:sz w:val="28"/>
          <w:szCs w:val="28"/>
          <w:lang w:val="en-GB"/>
        </w:rPr>
        <w:t xml:space="preserve">2.6 </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Mn + 0.</w:t>
      </w:r>
      <w:r w:rsidR="00133DB8" w:rsidRPr="00077B84">
        <w:rPr>
          <w:rFonts w:ascii="Times New Roman" w:hAnsi="Times New Roman" w:cs="Times New Roman"/>
          <w:sz w:val="28"/>
          <w:szCs w:val="28"/>
          <w:lang w:val="en-GB"/>
        </w:rPr>
        <w:t xml:space="preserve">6 </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Si </w:t>
      </w:r>
      <w:r w:rsidR="00133DB8"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2.</w:t>
      </w:r>
      <w:r w:rsidR="00133DB8" w:rsidRPr="00077B84">
        <w:rPr>
          <w:rFonts w:ascii="Times New Roman" w:hAnsi="Times New Roman" w:cs="Times New Roman"/>
          <w:sz w:val="28"/>
          <w:szCs w:val="28"/>
          <w:lang w:val="en-GB"/>
        </w:rPr>
        <w:t xml:space="preserve">4 </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Cr </w:t>
      </w:r>
      <w:r w:rsidR="00133DB8"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1.</w:t>
      </w:r>
      <w:r w:rsidR="00133DB8" w:rsidRPr="00077B84">
        <w:rPr>
          <w:rFonts w:ascii="Times New Roman" w:hAnsi="Times New Roman" w:cs="Times New Roman"/>
          <w:sz w:val="28"/>
          <w:szCs w:val="28"/>
          <w:lang w:val="en-GB"/>
        </w:rPr>
        <w:t xml:space="preserve">2 </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Ni </w:t>
      </w:r>
      <w:r w:rsidR="00133DB8"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w:t>
      </w:r>
      <w:r w:rsidR="00133DB8" w:rsidRPr="00077B84">
        <w:rPr>
          <w:rFonts w:ascii="Times New Roman" w:hAnsi="Times New Roman" w:cs="Times New Roman"/>
          <w:sz w:val="28"/>
          <w:szCs w:val="28"/>
          <w:lang w:val="en-GB"/>
        </w:rPr>
        <w:t>1</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9</w:t>
      </w:r>
      <w:r w:rsidRPr="00077B84">
        <w:rPr>
          <w:rFonts w:ascii="Times New Roman" w:hAnsi="Times New Roman" w:cs="Times New Roman"/>
          <w:sz w:val="28"/>
          <w:szCs w:val="28"/>
          <w:lang w:val="en-GB"/>
        </w:rPr>
        <w:t>Mo + 4</w:t>
      </w:r>
      <w:r w:rsidR="00133DB8" w:rsidRPr="00077B84">
        <w:rPr>
          <w:rFonts w:ascii="Times New Roman" w:hAnsi="Times New Roman" w:cs="Times New Roman"/>
          <w:sz w:val="28"/>
          <w:szCs w:val="28"/>
          <w:lang w:val="en-GB"/>
        </w:rPr>
        <w:t xml:space="preserve">.8 </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 xml:space="preserve">Cu </w:t>
      </w:r>
      <w:bookmarkStart w:id="32" w:name="_Hlk102842194"/>
      <w:r w:rsidR="00133DB8" w:rsidRPr="00077B84">
        <w:rPr>
          <w:rFonts w:ascii="Times New Roman" w:hAnsi="Times New Roman" w:cs="Times New Roman"/>
          <w:sz w:val="28"/>
          <w:szCs w:val="28"/>
          <w:lang w:val="en-GB"/>
        </w:rPr>
        <w:t>+</w:t>
      </w:r>
      <w:r w:rsidRPr="00077B84">
        <w:rPr>
          <w:rFonts w:ascii="Times New Roman" w:hAnsi="Times New Roman" w:cs="Times New Roman"/>
          <w:sz w:val="28"/>
          <w:szCs w:val="28"/>
          <w:lang w:val="en-GB"/>
        </w:rPr>
        <w:t xml:space="preserve"> 0.00</w:t>
      </w:r>
      <w:r w:rsidR="00133DB8" w:rsidRPr="00077B84">
        <w:rPr>
          <w:rFonts w:ascii="Times New Roman" w:hAnsi="Times New Roman" w:cs="Times New Roman"/>
          <w:sz w:val="28"/>
          <w:szCs w:val="28"/>
          <w:lang w:val="en-GB"/>
        </w:rPr>
        <w:t xml:space="preserve">6 </w:t>
      </w:r>
      <w:r w:rsidRPr="00077B84">
        <w:rPr>
          <w:rFonts w:ascii="Times New Roman" w:hAnsi="Times New Roman" w:cs="Times New Roman"/>
          <w:sz w:val="28"/>
          <w:szCs w:val="28"/>
          <w:lang w:val="en-GB"/>
        </w:rPr>
        <w:t>*</w:t>
      </w:r>
      <w:r w:rsidR="00133DB8"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lang w:val="en-GB"/>
        </w:rPr>
        <w:t>T</w:t>
      </w:r>
      <w:r w:rsidRPr="00077B84">
        <w:rPr>
          <w:rFonts w:ascii="Times New Roman" w:hAnsi="Times New Roman" w:cs="Times New Roman"/>
          <w:sz w:val="28"/>
          <w:szCs w:val="28"/>
          <w:vertAlign w:val="subscript"/>
          <w:lang w:val="en-GB"/>
        </w:rPr>
        <w:t>A</w:t>
      </w:r>
      <w:r w:rsidRPr="00077B84">
        <w:rPr>
          <w:rFonts w:ascii="Times New Roman" w:hAnsi="Times New Roman" w:cs="Times New Roman"/>
          <w:sz w:val="28"/>
          <w:szCs w:val="28"/>
          <w:lang w:val="en-GB"/>
        </w:rPr>
        <w:t xml:space="preserve"> </w:t>
      </w:r>
      <w:bookmarkEnd w:id="32"/>
      <w:r w:rsidR="00133DB8" w:rsidRPr="00077B84">
        <w:rPr>
          <w:rFonts w:ascii="Times New Roman" w:hAnsi="Times New Roman" w:cs="Times New Roman"/>
          <w:sz w:val="28"/>
          <w:szCs w:val="28"/>
          <w:lang w:val="en-GB"/>
        </w:rPr>
        <w:t>+1.1 *</w:t>
      </w:r>
      <w:r w:rsidRPr="00077B84">
        <w:rPr>
          <w:rFonts w:ascii="Times New Roman" w:hAnsi="Times New Roman" w:cs="Times New Roman"/>
          <w:sz w:val="28"/>
          <w:szCs w:val="28"/>
          <w:lang w:val="en-GB"/>
        </w:rPr>
        <w:t xml:space="preserve"> </w:t>
      </w:r>
      <w:r w:rsidRPr="00077B84">
        <w:rPr>
          <w:rFonts w:ascii="Times New Roman" w:hAnsi="Times New Roman" w:cs="Times New Roman"/>
          <w:sz w:val="28"/>
          <w:szCs w:val="28"/>
          <w:vertAlign w:val="superscript"/>
          <w:lang w:val="en-GB"/>
        </w:rPr>
        <w:t>4</w:t>
      </w:r>
      <w:r w:rsidRPr="00077B84">
        <w:rPr>
          <w:rFonts w:ascii="Times New Roman" w:hAnsi="Times New Roman" w:cs="Times New Roman"/>
          <w:sz w:val="28"/>
          <w:szCs w:val="28"/>
          <w:lang w:val="en-GB"/>
        </w:rPr>
        <w:t>√V</w:t>
      </w:r>
      <w:r w:rsidRPr="00077B84">
        <w:rPr>
          <w:rFonts w:ascii="Times New Roman" w:hAnsi="Times New Roman" w:cs="Times New Roman"/>
          <w:sz w:val="28"/>
          <w:szCs w:val="28"/>
          <w:vertAlign w:val="subscript"/>
          <w:lang w:val="en-GB"/>
        </w:rPr>
        <w:t xml:space="preserve">c   </w:t>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perscript"/>
          <w:lang w:val="en-GB"/>
        </w:rPr>
        <w:t>………</w:t>
      </w:r>
      <w:proofErr w:type="gramStart"/>
      <w:r w:rsidR="00660BF2">
        <w:rPr>
          <w:rFonts w:ascii="Times New Roman" w:hAnsi="Times New Roman" w:cs="Times New Roman"/>
          <w:sz w:val="28"/>
          <w:szCs w:val="28"/>
          <w:vertAlign w:val="superscript"/>
          <w:lang w:val="en-GB"/>
        </w:rPr>
        <w:t>…..</w:t>
      </w:r>
      <w:proofErr w:type="gramEnd"/>
      <w:r w:rsidR="00660BF2">
        <w:rPr>
          <w:rFonts w:ascii="Times New Roman" w:hAnsi="Times New Roman" w:cs="Times New Roman"/>
          <w:sz w:val="28"/>
          <w:szCs w:val="28"/>
          <w:vertAlign w:val="superscript"/>
          <w:lang w:val="en-GB"/>
        </w:rPr>
        <w:t xml:space="preserve">Equation </w:t>
      </w:r>
      <w:r w:rsidR="0042763F">
        <w:rPr>
          <w:rFonts w:ascii="Times New Roman" w:hAnsi="Times New Roman" w:cs="Times New Roman"/>
          <w:sz w:val="28"/>
          <w:szCs w:val="28"/>
          <w:vertAlign w:val="superscript"/>
          <w:lang w:val="en-GB"/>
        </w:rPr>
        <w:t>19</w:t>
      </w:r>
    </w:p>
    <w:p w14:paraId="3EC3A9DF" w14:textId="77777777" w:rsidR="001A7456" w:rsidRDefault="001A7456" w:rsidP="00E13A93">
      <w:pPr>
        <w:jc w:val="both"/>
        <w:rPr>
          <w:rFonts w:ascii="Times New Roman" w:hAnsi="Times New Roman" w:cs="Times New Roman"/>
          <w:sz w:val="24"/>
          <w:szCs w:val="24"/>
          <w:lang w:val="en-GB"/>
        </w:rPr>
      </w:pPr>
    </w:p>
    <w:p w14:paraId="6C0F900A" w14:textId="29EBE897" w:rsidR="0097638D" w:rsidRDefault="0097638D" w:rsidP="0097638D">
      <w:pPr>
        <w:ind w:left="1440" w:hanging="720"/>
        <w:jc w:val="both"/>
        <w:rPr>
          <w:rFonts w:ascii="Times New Roman" w:hAnsi="Times New Roman" w:cs="Times New Roman"/>
          <w:sz w:val="28"/>
          <w:szCs w:val="28"/>
          <w:lang w:val="en-GB"/>
        </w:rPr>
      </w:pPr>
      <w:proofErr w:type="spellStart"/>
      <w:r>
        <w:rPr>
          <w:rFonts w:ascii="Times New Roman" w:hAnsi="Times New Roman" w:cs="Times New Roman"/>
          <w:sz w:val="28"/>
          <w:szCs w:val="28"/>
          <w:lang w:val="en-GB"/>
        </w:rPr>
        <w:t>HV</w:t>
      </w:r>
      <w:r>
        <w:rPr>
          <w:rFonts w:ascii="Times New Roman" w:hAnsi="Times New Roman" w:cs="Times New Roman"/>
          <w:sz w:val="28"/>
          <w:szCs w:val="28"/>
          <w:vertAlign w:val="subscript"/>
          <w:lang w:val="en-GB"/>
        </w:rPr>
        <w:t>m</w:t>
      </w:r>
      <w:proofErr w:type="spellEnd"/>
      <w:r>
        <w:rPr>
          <w:rFonts w:ascii="Times New Roman" w:hAnsi="Times New Roman" w:cs="Times New Roman"/>
          <w:sz w:val="28"/>
          <w:szCs w:val="28"/>
          <w:vertAlign w:val="subscript"/>
          <w:lang w:val="en-GB"/>
        </w:rPr>
        <w:t xml:space="preserve"> </w:t>
      </w:r>
      <w:r>
        <w:rPr>
          <w:rFonts w:ascii="Times New Roman" w:hAnsi="Times New Roman" w:cs="Times New Roman"/>
          <w:sz w:val="28"/>
          <w:szCs w:val="28"/>
          <w:lang w:val="en-GB"/>
        </w:rPr>
        <w:tab/>
        <w:t xml:space="preserve">= 200 + 824 * C + 44 * Mn + 14 * Cr + 9 * Ni + 171 * V + 78.5 * Cu + 4.13 * </w:t>
      </w:r>
      <w:r w:rsidRPr="00077B84">
        <w:rPr>
          <w:rFonts w:ascii="Times New Roman" w:hAnsi="Times New Roman" w:cs="Times New Roman"/>
          <w:sz w:val="28"/>
          <w:szCs w:val="28"/>
          <w:vertAlign w:val="superscript"/>
          <w:lang w:val="en-GB"/>
        </w:rPr>
        <w:t>4</w:t>
      </w:r>
      <w:r w:rsidRPr="00077B84">
        <w:rPr>
          <w:rFonts w:ascii="Times New Roman" w:hAnsi="Times New Roman" w:cs="Times New Roman"/>
          <w:sz w:val="28"/>
          <w:szCs w:val="28"/>
          <w:lang w:val="en-GB"/>
        </w:rPr>
        <w:t>√V</w:t>
      </w:r>
      <w:r w:rsidRPr="00077B84">
        <w:rPr>
          <w:rFonts w:ascii="Times New Roman" w:hAnsi="Times New Roman" w:cs="Times New Roman"/>
          <w:sz w:val="28"/>
          <w:szCs w:val="28"/>
          <w:vertAlign w:val="subscript"/>
          <w:lang w:val="en-GB"/>
        </w:rPr>
        <w:t xml:space="preserve">c   </w:t>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perscript"/>
          <w:lang w:val="en-GB"/>
        </w:rPr>
        <w:t>………</w:t>
      </w:r>
      <w:proofErr w:type="gramStart"/>
      <w:r w:rsidR="00660BF2">
        <w:rPr>
          <w:rFonts w:ascii="Times New Roman" w:hAnsi="Times New Roman" w:cs="Times New Roman"/>
          <w:sz w:val="28"/>
          <w:szCs w:val="28"/>
          <w:vertAlign w:val="superscript"/>
          <w:lang w:val="en-GB"/>
        </w:rPr>
        <w:t>…..</w:t>
      </w:r>
      <w:proofErr w:type="gramEnd"/>
      <w:r w:rsidR="00660BF2">
        <w:rPr>
          <w:rFonts w:ascii="Times New Roman" w:hAnsi="Times New Roman" w:cs="Times New Roman"/>
          <w:sz w:val="28"/>
          <w:szCs w:val="28"/>
          <w:vertAlign w:val="superscript"/>
          <w:lang w:val="en-GB"/>
        </w:rPr>
        <w:t xml:space="preserve">Equation </w:t>
      </w:r>
      <w:r w:rsidR="0042763F">
        <w:rPr>
          <w:rFonts w:ascii="Times New Roman" w:hAnsi="Times New Roman" w:cs="Times New Roman"/>
          <w:sz w:val="28"/>
          <w:szCs w:val="28"/>
          <w:vertAlign w:val="superscript"/>
          <w:lang w:val="en-GB"/>
        </w:rPr>
        <w:t>20</w:t>
      </w:r>
    </w:p>
    <w:p w14:paraId="3CE1D41A" w14:textId="77777777" w:rsidR="00E6536B" w:rsidRPr="00E6536B" w:rsidRDefault="00E6536B" w:rsidP="0097638D">
      <w:pPr>
        <w:ind w:left="1440" w:hanging="720"/>
        <w:jc w:val="both"/>
        <w:rPr>
          <w:rFonts w:ascii="Times New Roman" w:hAnsi="Times New Roman" w:cs="Times New Roman"/>
          <w:sz w:val="28"/>
          <w:szCs w:val="28"/>
          <w:lang w:val="en-GB"/>
        </w:rPr>
      </w:pPr>
    </w:p>
    <w:p w14:paraId="676C5F63" w14:textId="39EF62B8" w:rsidR="0097638D" w:rsidRDefault="0097638D" w:rsidP="00D73786">
      <w:pPr>
        <w:ind w:left="1440" w:hanging="720"/>
        <w:jc w:val="both"/>
        <w:rPr>
          <w:rFonts w:ascii="Times New Roman" w:hAnsi="Times New Roman" w:cs="Times New Roman"/>
          <w:sz w:val="28"/>
          <w:szCs w:val="28"/>
          <w:lang w:val="en-GB"/>
        </w:rPr>
      </w:pPr>
      <w:proofErr w:type="spellStart"/>
      <w:r>
        <w:rPr>
          <w:rFonts w:ascii="Times New Roman" w:hAnsi="Times New Roman" w:cs="Times New Roman"/>
          <w:sz w:val="28"/>
          <w:szCs w:val="28"/>
          <w:lang w:val="en-GB"/>
        </w:rPr>
        <w:lastRenderedPageBreak/>
        <w:t>HV</w:t>
      </w:r>
      <w:r>
        <w:rPr>
          <w:rFonts w:ascii="Times New Roman" w:hAnsi="Times New Roman" w:cs="Times New Roman"/>
          <w:sz w:val="28"/>
          <w:szCs w:val="28"/>
          <w:vertAlign w:val="subscript"/>
          <w:lang w:val="en-GB"/>
        </w:rPr>
        <w:t>f</w:t>
      </w:r>
      <w:proofErr w:type="spellEnd"/>
      <w:r>
        <w:rPr>
          <w:rFonts w:ascii="Times New Roman" w:hAnsi="Times New Roman" w:cs="Times New Roman"/>
          <w:sz w:val="28"/>
          <w:szCs w:val="28"/>
          <w:vertAlign w:val="subscript"/>
          <w:lang w:val="en-GB"/>
        </w:rPr>
        <w:t>-p</w:t>
      </w:r>
      <w:r>
        <w:rPr>
          <w:rFonts w:ascii="Times New Roman" w:hAnsi="Times New Roman" w:cs="Times New Roman"/>
          <w:sz w:val="28"/>
          <w:szCs w:val="28"/>
          <w:lang w:val="en-GB"/>
        </w:rPr>
        <w:t xml:space="preserve"> </w:t>
      </w:r>
      <w:r>
        <w:rPr>
          <w:rFonts w:ascii="Times New Roman" w:hAnsi="Times New Roman" w:cs="Times New Roman"/>
          <w:sz w:val="28"/>
          <w:szCs w:val="28"/>
          <w:lang w:val="en-GB"/>
        </w:rPr>
        <w:tab/>
        <w:t xml:space="preserve">= </w:t>
      </w:r>
      <w:r w:rsidR="002505E4">
        <w:rPr>
          <w:rFonts w:ascii="Times New Roman" w:hAnsi="Times New Roman" w:cs="Times New Roman"/>
          <w:sz w:val="28"/>
          <w:szCs w:val="28"/>
          <w:lang w:val="en-GB"/>
        </w:rPr>
        <w:t xml:space="preserve">- </w:t>
      </w:r>
      <w:r w:rsidR="00E6536B">
        <w:rPr>
          <w:rFonts w:ascii="Times New Roman" w:hAnsi="Times New Roman" w:cs="Times New Roman"/>
          <w:sz w:val="28"/>
          <w:szCs w:val="28"/>
          <w:lang w:val="en-GB"/>
        </w:rPr>
        <w:t>73 +</w:t>
      </w:r>
      <w:r w:rsidR="002505E4">
        <w:rPr>
          <w:rFonts w:ascii="Times New Roman" w:hAnsi="Times New Roman" w:cs="Times New Roman"/>
          <w:sz w:val="28"/>
          <w:szCs w:val="28"/>
          <w:lang w:val="en-GB"/>
        </w:rPr>
        <w:t xml:space="preserve"> 253 * C + 52 * Mn + 10 * Si + 36 * Cr + 8 * Ni + 20 * Mo + 80 * V </w:t>
      </w:r>
      <w:r w:rsidR="00E6536B">
        <w:rPr>
          <w:rFonts w:ascii="Times New Roman" w:hAnsi="Times New Roman" w:cs="Times New Roman"/>
          <w:sz w:val="28"/>
          <w:szCs w:val="28"/>
          <w:lang w:val="en-GB"/>
        </w:rPr>
        <w:t xml:space="preserve">+ </w:t>
      </w:r>
      <w:bookmarkStart w:id="33" w:name="_Hlk102842420"/>
      <w:r w:rsidR="002505E4" w:rsidRPr="00077B84">
        <w:rPr>
          <w:rFonts w:ascii="Times New Roman" w:hAnsi="Times New Roman" w:cs="Times New Roman"/>
          <w:sz w:val="28"/>
          <w:szCs w:val="28"/>
          <w:lang w:val="en-GB"/>
        </w:rPr>
        <w:t>0.</w:t>
      </w:r>
      <w:r w:rsidR="002505E4">
        <w:rPr>
          <w:rFonts w:ascii="Times New Roman" w:hAnsi="Times New Roman" w:cs="Times New Roman"/>
          <w:sz w:val="28"/>
          <w:szCs w:val="28"/>
          <w:lang w:val="en-GB"/>
        </w:rPr>
        <w:t>11</w:t>
      </w:r>
      <w:r w:rsidR="002505E4" w:rsidRPr="00077B84">
        <w:rPr>
          <w:rFonts w:ascii="Times New Roman" w:hAnsi="Times New Roman" w:cs="Times New Roman"/>
          <w:sz w:val="28"/>
          <w:szCs w:val="28"/>
          <w:lang w:val="en-GB"/>
        </w:rPr>
        <w:t xml:space="preserve"> * T</w:t>
      </w:r>
      <w:r w:rsidR="002505E4" w:rsidRPr="00077B84">
        <w:rPr>
          <w:rFonts w:ascii="Times New Roman" w:hAnsi="Times New Roman" w:cs="Times New Roman"/>
          <w:sz w:val="28"/>
          <w:szCs w:val="28"/>
          <w:vertAlign w:val="subscript"/>
          <w:lang w:val="en-GB"/>
        </w:rPr>
        <w:t>A</w:t>
      </w:r>
      <w:r w:rsidR="002505E4">
        <w:rPr>
          <w:rFonts w:ascii="Times New Roman" w:hAnsi="Times New Roman" w:cs="Times New Roman"/>
          <w:sz w:val="28"/>
          <w:szCs w:val="28"/>
          <w:vertAlign w:val="subscript"/>
          <w:lang w:val="en-GB"/>
        </w:rPr>
        <w:t xml:space="preserve"> </w:t>
      </w:r>
      <w:bookmarkEnd w:id="33"/>
      <w:r w:rsidR="002505E4">
        <w:rPr>
          <w:rFonts w:ascii="Times New Roman" w:hAnsi="Times New Roman" w:cs="Times New Roman"/>
          <w:sz w:val="28"/>
          <w:szCs w:val="28"/>
          <w:lang w:val="en-GB"/>
        </w:rPr>
        <w:t xml:space="preserve">+ 12.5 * </w:t>
      </w:r>
      <w:r w:rsidR="002505E4" w:rsidRPr="00077B84">
        <w:rPr>
          <w:rFonts w:ascii="Times New Roman" w:hAnsi="Times New Roman" w:cs="Times New Roman"/>
          <w:sz w:val="28"/>
          <w:szCs w:val="28"/>
          <w:vertAlign w:val="superscript"/>
          <w:lang w:val="en-GB"/>
        </w:rPr>
        <w:t>4</w:t>
      </w:r>
      <w:r w:rsidR="002505E4" w:rsidRPr="00077B84">
        <w:rPr>
          <w:rFonts w:ascii="Times New Roman" w:hAnsi="Times New Roman" w:cs="Times New Roman"/>
          <w:sz w:val="28"/>
          <w:szCs w:val="28"/>
          <w:lang w:val="en-GB"/>
        </w:rPr>
        <w:t>√V</w:t>
      </w:r>
      <w:r w:rsidR="002505E4" w:rsidRPr="00077B84">
        <w:rPr>
          <w:rFonts w:ascii="Times New Roman" w:hAnsi="Times New Roman" w:cs="Times New Roman"/>
          <w:sz w:val="28"/>
          <w:szCs w:val="28"/>
          <w:vertAlign w:val="subscript"/>
          <w:lang w:val="en-GB"/>
        </w:rPr>
        <w:t>c</w:t>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perscript"/>
          <w:lang w:val="en-GB"/>
        </w:rPr>
        <w:t>………</w:t>
      </w:r>
      <w:proofErr w:type="gramStart"/>
      <w:r w:rsidR="00660BF2">
        <w:rPr>
          <w:rFonts w:ascii="Times New Roman" w:hAnsi="Times New Roman" w:cs="Times New Roman"/>
          <w:sz w:val="28"/>
          <w:szCs w:val="28"/>
          <w:vertAlign w:val="superscript"/>
          <w:lang w:val="en-GB"/>
        </w:rPr>
        <w:t>…..</w:t>
      </w:r>
      <w:proofErr w:type="gramEnd"/>
      <w:r w:rsidR="00660BF2">
        <w:rPr>
          <w:rFonts w:ascii="Times New Roman" w:hAnsi="Times New Roman" w:cs="Times New Roman"/>
          <w:sz w:val="28"/>
          <w:szCs w:val="28"/>
          <w:vertAlign w:val="superscript"/>
          <w:lang w:val="en-GB"/>
        </w:rPr>
        <w:t xml:space="preserve">Equation </w:t>
      </w:r>
      <w:r w:rsidR="0042763F">
        <w:rPr>
          <w:rFonts w:ascii="Times New Roman" w:hAnsi="Times New Roman" w:cs="Times New Roman"/>
          <w:sz w:val="28"/>
          <w:szCs w:val="28"/>
          <w:vertAlign w:val="superscript"/>
          <w:lang w:val="en-GB"/>
        </w:rPr>
        <w:t>21</w:t>
      </w:r>
    </w:p>
    <w:p w14:paraId="485067DD" w14:textId="1BC7B201" w:rsidR="00D73786" w:rsidRPr="004D1742" w:rsidRDefault="004D1742" w:rsidP="004D1742">
      <w:pPr>
        <w:ind w:left="144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Equation 20 is used for martensitic structure and Equation 21 is used for Ferrite-Pearlite structure. In addition to this </w:t>
      </w:r>
      <w:r w:rsidR="008101A2">
        <w:rPr>
          <w:rFonts w:ascii="Times New Roman" w:hAnsi="Times New Roman" w:cs="Times New Roman"/>
          <w:sz w:val="24"/>
          <w:szCs w:val="24"/>
          <w:lang w:val="en-GB"/>
        </w:rPr>
        <w:t xml:space="preserve">Equation 22 is used to calculate hardness of steel which is cooled at </w:t>
      </w:r>
      <w:proofErr w:type="gramStart"/>
      <w:r w:rsidR="008101A2">
        <w:rPr>
          <w:rFonts w:ascii="Times New Roman" w:hAnsi="Times New Roman" w:cs="Times New Roman"/>
          <w:sz w:val="24"/>
          <w:szCs w:val="24"/>
          <w:lang w:val="en-GB"/>
        </w:rPr>
        <w:t>particular cooling</w:t>
      </w:r>
      <w:proofErr w:type="gramEnd"/>
      <w:r w:rsidR="008101A2">
        <w:rPr>
          <w:rFonts w:ascii="Times New Roman" w:hAnsi="Times New Roman" w:cs="Times New Roman"/>
          <w:sz w:val="24"/>
          <w:szCs w:val="24"/>
          <w:lang w:val="en-GB"/>
        </w:rPr>
        <w:t xml:space="preserve"> rate of </w:t>
      </w:r>
      <w:proofErr w:type="spellStart"/>
      <w:r w:rsidR="008101A2">
        <w:rPr>
          <w:rFonts w:ascii="Times New Roman" w:hAnsi="Times New Roman" w:cs="Times New Roman"/>
          <w:sz w:val="24"/>
          <w:szCs w:val="24"/>
          <w:lang w:val="en-GB"/>
        </w:rPr>
        <w:t>V</w:t>
      </w:r>
      <w:r w:rsidR="008101A2">
        <w:rPr>
          <w:rFonts w:ascii="Times New Roman" w:hAnsi="Times New Roman" w:cs="Times New Roman"/>
          <w:sz w:val="24"/>
          <w:szCs w:val="24"/>
          <w:vertAlign w:val="subscript"/>
          <w:lang w:val="en-GB"/>
        </w:rPr>
        <w:t>c</w:t>
      </w:r>
      <w:proofErr w:type="spellEnd"/>
      <w:r w:rsidR="008101A2">
        <w:rPr>
          <w:rFonts w:ascii="Times New Roman" w:hAnsi="Times New Roman" w:cs="Times New Roman"/>
          <w:sz w:val="24"/>
          <w:szCs w:val="24"/>
          <w:vertAlign w:val="subscript"/>
          <w:lang w:val="en-GB"/>
        </w:rPr>
        <w:t xml:space="preserve"> </w:t>
      </w:r>
      <w:r w:rsidR="008101A2">
        <w:rPr>
          <w:rFonts w:ascii="Times New Roman" w:hAnsi="Times New Roman" w:cs="Times New Roman"/>
          <w:sz w:val="24"/>
          <w:szCs w:val="24"/>
          <w:lang w:val="en-GB"/>
        </w:rPr>
        <w:t>from austenitizing temperature T</w:t>
      </w:r>
      <w:r w:rsidR="008101A2">
        <w:rPr>
          <w:rFonts w:ascii="Times New Roman" w:hAnsi="Times New Roman" w:cs="Times New Roman"/>
          <w:sz w:val="24"/>
          <w:szCs w:val="24"/>
          <w:vertAlign w:val="subscript"/>
          <w:lang w:val="en-GB"/>
        </w:rPr>
        <w:t>A</w:t>
      </w:r>
      <w:r w:rsidR="008101A2">
        <w:rPr>
          <w:rFonts w:ascii="Times New Roman" w:hAnsi="Times New Roman" w:cs="Times New Roman"/>
          <w:sz w:val="24"/>
          <w:szCs w:val="24"/>
          <w:lang w:val="en-GB"/>
        </w:rPr>
        <w:t>. There are independent variables in this model which are mass concentration of elements, austenitizing temperature, cooling rate and 4 binary variables determining the phases present in microstructure.</w:t>
      </w:r>
      <w:r>
        <w:rPr>
          <w:rFonts w:ascii="Times New Roman" w:hAnsi="Times New Roman" w:cs="Times New Roman"/>
          <w:sz w:val="24"/>
          <w:szCs w:val="24"/>
          <w:lang w:val="en-GB"/>
        </w:rPr>
        <w:t xml:space="preserve"> </w:t>
      </w:r>
      <w:proofErr w:type="gramStart"/>
      <w:r>
        <w:rPr>
          <w:rFonts w:ascii="Times New Roman" w:hAnsi="Times New Roman" w:cs="Times New Roman"/>
          <w:sz w:val="24"/>
          <w:szCs w:val="24"/>
          <w:lang w:val="en-GB"/>
        </w:rPr>
        <w:t>Trzaska</w:t>
      </w:r>
      <w:r w:rsidRPr="004D1742">
        <w:rPr>
          <w:rFonts w:ascii="Times New Roman" w:hAnsi="Times New Roman" w:cs="Times New Roman"/>
          <w:sz w:val="24"/>
          <w:szCs w:val="24"/>
          <w:vertAlign w:val="superscript"/>
          <w:lang w:val="en-GB"/>
        </w:rPr>
        <w:t>[</w:t>
      </w:r>
      <w:proofErr w:type="gramEnd"/>
      <w:r>
        <w:rPr>
          <w:rFonts w:ascii="Times New Roman" w:hAnsi="Times New Roman" w:cs="Times New Roman"/>
          <w:sz w:val="24"/>
          <w:szCs w:val="24"/>
          <w:vertAlign w:val="superscript"/>
          <w:lang w:val="en-GB"/>
        </w:rPr>
        <w:t>24</w:t>
      </w:r>
      <w:r w:rsidRPr="004D1742">
        <w:rPr>
          <w:rFonts w:ascii="Times New Roman" w:hAnsi="Times New Roman" w:cs="Times New Roman"/>
          <w:sz w:val="24"/>
          <w:szCs w:val="24"/>
          <w:vertAlign w:val="superscript"/>
          <w:lang w:val="en-GB"/>
        </w:rPr>
        <w:t>]</w:t>
      </w:r>
      <w:r>
        <w:rPr>
          <w:rFonts w:ascii="Times New Roman" w:hAnsi="Times New Roman" w:cs="Times New Roman"/>
          <w:sz w:val="24"/>
          <w:szCs w:val="24"/>
          <w:lang w:val="en-GB"/>
        </w:rPr>
        <w:t xml:space="preserve"> used all three equations on different set of steels and presented results in form of graphs superimposed on experimental data.</w:t>
      </w:r>
    </w:p>
    <w:p w14:paraId="71E3177D" w14:textId="77777777" w:rsidR="008101A2" w:rsidRPr="008101A2" w:rsidRDefault="008101A2" w:rsidP="008101A2">
      <w:pPr>
        <w:ind w:left="1440"/>
        <w:jc w:val="both"/>
        <w:rPr>
          <w:rFonts w:ascii="Times New Roman" w:hAnsi="Times New Roman" w:cs="Times New Roman"/>
          <w:sz w:val="24"/>
          <w:szCs w:val="24"/>
          <w:lang w:val="en-GB"/>
        </w:rPr>
      </w:pPr>
    </w:p>
    <w:p w14:paraId="40FA3424" w14:textId="4C383B42" w:rsidR="00EE2646" w:rsidRPr="001A7456" w:rsidRDefault="002505E4" w:rsidP="001A7456">
      <w:pPr>
        <w:ind w:left="1440" w:hanging="720"/>
        <w:jc w:val="both"/>
        <w:rPr>
          <w:rFonts w:ascii="Times New Roman" w:hAnsi="Times New Roman" w:cs="Times New Roman"/>
          <w:sz w:val="28"/>
          <w:szCs w:val="28"/>
          <w:lang w:val="en-GB"/>
        </w:rPr>
      </w:pPr>
      <w:r>
        <w:rPr>
          <w:rFonts w:ascii="Times New Roman" w:hAnsi="Times New Roman" w:cs="Times New Roman"/>
          <w:sz w:val="28"/>
          <w:szCs w:val="28"/>
          <w:lang w:val="en-GB"/>
        </w:rPr>
        <w:t xml:space="preserve">HV </w:t>
      </w:r>
      <w:r>
        <w:rPr>
          <w:rFonts w:ascii="Times New Roman" w:hAnsi="Times New Roman" w:cs="Times New Roman"/>
          <w:sz w:val="28"/>
          <w:szCs w:val="28"/>
          <w:lang w:val="en-GB"/>
        </w:rPr>
        <w:tab/>
        <w:t xml:space="preserve">= 3.7 + 225 * C + 82 * Mn + 28 * Si + 55 * Cr + 28 * Ni + 53.5 + </w:t>
      </w:r>
      <w:proofErr w:type="spellStart"/>
      <w:r>
        <w:rPr>
          <w:rFonts w:ascii="Times New Roman" w:hAnsi="Times New Roman" w:cs="Times New Roman"/>
          <w:sz w:val="28"/>
          <w:szCs w:val="28"/>
          <w:lang w:val="en-GB"/>
        </w:rPr>
        <w:t>mo</w:t>
      </w:r>
      <w:proofErr w:type="spellEnd"/>
      <w:r>
        <w:rPr>
          <w:rFonts w:ascii="Times New Roman" w:hAnsi="Times New Roman" w:cs="Times New Roman"/>
          <w:sz w:val="28"/>
          <w:szCs w:val="28"/>
          <w:lang w:val="en-GB"/>
        </w:rPr>
        <w:t xml:space="preserve"> + </w:t>
      </w:r>
      <w:r w:rsidR="00C53A8E">
        <w:rPr>
          <w:rFonts w:ascii="Times New Roman" w:hAnsi="Times New Roman" w:cs="Times New Roman"/>
          <w:sz w:val="28"/>
          <w:szCs w:val="28"/>
          <w:lang w:val="en-GB"/>
        </w:rPr>
        <w:t xml:space="preserve">147 * V + 71 * Cu + </w:t>
      </w:r>
      <w:r w:rsidR="00C53A8E" w:rsidRPr="00077B84">
        <w:rPr>
          <w:rFonts w:ascii="Times New Roman" w:hAnsi="Times New Roman" w:cs="Times New Roman"/>
          <w:sz w:val="28"/>
          <w:szCs w:val="28"/>
          <w:lang w:val="en-GB"/>
        </w:rPr>
        <w:t>0.</w:t>
      </w:r>
      <w:r w:rsidR="00C53A8E">
        <w:rPr>
          <w:rFonts w:ascii="Times New Roman" w:hAnsi="Times New Roman" w:cs="Times New Roman"/>
          <w:sz w:val="28"/>
          <w:szCs w:val="28"/>
          <w:lang w:val="en-GB"/>
        </w:rPr>
        <w:t>09</w:t>
      </w:r>
      <w:r w:rsidR="00C53A8E" w:rsidRPr="00077B84">
        <w:rPr>
          <w:rFonts w:ascii="Times New Roman" w:hAnsi="Times New Roman" w:cs="Times New Roman"/>
          <w:sz w:val="28"/>
          <w:szCs w:val="28"/>
          <w:lang w:val="en-GB"/>
        </w:rPr>
        <w:t xml:space="preserve"> * T</w:t>
      </w:r>
      <w:r w:rsidR="00C53A8E" w:rsidRPr="00077B84">
        <w:rPr>
          <w:rFonts w:ascii="Times New Roman" w:hAnsi="Times New Roman" w:cs="Times New Roman"/>
          <w:sz w:val="28"/>
          <w:szCs w:val="28"/>
          <w:vertAlign w:val="subscript"/>
          <w:lang w:val="en-GB"/>
        </w:rPr>
        <w:t>A</w:t>
      </w:r>
      <w:r w:rsidR="00C53A8E">
        <w:rPr>
          <w:rFonts w:ascii="Times New Roman" w:hAnsi="Times New Roman" w:cs="Times New Roman"/>
          <w:sz w:val="28"/>
          <w:szCs w:val="28"/>
          <w:vertAlign w:val="subscript"/>
          <w:lang w:val="en-GB"/>
        </w:rPr>
        <w:t xml:space="preserve"> </w:t>
      </w:r>
      <w:r w:rsidR="00C53A8E">
        <w:rPr>
          <w:rFonts w:ascii="Times New Roman" w:hAnsi="Times New Roman" w:cs="Times New Roman"/>
          <w:sz w:val="28"/>
          <w:szCs w:val="28"/>
          <w:lang w:val="en-GB"/>
        </w:rPr>
        <w:t xml:space="preserve">– 3.8 </w:t>
      </w:r>
      <w:bookmarkStart w:id="34" w:name="_Hlk102842502"/>
      <w:r w:rsidR="00C53A8E">
        <w:rPr>
          <w:rFonts w:ascii="Times New Roman" w:hAnsi="Times New Roman" w:cs="Times New Roman"/>
          <w:sz w:val="28"/>
          <w:szCs w:val="28"/>
          <w:lang w:val="en-GB"/>
        </w:rPr>
        <w:t xml:space="preserve">* </w:t>
      </w:r>
      <w:r w:rsidR="00C53A8E" w:rsidRPr="00077B84">
        <w:rPr>
          <w:rFonts w:ascii="Times New Roman" w:hAnsi="Times New Roman" w:cs="Times New Roman"/>
          <w:sz w:val="28"/>
          <w:szCs w:val="28"/>
          <w:vertAlign w:val="superscript"/>
          <w:lang w:val="en-GB"/>
        </w:rPr>
        <w:t>4</w:t>
      </w:r>
      <w:r w:rsidR="00C53A8E" w:rsidRPr="00077B84">
        <w:rPr>
          <w:rFonts w:ascii="Times New Roman" w:hAnsi="Times New Roman" w:cs="Times New Roman"/>
          <w:sz w:val="28"/>
          <w:szCs w:val="28"/>
          <w:lang w:val="en-GB"/>
        </w:rPr>
        <w:t>√V</w:t>
      </w:r>
      <w:r w:rsidR="00C53A8E" w:rsidRPr="00077B84">
        <w:rPr>
          <w:rFonts w:ascii="Times New Roman" w:hAnsi="Times New Roman" w:cs="Times New Roman"/>
          <w:sz w:val="28"/>
          <w:szCs w:val="28"/>
          <w:vertAlign w:val="subscript"/>
          <w:lang w:val="en-GB"/>
        </w:rPr>
        <w:t xml:space="preserve">c   </w:t>
      </w:r>
      <w:bookmarkEnd w:id="34"/>
      <w:r w:rsidR="00C53A8E">
        <w:rPr>
          <w:rFonts w:ascii="Times New Roman" w:hAnsi="Times New Roman" w:cs="Times New Roman"/>
          <w:sz w:val="28"/>
          <w:szCs w:val="28"/>
          <w:lang w:val="en-GB"/>
        </w:rPr>
        <w:t xml:space="preserve">+ 68 * </w:t>
      </w:r>
      <w:r w:rsidR="00E6536B">
        <w:rPr>
          <w:rFonts w:ascii="Times New Roman" w:hAnsi="Times New Roman" w:cs="Times New Roman"/>
          <w:sz w:val="28"/>
          <w:szCs w:val="28"/>
          <w:lang w:val="en-GB"/>
        </w:rPr>
        <w:t>C *</w:t>
      </w:r>
      <w:r w:rsidR="00C53A8E">
        <w:rPr>
          <w:rFonts w:ascii="Times New Roman" w:hAnsi="Times New Roman" w:cs="Times New Roman"/>
          <w:sz w:val="28"/>
          <w:szCs w:val="28"/>
          <w:lang w:val="en-GB"/>
        </w:rPr>
        <w:t xml:space="preserve"> </w:t>
      </w:r>
      <w:r w:rsidR="00C53A8E" w:rsidRPr="00077B84">
        <w:rPr>
          <w:rFonts w:ascii="Times New Roman" w:hAnsi="Times New Roman" w:cs="Times New Roman"/>
          <w:sz w:val="28"/>
          <w:szCs w:val="28"/>
          <w:vertAlign w:val="superscript"/>
          <w:lang w:val="en-GB"/>
        </w:rPr>
        <w:t>4</w:t>
      </w:r>
      <w:r w:rsidR="00C53A8E" w:rsidRPr="00077B84">
        <w:rPr>
          <w:rFonts w:ascii="Times New Roman" w:hAnsi="Times New Roman" w:cs="Times New Roman"/>
          <w:sz w:val="28"/>
          <w:szCs w:val="28"/>
          <w:lang w:val="en-GB"/>
        </w:rPr>
        <w:t>√V</w:t>
      </w:r>
      <w:r w:rsidR="00C53A8E" w:rsidRPr="00077B84">
        <w:rPr>
          <w:rFonts w:ascii="Times New Roman" w:hAnsi="Times New Roman" w:cs="Times New Roman"/>
          <w:sz w:val="28"/>
          <w:szCs w:val="28"/>
          <w:vertAlign w:val="subscript"/>
          <w:lang w:val="en-GB"/>
        </w:rPr>
        <w:t xml:space="preserve">c   </w:t>
      </w:r>
      <w:r w:rsidR="00C53A8E">
        <w:rPr>
          <w:rFonts w:ascii="Times New Roman" w:hAnsi="Times New Roman" w:cs="Times New Roman"/>
          <w:sz w:val="28"/>
          <w:szCs w:val="28"/>
          <w:lang w:val="en-GB"/>
        </w:rPr>
        <w:t xml:space="preserve">- 42 * </w:t>
      </w:r>
      <w:proofErr w:type="spellStart"/>
      <w:proofErr w:type="gramStart"/>
      <w:r w:rsidR="00C53A8E">
        <w:rPr>
          <w:rFonts w:ascii="Times New Roman" w:hAnsi="Times New Roman" w:cs="Times New Roman"/>
          <w:sz w:val="28"/>
          <w:szCs w:val="28"/>
          <w:lang w:val="en-GB"/>
        </w:rPr>
        <w:t>W</w:t>
      </w:r>
      <w:r w:rsidR="00C53A8E">
        <w:rPr>
          <w:rFonts w:ascii="Times New Roman" w:hAnsi="Times New Roman" w:cs="Times New Roman"/>
          <w:sz w:val="28"/>
          <w:szCs w:val="28"/>
          <w:vertAlign w:val="subscript"/>
          <w:lang w:val="en-GB"/>
        </w:rPr>
        <w:t>f</w:t>
      </w:r>
      <w:proofErr w:type="spellEnd"/>
      <w:r w:rsidR="00C53A8E">
        <w:rPr>
          <w:rFonts w:ascii="Times New Roman" w:hAnsi="Times New Roman" w:cs="Times New Roman"/>
          <w:sz w:val="28"/>
          <w:szCs w:val="28"/>
          <w:vertAlign w:val="subscript"/>
          <w:lang w:val="en-GB"/>
        </w:rPr>
        <w:t xml:space="preserve">  </w:t>
      </w:r>
      <w:r w:rsidR="00C53A8E">
        <w:rPr>
          <w:rFonts w:ascii="Times New Roman" w:hAnsi="Times New Roman" w:cs="Times New Roman"/>
          <w:sz w:val="28"/>
          <w:szCs w:val="28"/>
          <w:lang w:val="en-GB"/>
        </w:rPr>
        <w:t>-</w:t>
      </w:r>
      <w:proofErr w:type="gramEnd"/>
      <w:r w:rsidR="00C53A8E">
        <w:rPr>
          <w:rFonts w:ascii="Times New Roman" w:hAnsi="Times New Roman" w:cs="Times New Roman"/>
          <w:sz w:val="28"/>
          <w:szCs w:val="28"/>
          <w:lang w:val="en-GB"/>
        </w:rPr>
        <w:t xml:space="preserve"> 69 * </w:t>
      </w:r>
      <w:proofErr w:type="spellStart"/>
      <w:r w:rsidR="00C53A8E">
        <w:rPr>
          <w:rFonts w:ascii="Times New Roman" w:hAnsi="Times New Roman" w:cs="Times New Roman"/>
          <w:sz w:val="28"/>
          <w:szCs w:val="28"/>
          <w:lang w:val="en-GB"/>
        </w:rPr>
        <w:t>W</w:t>
      </w:r>
      <w:r w:rsidR="00C53A8E">
        <w:rPr>
          <w:rFonts w:ascii="Times New Roman" w:hAnsi="Times New Roman" w:cs="Times New Roman"/>
          <w:sz w:val="28"/>
          <w:szCs w:val="28"/>
          <w:vertAlign w:val="subscript"/>
          <w:lang w:val="en-GB"/>
        </w:rPr>
        <w:t>p</w:t>
      </w:r>
      <w:proofErr w:type="spellEnd"/>
      <w:r w:rsidR="00C53A8E">
        <w:rPr>
          <w:rFonts w:ascii="Times New Roman" w:hAnsi="Times New Roman" w:cs="Times New Roman"/>
          <w:sz w:val="28"/>
          <w:szCs w:val="28"/>
          <w:lang w:val="en-GB"/>
        </w:rPr>
        <w:t xml:space="preserve"> </w:t>
      </w:r>
      <w:r w:rsidR="001A7456">
        <w:rPr>
          <w:rFonts w:ascii="Times New Roman" w:hAnsi="Times New Roman" w:cs="Times New Roman"/>
          <w:sz w:val="28"/>
          <w:szCs w:val="28"/>
          <w:lang w:val="en-GB"/>
        </w:rPr>
        <w:t>–</w:t>
      </w:r>
      <w:r w:rsidR="00C53A8E">
        <w:rPr>
          <w:rFonts w:ascii="Times New Roman" w:hAnsi="Times New Roman" w:cs="Times New Roman"/>
          <w:sz w:val="28"/>
          <w:szCs w:val="28"/>
          <w:lang w:val="en-GB"/>
        </w:rPr>
        <w:t xml:space="preserve"> 32.5 * W</w:t>
      </w:r>
      <w:r w:rsidR="00C53A8E">
        <w:rPr>
          <w:rFonts w:ascii="Times New Roman" w:hAnsi="Times New Roman" w:cs="Times New Roman"/>
          <w:sz w:val="28"/>
          <w:szCs w:val="28"/>
          <w:vertAlign w:val="subscript"/>
          <w:lang w:val="en-GB"/>
        </w:rPr>
        <w:t>b</w:t>
      </w:r>
      <w:r w:rsidR="00C53A8E">
        <w:rPr>
          <w:rFonts w:ascii="Times New Roman" w:hAnsi="Times New Roman" w:cs="Times New Roman"/>
          <w:sz w:val="28"/>
          <w:szCs w:val="28"/>
          <w:lang w:val="en-GB"/>
        </w:rPr>
        <w:t xml:space="preserve"> + 72 * W</w:t>
      </w:r>
      <w:r w:rsidR="00C53A8E">
        <w:rPr>
          <w:rFonts w:ascii="Times New Roman" w:hAnsi="Times New Roman" w:cs="Times New Roman"/>
          <w:sz w:val="28"/>
          <w:szCs w:val="28"/>
          <w:vertAlign w:val="subscript"/>
          <w:lang w:val="en-GB"/>
        </w:rPr>
        <w:t>m</w:t>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bscript"/>
          <w:lang w:val="en-GB"/>
        </w:rPr>
        <w:tab/>
      </w:r>
      <w:r w:rsidR="00660BF2">
        <w:rPr>
          <w:rFonts w:ascii="Times New Roman" w:hAnsi="Times New Roman" w:cs="Times New Roman"/>
          <w:sz w:val="28"/>
          <w:szCs w:val="28"/>
          <w:vertAlign w:val="superscript"/>
          <w:lang w:val="en-GB"/>
        </w:rPr>
        <w:t>…………..Equation 2</w:t>
      </w:r>
      <w:r w:rsidR="0042763F">
        <w:rPr>
          <w:rFonts w:ascii="Times New Roman" w:hAnsi="Times New Roman" w:cs="Times New Roman"/>
          <w:sz w:val="28"/>
          <w:szCs w:val="28"/>
          <w:vertAlign w:val="superscript"/>
          <w:lang w:val="en-GB"/>
        </w:rPr>
        <w:t>2</w:t>
      </w:r>
    </w:p>
    <w:p w14:paraId="02759E84" w14:textId="77777777" w:rsidR="0031580C" w:rsidRDefault="0031580C" w:rsidP="001A7456">
      <w:pPr>
        <w:ind w:left="720"/>
        <w:jc w:val="both"/>
        <w:rPr>
          <w:rFonts w:ascii="Times New Roman" w:hAnsi="Times New Roman" w:cs="Times New Roman"/>
          <w:sz w:val="24"/>
          <w:szCs w:val="24"/>
          <w:lang w:val="en-GB"/>
        </w:rPr>
      </w:pPr>
    </w:p>
    <w:p w14:paraId="56FE0A84" w14:textId="1EA386C3" w:rsidR="00F16205" w:rsidRPr="00F16205" w:rsidRDefault="00C53A8E" w:rsidP="004E766A">
      <w:pPr>
        <w:ind w:left="144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By using above </w:t>
      </w:r>
      <w:r w:rsidR="00EE2646">
        <w:rPr>
          <w:rFonts w:ascii="Times New Roman" w:hAnsi="Times New Roman" w:cs="Times New Roman"/>
          <w:sz w:val="24"/>
          <w:szCs w:val="24"/>
          <w:lang w:val="en-GB"/>
        </w:rPr>
        <w:t>equations,</w:t>
      </w:r>
      <w:r>
        <w:rPr>
          <w:rFonts w:ascii="Times New Roman" w:hAnsi="Times New Roman" w:cs="Times New Roman"/>
          <w:sz w:val="24"/>
          <w:szCs w:val="24"/>
          <w:lang w:val="en-GB"/>
        </w:rPr>
        <w:t xml:space="preserve"> we can calculate hardness of steel </w:t>
      </w:r>
      <w:r w:rsidR="00EE2646">
        <w:rPr>
          <w:rFonts w:ascii="Times New Roman" w:hAnsi="Times New Roman" w:cs="Times New Roman"/>
          <w:sz w:val="24"/>
          <w:szCs w:val="24"/>
          <w:lang w:val="en-GB"/>
        </w:rPr>
        <w:t xml:space="preserve">cooled from austenitizing temperature. We will use Ion and </w:t>
      </w:r>
      <w:proofErr w:type="spellStart"/>
      <w:r w:rsidR="00EE2646">
        <w:rPr>
          <w:rFonts w:ascii="Times New Roman" w:hAnsi="Times New Roman" w:cs="Times New Roman"/>
          <w:sz w:val="24"/>
          <w:szCs w:val="24"/>
          <w:lang w:val="en-GB"/>
        </w:rPr>
        <w:t>Anisdahl</w:t>
      </w:r>
      <w:proofErr w:type="spellEnd"/>
      <w:r w:rsidR="00EE2646">
        <w:rPr>
          <w:rFonts w:ascii="Times New Roman" w:hAnsi="Times New Roman" w:cs="Times New Roman"/>
          <w:sz w:val="24"/>
          <w:szCs w:val="24"/>
          <w:lang w:val="en-GB"/>
        </w:rPr>
        <w:t xml:space="preserve"> model for our calculations because of its simplicity.</w:t>
      </w:r>
    </w:p>
    <w:p w14:paraId="737CEBBA" w14:textId="77777777" w:rsidR="006A35D5" w:rsidRDefault="001A7456" w:rsidP="006A35D5">
      <w:pPr>
        <w:keepNext/>
        <w:ind w:left="720"/>
        <w:jc w:val="center"/>
      </w:pPr>
      <w:r w:rsidRPr="001A7456">
        <w:rPr>
          <w:rFonts w:ascii="Times New Roman" w:hAnsi="Times New Roman" w:cs="Times New Roman"/>
          <w:noProof/>
          <w:sz w:val="24"/>
          <w:szCs w:val="24"/>
          <w:lang w:val="en-GB"/>
        </w:rPr>
        <w:drawing>
          <wp:inline distT="0" distB="0" distL="0" distR="0" wp14:anchorId="1B7E47ED" wp14:editId="7E770BA7">
            <wp:extent cx="4747123" cy="28041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0429" cy="2812020"/>
                    </a:xfrm>
                    <a:prstGeom prst="rect">
                      <a:avLst/>
                    </a:prstGeom>
                    <a:noFill/>
                    <a:ln>
                      <a:noFill/>
                    </a:ln>
                  </pic:spPr>
                </pic:pic>
              </a:graphicData>
            </a:graphic>
          </wp:inline>
        </w:drawing>
      </w:r>
    </w:p>
    <w:p w14:paraId="76DA8F33" w14:textId="5E1702E6" w:rsidR="00660BF2" w:rsidRDefault="006A35D5" w:rsidP="006A35D5">
      <w:pPr>
        <w:pStyle w:val="Caption"/>
        <w:jc w:val="center"/>
      </w:pPr>
      <w:bookmarkStart w:id="35" w:name="_Toc105520190"/>
      <w:r>
        <w:t xml:space="preserve">Figure </w:t>
      </w:r>
      <w:fldSimple w:instr=" SEQ Figure \* ARABIC ">
        <w:r w:rsidR="008039FD">
          <w:rPr>
            <w:noProof/>
          </w:rPr>
          <w:t>3</w:t>
        </w:r>
      </w:fldSimple>
      <w:r>
        <w:t xml:space="preserve"> Hardness comparison (Experimental and Calculated values) [24]</w:t>
      </w:r>
      <w:bookmarkEnd w:id="35"/>
    </w:p>
    <w:p w14:paraId="327AAC9A" w14:textId="7F7D86E2" w:rsidR="00DC0045" w:rsidRDefault="00DC0045" w:rsidP="00B051DB">
      <w:pPr>
        <w:ind w:left="720"/>
        <w:rPr>
          <w:rFonts w:ascii="Times New Roman" w:hAnsi="Times New Roman" w:cs="Times New Roman"/>
          <w:sz w:val="24"/>
          <w:szCs w:val="24"/>
          <w:lang w:val="en-GB"/>
        </w:rPr>
      </w:pPr>
    </w:p>
    <w:p w14:paraId="66BBB951" w14:textId="5B121ED8" w:rsidR="007D728A" w:rsidRDefault="006A35D5" w:rsidP="00D73786">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Figure 4</w:t>
      </w:r>
      <w:r w:rsidR="001A7456">
        <w:rPr>
          <w:rFonts w:ascii="Times New Roman" w:hAnsi="Times New Roman" w:cs="Times New Roman"/>
          <w:sz w:val="24"/>
          <w:szCs w:val="24"/>
          <w:lang w:val="en-GB"/>
        </w:rPr>
        <w:t xml:space="preserve"> shows the difference between values calculated using Trzaska model and the ones calculated using experiments for low carbon steel.</w:t>
      </w:r>
    </w:p>
    <w:p w14:paraId="3F1139C3" w14:textId="77834D5C" w:rsidR="00E430A7" w:rsidRDefault="00E430A7" w:rsidP="00E430A7">
      <w:pPr>
        <w:pStyle w:val="Heading2"/>
        <w:numPr>
          <w:ilvl w:val="1"/>
          <w:numId w:val="20"/>
        </w:numPr>
        <w:rPr>
          <w:lang w:val="en-GB"/>
        </w:rPr>
      </w:pPr>
      <w:bookmarkStart w:id="36" w:name="_Toc105520150"/>
      <w:r>
        <w:rPr>
          <w:lang w:val="en-GB"/>
        </w:rPr>
        <w:lastRenderedPageBreak/>
        <w:t>Hardness of Tempered Martensite</w:t>
      </w:r>
      <w:bookmarkEnd w:id="36"/>
    </w:p>
    <w:p w14:paraId="033BBD15" w14:textId="25D18F72" w:rsidR="00E430A7" w:rsidRDefault="00E430A7" w:rsidP="00605FF4">
      <w:pPr>
        <w:jc w:val="both"/>
        <w:rPr>
          <w:lang w:val="en-GB"/>
        </w:rPr>
      </w:pPr>
    </w:p>
    <w:p w14:paraId="7378C076" w14:textId="61DD6630" w:rsidR="00E430A7" w:rsidRDefault="00E430A7" w:rsidP="00605FF4">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Grange, Hribal and </w:t>
      </w:r>
      <w:proofErr w:type="gramStart"/>
      <w:r>
        <w:rPr>
          <w:rFonts w:ascii="Times New Roman" w:hAnsi="Times New Roman" w:cs="Times New Roman"/>
          <w:sz w:val="24"/>
          <w:szCs w:val="24"/>
          <w:lang w:val="en-GB"/>
        </w:rPr>
        <w:t>Porter</w:t>
      </w:r>
      <w:r w:rsidR="004612FE" w:rsidRPr="004612FE">
        <w:rPr>
          <w:rFonts w:ascii="Times New Roman" w:hAnsi="Times New Roman" w:cs="Times New Roman"/>
          <w:sz w:val="24"/>
          <w:szCs w:val="24"/>
          <w:vertAlign w:val="superscript"/>
          <w:lang w:val="en-GB"/>
        </w:rPr>
        <w:t>[</w:t>
      </w:r>
      <w:proofErr w:type="gramEnd"/>
      <w:r w:rsidR="004612FE" w:rsidRPr="004612FE">
        <w:rPr>
          <w:rFonts w:ascii="Times New Roman" w:hAnsi="Times New Roman" w:cs="Times New Roman"/>
          <w:sz w:val="24"/>
          <w:szCs w:val="24"/>
          <w:vertAlign w:val="superscript"/>
          <w:lang w:val="en-GB"/>
        </w:rPr>
        <w:t>26]</w:t>
      </w:r>
      <w:r>
        <w:rPr>
          <w:rFonts w:ascii="Times New Roman" w:hAnsi="Times New Roman" w:cs="Times New Roman"/>
          <w:sz w:val="24"/>
          <w:szCs w:val="24"/>
          <w:lang w:val="en-GB"/>
        </w:rPr>
        <w:t xml:space="preserve"> did a systematic study of effect of carbon, manganese, phosphorus, silicon</w:t>
      </w:r>
      <w:r w:rsidR="00605FF4">
        <w:rPr>
          <w:rFonts w:ascii="Times New Roman" w:hAnsi="Times New Roman" w:cs="Times New Roman"/>
          <w:sz w:val="24"/>
          <w:szCs w:val="24"/>
          <w:lang w:val="en-GB"/>
        </w:rPr>
        <w:t>, nickel, chromium, molybdenum and vanadium on the hardness of martensite in lo</w:t>
      </w:r>
      <w:r w:rsidR="0058370B">
        <w:rPr>
          <w:rFonts w:ascii="Times New Roman" w:hAnsi="Times New Roman" w:cs="Times New Roman"/>
          <w:sz w:val="24"/>
          <w:szCs w:val="24"/>
          <w:lang w:val="en-GB"/>
        </w:rPr>
        <w:t>w</w:t>
      </w:r>
      <w:r w:rsidR="00605FF4">
        <w:rPr>
          <w:rFonts w:ascii="Times New Roman" w:hAnsi="Times New Roman" w:cs="Times New Roman"/>
          <w:sz w:val="24"/>
          <w:szCs w:val="24"/>
          <w:lang w:val="en-GB"/>
        </w:rPr>
        <w:t xml:space="preserve"> to medium carbon steels</w:t>
      </w:r>
      <w:r w:rsidR="0058370B">
        <w:rPr>
          <w:rFonts w:ascii="Times New Roman" w:hAnsi="Times New Roman" w:cs="Times New Roman"/>
          <w:sz w:val="24"/>
          <w:szCs w:val="24"/>
          <w:lang w:val="en-GB"/>
        </w:rPr>
        <w:t xml:space="preserve"> tempered for one hour between temperature of 204</w:t>
      </w:r>
      <w:bookmarkStart w:id="37" w:name="_Hlk102852828"/>
      <w:r w:rsidR="0058370B">
        <w:rPr>
          <w:rFonts w:ascii="Times New Roman" w:hAnsi="Times New Roman" w:cs="Times New Roman"/>
          <w:sz w:val="24"/>
          <w:szCs w:val="24"/>
          <w:lang w:val="en-GB"/>
        </w:rPr>
        <w:t xml:space="preserve"> </w:t>
      </w:r>
      <w:r w:rsidR="0058370B" w:rsidRPr="00295673">
        <w:rPr>
          <w:rFonts w:ascii="Times New Roman" w:hAnsi="Times New Roman" w:cs="Times New Roman"/>
          <w:sz w:val="24"/>
          <w:szCs w:val="24"/>
          <w:lang w:val="en-GB"/>
        </w:rPr>
        <w:t>℃</w:t>
      </w:r>
      <w:bookmarkEnd w:id="37"/>
      <w:r w:rsidR="0058370B">
        <w:rPr>
          <w:rFonts w:ascii="Times New Roman" w:hAnsi="Times New Roman" w:cs="Times New Roman"/>
          <w:sz w:val="24"/>
          <w:szCs w:val="24"/>
          <w:lang w:val="en-GB"/>
        </w:rPr>
        <w:t xml:space="preserve"> and 704 </w:t>
      </w:r>
      <w:r w:rsidR="0058370B" w:rsidRPr="00295673">
        <w:rPr>
          <w:rFonts w:ascii="Times New Roman" w:hAnsi="Times New Roman" w:cs="Times New Roman"/>
          <w:sz w:val="24"/>
          <w:szCs w:val="24"/>
          <w:lang w:val="en-GB"/>
        </w:rPr>
        <w:t>℃</w:t>
      </w:r>
      <w:r w:rsidR="0058370B">
        <w:rPr>
          <w:rFonts w:ascii="Times New Roman" w:hAnsi="Times New Roman" w:cs="Times New Roman"/>
          <w:sz w:val="24"/>
          <w:szCs w:val="24"/>
          <w:lang w:val="en-GB"/>
        </w:rPr>
        <w:t xml:space="preserve">. They showed that in case of quenched steel hardness increase with increasing carbon content but when tempering effect of carbon on hardness decreases with </w:t>
      </w:r>
      <w:r w:rsidR="00616921">
        <w:rPr>
          <w:rFonts w:ascii="Times New Roman" w:hAnsi="Times New Roman" w:cs="Times New Roman"/>
          <w:sz w:val="24"/>
          <w:szCs w:val="24"/>
          <w:lang w:val="en-GB"/>
        </w:rPr>
        <w:t>increasing</w:t>
      </w:r>
      <w:r w:rsidR="0058370B">
        <w:rPr>
          <w:rFonts w:ascii="Times New Roman" w:hAnsi="Times New Roman" w:cs="Times New Roman"/>
          <w:sz w:val="24"/>
          <w:szCs w:val="24"/>
          <w:lang w:val="en-GB"/>
        </w:rPr>
        <w:t xml:space="preserve"> tempering temperature</w:t>
      </w:r>
      <w:r w:rsidR="00616921">
        <w:rPr>
          <w:rFonts w:ascii="Times New Roman" w:hAnsi="Times New Roman" w:cs="Times New Roman"/>
          <w:sz w:val="24"/>
          <w:szCs w:val="24"/>
          <w:lang w:val="en-GB"/>
        </w:rPr>
        <w:t xml:space="preserve">. The studies showed that the effect of alloying elements on tempered martensite was additive. </w:t>
      </w:r>
      <w:proofErr w:type="gramStart"/>
      <w:r w:rsidR="00616921">
        <w:rPr>
          <w:rFonts w:ascii="Times New Roman" w:hAnsi="Times New Roman" w:cs="Times New Roman"/>
          <w:sz w:val="24"/>
          <w:szCs w:val="24"/>
          <w:lang w:val="en-GB"/>
        </w:rPr>
        <w:t>All of</w:t>
      </w:r>
      <w:proofErr w:type="gramEnd"/>
      <w:r w:rsidR="00616921">
        <w:rPr>
          <w:rFonts w:ascii="Times New Roman" w:hAnsi="Times New Roman" w:cs="Times New Roman"/>
          <w:sz w:val="24"/>
          <w:szCs w:val="24"/>
          <w:lang w:val="en-GB"/>
        </w:rPr>
        <w:t xml:space="preserve"> the 7 elements showed increase in hardness</w:t>
      </w:r>
      <w:r w:rsidR="004F5496">
        <w:rPr>
          <w:rFonts w:ascii="Times New Roman" w:hAnsi="Times New Roman" w:cs="Times New Roman"/>
          <w:sz w:val="24"/>
          <w:szCs w:val="24"/>
          <w:lang w:val="en-GB"/>
        </w:rPr>
        <w:t xml:space="preserve"> of tempered martensite and increment depend on the percentage of alloying element present.</w:t>
      </w:r>
    </w:p>
    <w:p w14:paraId="0A1611AD" w14:textId="77777777" w:rsidR="00014050" w:rsidRDefault="00014050" w:rsidP="00605FF4">
      <w:pPr>
        <w:ind w:left="720"/>
        <w:jc w:val="both"/>
        <w:rPr>
          <w:rFonts w:ascii="Times New Roman" w:hAnsi="Times New Roman" w:cs="Times New Roman"/>
          <w:sz w:val="24"/>
          <w:szCs w:val="24"/>
          <w:lang w:val="en-GB"/>
        </w:rPr>
      </w:pPr>
    </w:p>
    <w:p w14:paraId="4CA2BC8B" w14:textId="4D9A9361" w:rsidR="00014050" w:rsidRDefault="00014050" w:rsidP="00014050">
      <w:pPr>
        <w:pStyle w:val="Heading3"/>
        <w:numPr>
          <w:ilvl w:val="2"/>
          <w:numId w:val="20"/>
        </w:numPr>
        <w:rPr>
          <w:lang w:val="en-GB"/>
        </w:rPr>
      </w:pPr>
      <w:bookmarkStart w:id="38" w:name="_Toc105520151"/>
      <w:r>
        <w:rPr>
          <w:lang w:val="en-GB"/>
        </w:rPr>
        <w:t>Fe-C alloys</w:t>
      </w:r>
      <w:bookmarkEnd w:id="38"/>
    </w:p>
    <w:p w14:paraId="11415D26" w14:textId="57938430" w:rsidR="00014050" w:rsidRDefault="00014050" w:rsidP="00660BF2">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Iron-Carbon alloys with carbon percentage from 0.12 to 0.97 were studied and hardness curves were plotted for different tempering temperatures. Since the hardness of as quenched martensite did not change significantly for a particular amount of carbon with addition of alloying elements, this means that as quenched martensite</w:t>
      </w:r>
      <w:r w:rsidR="0053551F">
        <w:rPr>
          <w:rFonts w:ascii="Times New Roman" w:hAnsi="Times New Roman" w:cs="Times New Roman"/>
          <w:sz w:val="24"/>
          <w:szCs w:val="24"/>
          <w:lang w:val="en-GB"/>
        </w:rPr>
        <w:t xml:space="preserve"> hardness is maximum achievable hardness for all alloys</w:t>
      </w:r>
      <w:r w:rsidR="00611B8F">
        <w:rPr>
          <w:rFonts w:ascii="Times New Roman" w:hAnsi="Times New Roman" w:cs="Times New Roman"/>
          <w:sz w:val="24"/>
          <w:szCs w:val="24"/>
          <w:lang w:val="en-GB"/>
        </w:rPr>
        <w:t xml:space="preserve"> by quenching, meaning that the addition of alloying elements did not change re</w:t>
      </w:r>
      <w:r w:rsidR="00036BA3">
        <w:rPr>
          <w:rFonts w:ascii="Times New Roman" w:hAnsi="Times New Roman" w:cs="Times New Roman"/>
          <w:sz w:val="24"/>
          <w:szCs w:val="24"/>
          <w:lang w:val="en-GB"/>
        </w:rPr>
        <w:t xml:space="preserve">tained austenite enough to </w:t>
      </w:r>
      <w:r w:rsidR="00A4132C">
        <w:rPr>
          <w:rFonts w:ascii="Times New Roman" w:hAnsi="Times New Roman" w:cs="Times New Roman"/>
          <w:sz w:val="24"/>
          <w:szCs w:val="24"/>
          <w:lang w:val="en-GB"/>
        </w:rPr>
        <w:t>affect</w:t>
      </w:r>
      <w:r w:rsidR="00036BA3">
        <w:rPr>
          <w:rFonts w:ascii="Times New Roman" w:hAnsi="Times New Roman" w:cs="Times New Roman"/>
          <w:sz w:val="24"/>
          <w:szCs w:val="24"/>
          <w:lang w:val="en-GB"/>
        </w:rPr>
        <w:t xml:space="preserve"> the hardness of steel.</w:t>
      </w:r>
    </w:p>
    <w:p w14:paraId="7CC46AF1" w14:textId="77777777" w:rsidR="00844ECB" w:rsidRDefault="00844ECB" w:rsidP="00844ECB">
      <w:pPr>
        <w:keepNext/>
        <w:ind w:left="720"/>
        <w:jc w:val="center"/>
      </w:pPr>
      <w:r>
        <w:rPr>
          <w:noProof/>
        </w:rPr>
        <w:drawing>
          <wp:inline distT="0" distB="0" distL="0" distR="0" wp14:anchorId="0D8D87D0" wp14:editId="37ED748B">
            <wp:extent cx="3039745" cy="2849880"/>
            <wp:effectExtent l="0" t="0" r="8255" b="7620"/>
            <wp:docPr id="14" name="Picture 1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3047944" cy="2857567"/>
                    </a:xfrm>
                    <a:prstGeom prst="rect">
                      <a:avLst/>
                    </a:prstGeom>
                  </pic:spPr>
                </pic:pic>
              </a:graphicData>
            </a:graphic>
          </wp:inline>
        </w:drawing>
      </w:r>
    </w:p>
    <w:p w14:paraId="1E1514A1" w14:textId="5340353D" w:rsidR="00660BF2" w:rsidRPr="00660BF2" w:rsidRDefault="00844ECB" w:rsidP="00844ECB">
      <w:pPr>
        <w:pStyle w:val="Caption"/>
        <w:jc w:val="center"/>
      </w:pPr>
      <w:bookmarkStart w:id="39" w:name="_Toc105520191"/>
      <w:r>
        <w:t xml:space="preserve">Figure </w:t>
      </w:r>
      <w:fldSimple w:instr=" SEQ Figure \* ARABIC ">
        <w:r w:rsidR="008039FD">
          <w:rPr>
            <w:noProof/>
          </w:rPr>
          <w:t>4</w:t>
        </w:r>
      </w:fldSimple>
      <w:r>
        <w:t xml:space="preserve"> Hardness as a function of Carbon percentage at different Tempering temperatures</w:t>
      </w:r>
      <w:r>
        <w:rPr>
          <w:noProof/>
        </w:rPr>
        <w:t xml:space="preserve"> [27]</w:t>
      </w:r>
      <w:bookmarkEnd w:id="39"/>
    </w:p>
    <w:p w14:paraId="0D3B398E" w14:textId="71BAA348" w:rsidR="00A4132C" w:rsidRDefault="00A4132C" w:rsidP="00014050">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It can be seen</w:t>
      </w:r>
      <w:r w:rsidR="00844ECB">
        <w:rPr>
          <w:rFonts w:ascii="Times New Roman" w:hAnsi="Times New Roman" w:cs="Times New Roman"/>
          <w:sz w:val="24"/>
          <w:szCs w:val="24"/>
          <w:lang w:val="en-GB"/>
        </w:rPr>
        <w:t xml:space="preserve"> in Figure </w:t>
      </w:r>
      <w:r w:rsidR="005B6B0D">
        <w:rPr>
          <w:rFonts w:ascii="Times New Roman" w:hAnsi="Times New Roman" w:cs="Times New Roman"/>
          <w:sz w:val="24"/>
          <w:szCs w:val="24"/>
          <w:lang w:val="en-GB"/>
        </w:rPr>
        <w:t>5</w:t>
      </w:r>
      <w:r>
        <w:rPr>
          <w:rFonts w:ascii="Times New Roman" w:hAnsi="Times New Roman" w:cs="Times New Roman"/>
          <w:sz w:val="24"/>
          <w:szCs w:val="24"/>
          <w:lang w:val="en-GB"/>
        </w:rPr>
        <w:t xml:space="preserve"> that with increasing tempering temperature, carbon content does not affect hardness a lot. </w:t>
      </w:r>
      <w:r w:rsidR="00844ECB">
        <w:rPr>
          <w:rFonts w:ascii="Times New Roman" w:hAnsi="Times New Roman" w:cs="Times New Roman"/>
          <w:sz w:val="24"/>
          <w:szCs w:val="24"/>
          <w:lang w:val="en-GB"/>
        </w:rPr>
        <w:t xml:space="preserve">Figure </w:t>
      </w:r>
      <w:r w:rsidR="005B6B0D">
        <w:rPr>
          <w:rFonts w:ascii="Times New Roman" w:hAnsi="Times New Roman" w:cs="Times New Roman"/>
          <w:sz w:val="24"/>
          <w:szCs w:val="24"/>
          <w:lang w:val="en-GB"/>
        </w:rPr>
        <w:t>5</w:t>
      </w:r>
      <w:r>
        <w:rPr>
          <w:rFonts w:ascii="Times New Roman" w:hAnsi="Times New Roman" w:cs="Times New Roman"/>
          <w:sz w:val="24"/>
          <w:szCs w:val="24"/>
          <w:lang w:val="en-GB"/>
        </w:rPr>
        <w:t xml:space="preserve"> serves as a benchmark to which effect of alloying elements on hardness is studied.</w:t>
      </w:r>
      <w:r w:rsidR="00B74014">
        <w:rPr>
          <w:rFonts w:ascii="Times New Roman" w:hAnsi="Times New Roman" w:cs="Times New Roman"/>
          <w:sz w:val="24"/>
          <w:szCs w:val="24"/>
          <w:lang w:val="en-GB"/>
        </w:rPr>
        <w:t xml:space="preserve"> Below all the findings of experimental work by Hribal, Porter and Grange will be shared.</w:t>
      </w:r>
    </w:p>
    <w:p w14:paraId="1FF1672C" w14:textId="1FEBC40B" w:rsidR="00A4132C" w:rsidRPr="00421A81" w:rsidRDefault="00C75D40" w:rsidP="00421A81">
      <w:pPr>
        <w:pStyle w:val="ListParagraph"/>
        <w:numPr>
          <w:ilvl w:val="0"/>
          <w:numId w:val="38"/>
        </w:numPr>
        <w:rPr>
          <w:rFonts w:ascii="Times New Roman" w:hAnsi="Times New Roman" w:cs="Times New Roman"/>
          <w:b/>
          <w:bCs/>
          <w:sz w:val="24"/>
          <w:szCs w:val="24"/>
          <w:lang w:val="en-GB"/>
        </w:rPr>
      </w:pPr>
      <w:r w:rsidRPr="00421A81">
        <w:rPr>
          <w:rFonts w:ascii="Times New Roman" w:hAnsi="Times New Roman" w:cs="Times New Roman"/>
          <w:b/>
          <w:bCs/>
          <w:sz w:val="24"/>
          <w:szCs w:val="24"/>
          <w:lang w:val="en-GB"/>
        </w:rPr>
        <w:lastRenderedPageBreak/>
        <w:t>Fe-Mn-C</w:t>
      </w:r>
    </w:p>
    <w:p w14:paraId="32CCA633" w14:textId="78C8AA9F" w:rsidR="00C75D40" w:rsidRDefault="00C75D40" w:rsidP="00C75D40">
      <w:pPr>
        <w:rPr>
          <w:rFonts w:ascii="Times New Roman" w:hAnsi="Times New Roman" w:cs="Times New Roman"/>
          <w:sz w:val="24"/>
          <w:szCs w:val="24"/>
          <w:lang w:val="en-GB"/>
        </w:rPr>
      </w:pPr>
    </w:p>
    <w:p w14:paraId="45468DB9" w14:textId="64FD2303" w:rsidR="00C75D40" w:rsidRDefault="00C75D40" w:rsidP="00CB4A95">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At 204 </w:t>
      </w:r>
      <w:r w:rsidRPr="00295673">
        <w:rPr>
          <w:rFonts w:ascii="Times New Roman" w:hAnsi="Times New Roman" w:cs="Times New Roman"/>
          <w:sz w:val="24"/>
          <w:szCs w:val="24"/>
          <w:lang w:val="en-GB"/>
        </w:rPr>
        <w:t>℃</w:t>
      </w:r>
      <w:r>
        <w:rPr>
          <w:rFonts w:ascii="Times New Roman" w:hAnsi="Times New Roman" w:cs="Times New Roman"/>
          <w:sz w:val="24"/>
          <w:szCs w:val="24"/>
          <w:lang w:val="en-GB"/>
        </w:rPr>
        <w:t xml:space="preserve">, effect of increasing manganese on hardness of tempered martensite is negligible as compared to Fe-C alloy tempered at 204 </w:t>
      </w:r>
      <w:r w:rsidRPr="00295673">
        <w:rPr>
          <w:rFonts w:ascii="Times New Roman" w:hAnsi="Times New Roman" w:cs="Times New Roman"/>
          <w:sz w:val="24"/>
          <w:szCs w:val="24"/>
          <w:lang w:val="en-GB"/>
        </w:rPr>
        <w:t>℃</w:t>
      </w:r>
      <w:r>
        <w:rPr>
          <w:rFonts w:ascii="Times New Roman" w:hAnsi="Times New Roman" w:cs="Times New Roman"/>
          <w:sz w:val="24"/>
          <w:szCs w:val="24"/>
          <w:lang w:val="en-GB"/>
        </w:rPr>
        <w:t>.</w:t>
      </w:r>
      <w:r w:rsidR="001F4F25">
        <w:rPr>
          <w:rFonts w:ascii="Times New Roman" w:hAnsi="Times New Roman" w:cs="Times New Roman"/>
          <w:sz w:val="24"/>
          <w:szCs w:val="24"/>
          <w:lang w:val="en-GB"/>
        </w:rPr>
        <w:t xml:space="preserve"> As for tempering temperatures higher than 316 </w:t>
      </w:r>
      <w:r w:rsidR="001F4F25" w:rsidRPr="00295673">
        <w:rPr>
          <w:rFonts w:ascii="Times New Roman" w:hAnsi="Times New Roman" w:cs="Times New Roman"/>
          <w:sz w:val="24"/>
          <w:szCs w:val="24"/>
          <w:lang w:val="en-GB"/>
        </w:rPr>
        <w:t>℃</w:t>
      </w:r>
      <w:r w:rsidR="001F4F25">
        <w:rPr>
          <w:rFonts w:ascii="Times New Roman" w:hAnsi="Times New Roman" w:cs="Times New Roman"/>
          <w:sz w:val="24"/>
          <w:szCs w:val="24"/>
          <w:lang w:val="en-GB"/>
        </w:rPr>
        <w:t>, addition of manganese resulted in significant increase in hardness.</w:t>
      </w:r>
    </w:p>
    <w:p w14:paraId="5E352891" w14:textId="77777777" w:rsidR="00CB4A95" w:rsidRDefault="00CB4A95" w:rsidP="00CB4A95">
      <w:pPr>
        <w:ind w:left="720"/>
        <w:jc w:val="both"/>
        <w:rPr>
          <w:rFonts w:ascii="Times New Roman" w:hAnsi="Times New Roman" w:cs="Times New Roman"/>
          <w:sz w:val="24"/>
          <w:szCs w:val="24"/>
          <w:lang w:val="en-GB"/>
        </w:rPr>
      </w:pPr>
    </w:p>
    <w:p w14:paraId="1E891C06" w14:textId="386233E5" w:rsidR="00CB4A95" w:rsidRPr="00421A81" w:rsidRDefault="00CB4A95" w:rsidP="00421A81">
      <w:pPr>
        <w:pStyle w:val="ListParagraph"/>
        <w:numPr>
          <w:ilvl w:val="0"/>
          <w:numId w:val="38"/>
        </w:numPr>
        <w:rPr>
          <w:rFonts w:ascii="Times New Roman" w:hAnsi="Times New Roman" w:cs="Times New Roman"/>
          <w:b/>
          <w:bCs/>
          <w:sz w:val="24"/>
          <w:szCs w:val="24"/>
          <w:lang w:val="en-GB"/>
        </w:rPr>
      </w:pPr>
      <w:r w:rsidRPr="00421A81">
        <w:rPr>
          <w:rFonts w:ascii="Times New Roman" w:hAnsi="Times New Roman" w:cs="Times New Roman"/>
          <w:b/>
          <w:bCs/>
          <w:sz w:val="24"/>
          <w:szCs w:val="24"/>
          <w:lang w:val="en-GB"/>
        </w:rPr>
        <w:t>Effect of phosphorous</w:t>
      </w:r>
    </w:p>
    <w:p w14:paraId="2A6D9D47" w14:textId="4A377267" w:rsidR="00CB4A95" w:rsidRDefault="00CB4A95" w:rsidP="00CB4A95">
      <w:pPr>
        <w:ind w:left="720"/>
        <w:jc w:val="both"/>
        <w:rPr>
          <w:lang w:val="en-GB"/>
        </w:rPr>
      </w:pPr>
    </w:p>
    <w:p w14:paraId="4C2CA971" w14:textId="2395A84D" w:rsidR="00CB4A95" w:rsidRDefault="00CB4A95" w:rsidP="00CB4A95">
      <w:pPr>
        <w:ind w:left="720"/>
        <w:jc w:val="both"/>
        <w:rPr>
          <w:rFonts w:ascii="Times New Roman" w:hAnsi="Times New Roman" w:cs="Times New Roman"/>
          <w:sz w:val="24"/>
          <w:szCs w:val="24"/>
          <w:lang w:val="en-GB"/>
        </w:rPr>
      </w:pPr>
      <w:proofErr w:type="gramStart"/>
      <w:r>
        <w:rPr>
          <w:rFonts w:ascii="Times New Roman" w:hAnsi="Times New Roman" w:cs="Times New Roman"/>
          <w:sz w:val="24"/>
          <w:szCs w:val="24"/>
          <w:lang w:val="en-GB"/>
        </w:rPr>
        <w:t>Similar to</w:t>
      </w:r>
      <w:proofErr w:type="gramEnd"/>
      <w:r>
        <w:rPr>
          <w:rFonts w:ascii="Times New Roman" w:hAnsi="Times New Roman" w:cs="Times New Roman"/>
          <w:sz w:val="24"/>
          <w:szCs w:val="24"/>
          <w:lang w:val="en-GB"/>
        </w:rPr>
        <w:t xml:space="preserve"> the effect of manganese, addition of phosphorous resulted in higher hardness at all tempering temperatures except at 204 </w:t>
      </w:r>
      <w:r w:rsidRPr="00295673">
        <w:rPr>
          <w:rFonts w:ascii="Times New Roman" w:hAnsi="Times New Roman" w:cs="Times New Roman"/>
          <w:sz w:val="24"/>
          <w:szCs w:val="24"/>
          <w:lang w:val="en-GB"/>
        </w:rPr>
        <w:t>℃</w:t>
      </w:r>
      <w:r>
        <w:rPr>
          <w:rFonts w:ascii="Times New Roman" w:hAnsi="Times New Roman" w:cs="Times New Roman"/>
          <w:sz w:val="24"/>
          <w:szCs w:val="24"/>
          <w:lang w:val="en-GB"/>
        </w:rPr>
        <w:t xml:space="preserve">. The </w:t>
      </w:r>
      <w:r w:rsidR="00321A15">
        <w:rPr>
          <w:rFonts w:ascii="Times New Roman" w:hAnsi="Times New Roman" w:cs="Times New Roman"/>
          <w:sz w:val="24"/>
          <w:szCs w:val="24"/>
          <w:lang w:val="en-GB"/>
        </w:rPr>
        <w:t>increase in hardness</w:t>
      </w:r>
      <w:r>
        <w:rPr>
          <w:rFonts w:ascii="Times New Roman" w:hAnsi="Times New Roman" w:cs="Times New Roman"/>
          <w:sz w:val="24"/>
          <w:szCs w:val="24"/>
          <w:lang w:val="en-GB"/>
        </w:rPr>
        <w:t xml:space="preserve"> due to phosphorous w</w:t>
      </w:r>
      <w:r w:rsidR="00321A15">
        <w:rPr>
          <w:rFonts w:ascii="Times New Roman" w:hAnsi="Times New Roman" w:cs="Times New Roman"/>
          <w:sz w:val="24"/>
          <w:szCs w:val="24"/>
          <w:lang w:val="en-GB"/>
        </w:rPr>
        <w:t>as</w:t>
      </w:r>
      <w:r>
        <w:rPr>
          <w:rFonts w:ascii="Times New Roman" w:hAnsi="Times New Roman" w:cs="Times New Roman"/>
          <w:sz w:val="24"/>
          <w:szCs w:val="24"/>
          <w:lang w:val="en-GB"/>
        </w:rPr>
        <w:t xml:space="preserve"> </w:t>
      </w:r>
      <w:r w:rsidR="00321A15">
        <w:rPr>
          <w:rFonts w:ascii="Times New Roman" w:hAnsi="Times New Roman" w:cs="Times New Roman"/>
          <w:sz w:val="24"/>
          <w:szCs w:val="24"/>
          <w:lang w:val="en-GB"/>
        </w:rPr>
        <w:t xml:space="preserve">scattered about single curve at various tempering temperatures. This means phosphorous has same effect on hardness for temperature ranging between 260 </w:t>
      </w:r>
      <w:r w:rsidR="00321A15" w:rsidRPr="00295673">
        <w:rPr>
          <w:rFonts w:ascii="Times New Roman" w:hAnsi="Times New Roman" w:cs="Times New Roman"/>
          <w:sz w:val="24"/>
          <w:szCs w:val="24"/>
          <w:lang w:val="en-GB"/>
        </w:rPr>
        <w:t>℃</w:t>
      </w:r>
      <w:r w:rsidR="00321A15">
        <w:rPr>
          <w:rFonts w:ascii="Times New Roman" w:hAnsi="Times New Roman" w:cs="Times New Roman"/>
          <w:sz w:val="24"/>
          <w:szCs w:val="24"/>
          <w:lang w:val="en-GB"/>
        </w:rPr>
        <w:t xml:space="preserve"> to 649</w:t>
      </w:r>
      <w:r w:rsidR="00321A15" w:rsidRPr="00295673">
        <w:rPr>
          <w:rFonts w:ascii="Times New Roman" w:hAnsi="Times New Roman" w:cs="Times New Roman"/>
          <w:sz w:val="24"/>
          <w:szCs w:val="24"/>
          <w:lang w:val="en-GB"/>
        </w:rPr>
        <w:t>℃</w:t>
      </w:r>
      <w:r w:rsidR="00321A15">
        <w:rPr>
          <w:rFonts w:ascii="Times New Roman" w:hAnsi="Times New Roman" w:cs="Times New Roman"/>
          <w:sz w:val="24"/>
          <w:szCs w:val="24"/>
          <w:lang w:val="en-GB"/>
        </w:rPr>
        <w:t>. Phosphorous does not affect carbide size, so increase in hardening is most probably due to solid solution hardening of ferrite matrix.</w:t>
      </w:r>
    </w:p>
    <w:p w14:paraId="3F665A94" w14:textId="54ADB9FA" w:rsidR="00321A15" w:rsidRDefault="00321A15" w:rsidP="00321A15">
      <w:pPr>
        <w:jc w:val="both"/>
        <w:rPr>
          <w:rFonts w:ascii="Times New Roman" w:hAnsi="Times New Roman" w:cs="Times New Roman"/>
          <w:sz w:val="24"/>
          <w:szCs w:val="24"/>
          <w:lang w:val="en-GB"/>
        </w:rPr>
      </w:pPr>
    </w:p>
    <w:p w14:paraId="27C4A056" w14:textId="294102F0" w:rsidR="00321A15" w:rsidRPr="00421A81" w:rsidRDefault="00321A15" w:rsidP="00421A81">
      <w:pPr>
        <w:pStyle w:val="ListParagraph"/>
        <w:numPr>
          <w:ilvl w:val="0"/>
          <w:numId w:val="38"/>
        </w:numPr>
        <w:rPr>
          <w:rFonts w:ascii="Times New Roman" w:hAnsi="Times New Roman" w:cs="Times New Roman"/>
          <w:b/>
          <w:bCs/>
          <w:sz w:val="24"/>
          <w:szCs w:val="24"/>
          <w:lang w:val="en-GB"/>
        </w:rPr>
      </w:pPr>
      <w:r w:rsidRPr="00421A81">
        <w:rPr>
          <w:rFonts w:ascii="Times New Roman" w:hAnsi="Times New Roman" w:cs="Times New Roman"/>
          <w:b/>
          <w:bCs/>
          <w:sz w:val="24"/>
          <w:szCs w:val="24"/>
          <w:lang w:val="en-GB"/>
        </w:rPr>
        <w:t>Effect of silicon</w:t>
      </w:r>
    </w:p>
    <w:p w14:paraId="3E1A75E6" w14:textId="1829C1B0" w:rsidR="00321A15" w:rsidRDefault="00321A15" w:rsidP="00F52AF9">
      <w:pPr>
        <w:jc w:val="both"/>
        <w:rPr>
          <w:lang w:val="en-GB"/>
        </w:rPr>
      </w:pPr>
    </w:p>
    <w:p w14:paraId="14F83B35" w14:textId="5E46625F" w:rsidR="00321A15" w:rsidRDefault="00F52AF9" w:rsidP="00F52AF9">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Silicon is found to have increased hardness at all tempering temperatures especially at 316 </w:t>
      </w:r>
      <w:r w:rsidRPr="00295673">
        <w:rPr>
          <w:rFonts w:ascii="Times New Roman" w:hAnsi="Times New Roman" w:cs="Times New Roman"/>
          <w:sz w:val="24"/>
          <w:szCs w:val="24"/>
          <w:lang w:val="en-GB"/>
        </w:rPr>
        <w:t>℃</w:t>
      </w:r>
      <w:r>
        <w:rPr>
          <w:rFonts w:ascii="Times New Roman" w:hAnsi="Times New Roman" w:cs="Times New Roman"/>
          <w:sz w:val="24"/>
          <w:szCs w:val="24"/>
          <w:lang w:val="en-GB"/>
        </w:rPr>
        <w:t xml:space="preserve">. This is quite promising as it is due a well-known effect where epsilon carbide changes to cementite at around 316 </w:t>
      </w:r>
      <w:r w:rsidRPr="00295673">
        <w:rPr>
          <w:rFonts w:ascii="Times New Roman" w:hAnsi="Times New Roman" w:cs="Times New Roman"/>
          <w:sz w:val="24"/>
          <w:szCs w:val="24"/>
          <w:lang w:val="en-GB"/>
        </w:rPr>
        <w:t>℃</w:t>
      </w:r>
      <w:r>
        <w:rPr>
          <w:rFonts w:ascii="Times New Roman" w:hAnsi="Times New Roman" w:cs="Times New Roman"/>
          <w:sz w:val="24"/>
          <w:szCs w:val="24"/>
          <w:lang w:val="en-GB"/>
        </w:rPr>
        <w:t>. It is also expected that increase in hardness might be due to solid solution hardening.</w:t>
      </w:r>
    </w:p>
    <w:p w14:paraId="5F4CA8AC" w14:textId="5CFA4FA0" w:rsidR="00F52AF9" w:rsidRDefault="00F52AF9" w:rsidP="00F52AF9">
      <w:pPr>
        <w:jc w:val="both"/>
        <w:rPr>
          <w:rFonts w:ascii="Times New Roman" w:hAnsi="Times New Roman" w:cs="Times New Roman"/>
          <w:sz w:val="24"/>
          <w:szCs w:val="24"/>
          <w:lang w:val="en-GB"/>
        </w:rPr>
      </w:pPr>
    </w:p>
    <w:p w14:paraId="09CD89F7" w14:textId="6F47D269" w:rsidR="00F52AF9" w:rsidRPr="00421A81" w:rsidRDefault="003543E9" w:rsidP="00421A81">
      <w:pPr>
        <w:pStyle w:val="ListParagraph"/>
        <w:numPr>
          <w:ilvl w:val="0"/>
          <w:numId w:val="38"/>
        </w:numPr>
        <w:rPr>
          <w:rFonts w:ascii="Times New Roman" w:hAnsi="Times New Roman" w:cs="Times New Roman"/>
          <w:b/>
          <w:bCs/>
          <w:sz w:val="24"/>
          <w:szCs w:val="24"/>
          <w:lang w:val="en-GB"/>
        </w:rPr>
      </w:pPr>
      <w:r w:rsidRPr="00421A81">
        <w:rPr>
          <w:rFonts w:ascii="Times New Roman" w:hAnsi="Times New Roman" w:cs="Times New Roman"/>
          <w:b/>
          <w:bCs/>
          <w:sz w:val="24"/>
          <w:szCs w:val="24"/>
          <w:lang w:val="en-GB"/>
        </w:rPr>
        <w:t>Effect of Nickel</w:t>
      </w:r>
    </w:p>
    <w:p w14:paraId="31600706" w14:textId="4BFA34D7" w:rsidR="003543E9" w:rsidRDefault="003543E9" w:rsidP="003543E9">
      <w:pPr>
        <w:rPr>
          <w:lang w:val="en-GB"/>
        </w:rPr>
      </w:pPr>
    </w:p>
    <w:p w14:paraId="58C9F6C4" w14:textId="51713BA7" w:rsidR="003543E9" w:rsidRDefault="003543E9" w:rsidP="003543E9">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Nickel has small effect on hardness of tempered martensite at all tempering temperatures. For steels containing up to 1.5 % of Nickel, the increase in hardness can be shown by a line form origin and meets 1.5% Nickel at 10 </w:t>
      </w:r>
      <w:proofErr w:type="gramStart"/>
      <w:r>
        <w:rPr>
          <w:rFonts w:ascii="Times New Roman" w:hAnsi="Times New Roman" w:cs="Times New Roman"/>
          <w:sz w:val="24"/>
          <w:szCs w:val="24"/>
          <w:lang w:val="en-GB"/>
        </w:rPr>
        <w:t>increase</w:t>
      </w:r>
      <w:proofErr w:type="gramEnd"/>
      <w:r>
        <w:rPr>
          <w:rFonts w:ascii="Times New Roman" w:hAnsi="Times New Roman" w:cs="Times New Roman"/>
          <w:sz w:val="24"/>
          <w:szCs w:val="24"/>
          <w:lang w:val="en-GB"/>
        </w:rPr>
        <w:t xml:space="preserve"> in HV.</w:t>
      </w:r>
    </w:p>
    <w:p w14:paraId="000A5A61" w14:textId="2839E427" w:rsidR="003543E9" w:rsidRDefault="003543E9" w:rsidP="003543E9">
      <w:pPr>
        <w:jc w:val="both"/>
        <w:rPr>
          <w:rFonts w:ascii="Times New Roman" w:hAnsi="Times New Roman" w:cs="Times New Roman"/>
          <w:sz w:val="24"/>
          <w:szCs w:val="24"/>
          <w:lang w:val="en-GB"/>
        </w:rPr>
      </w:pPr>
    </w:p>
    <w:p w14:paraId="38691EA1" w14:textId="3E9C3EFD" w:rsidR="00816003" w:rsidRPr="00421A81" w:rsidRDefault="00816003" w:rsidP="00421A81">
      <w:pPr>
        <w:pStyle w:val="ListParagraph"/>
        <w:numPr>
          <w:ilvl w:val="0"/>
          <w:numId w:val="38"/>
        </w:numPr>
        <w:rPr>
          <w:rFonts w:ascii="Times New Roman" w:hAnsi="Times New Roman" w:cs="Times New Roman"/>
          <w:b/>
          <w:bCs/>
          <w:sz w:val="24"/>
          <w:szCs w:val="24"/>
          <w:lang w:val="en-GB"/>
        </w:rPr>
      </w:pPr>
      <w:r w:rsidRPr="00421A81">
        <w:rPr>
          <w:rFonts w:ascii="Times New Roman" w:hAnsi="Times New Roman" w:cs="Times New Roman"/>
          <w:b/>
          <w:bCs/>
          <w:sz w:val="24"/>
          <w:szCs w:val="24"/>
          <w:lang w:val="en-GB"/>
        </w:rPr>
        <w:t>Effect of Chromium</w:t>
      </w:r>
    </w:p>
    <w:p w14:paraId="3D7ADADE" w14:textId="1BFA71C9" w:rsidR="00816003" w:rsidRDefault="00816003" w:rsidP="00816003">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Increase in hardness due to chromium is low at 204 </w:t>
      </w:r>
      <w:r w:rsidRPr="00295673">
        <w:rPr>
          <w:rFonts w:ascii="Times New Roman" w:hAnsi="Times New Roman" w:cs="Times New Roman"/>
          <w:sz w:val="24"/>
          <w:szCs w:val="24"/>
          <w:lang w:val="en-GB"/>
        </w:rPr>
        <w:t>℃</w:t>
      </w:r>
      <w:r>
        <w:rPr>
          <w:rFonts w:ascii="Times New Roman" w:hAnsi="Times New Roman" w:cs="Times New Roman"/>
          <w:sz w:val="24"/>
          <w:szCs w:val="24"/>
          <w:lang w:val="en-GB"/>
        </w:rPr>
        <w:t xml:space="preserve"> and keeps on increasing till 427 </w:t>
      </w:r>
      <w:r w:rsidRPr="00295673">
        <w:rPr>
          <w:rFonts w:ascii="Times New Roman" w:hAnsi="Times New Roman" w:cs="Times New Roman"/>
          <w:sz w:val="24"/>
          <w:szCs w:val="24"/>
          <w:lang w:val="en-GB"/>
        </w:rPr>
        <w:t>℃</w:t>
      </w:r>
      <w:r>
        <w:rPr>
          <w:rFonts w:ascii="Times New Roman" w:hAnsi="Times New Roman" w:cs="Times New Roman"/>
          <w:sz w:val="24"/>
          <w:szCs w:val="24"/>
          <w:lang w:val="en-GB"/>
        </w:rPr>
        <w:t xml:space="preserve"> and then starts decreasing. Effect of chromium is more than Mn, P, Si and Nickel. The </w:t>
      </w:r>
      <w:proofErr w:type="gramStart"/>
      <w:r>
        <w:rPr>
          <w:rFonts w:ascii="Times New Roman" w:hAnsi="Times New Roman" w:cs="Times New Roman"/>
          <w:sz w:val="24"/>
          <w:szCs w:val="24"/>
          <w:lang w:val="en-GB"/>
        </w:rPr>
        <w:t>particular behaviour</w:t>
      </w:r>
      <w:proofErr w:type="gramEnd"/>
      <w:r>
        <w:rPr>
          <w:rFonts w:ascii="Times New Roman" w:hAnsi="Times New Roman" w:cs="Times New Roman"/>
          <w:sz w:val="24"/>
          <w:szCs w:val="24"/>
          <w:lang w:val="en-GB"/>
        </w:rPr>
        <w:t xml:space="preserve"> of chromium is due to structural changes in steel.</w:t>
      </w:r>
    </w:p>
    <w:p w14:paraId="725F0EC3" w14:textId="43C656AF" w:rsidR="00FD164E" w:rsidRDefault="00FD164E" w:rsidP="00FD164E">
      <w:pPr>
        <w:jc w:val="both"/>
        <w:rPr>
          <w:rFonts w:ascii="Times New Roman" w:hAnsi="Times New Roman" w:cs="Times New Roman"/>
          <w:sz w:val="24"/>
          <w:szCs w:val="24"/>
          <w:lang w:val="en-GB"/>
        </w:rPr>
      </w:pPr>
    </w:p>
    <w:p w14:paraId="4FB44FAF" w14:textId="359CD31D" w:rsidR="00FD164E" w:rsidRPr="00421A81" w:rsidRDefault="00FD164E" w:rsidP="00421A81">
      <w:pPr>
        <w:pStyle w:val="ListParagraph"/>
        <w:numPr>
          <w:ilvl w:val="0"/>
          <w:numId w:val="38"/>
        </w:numPr>
        <w:rPr>
          <w:rFonts w:ascii="Times New Roman" w:hAnsi="Times New Roman" w:cs="Times New Roman"/>
          <w:b/>
          <w:bCs/>
          <w:sz w:val="24"/>
          <w:szCs w:val="24"/>
          <w:lang w:val="en-GB"/>
        </w:rPr>
      </w:pPr>
      <w:r w:rsidRPr="00421A81">
        <w:rPr>
          <w:rFonts w:ascii="Times New Roman" w:hAnsi="Times New Roman" w:cs="Times New Roman"/>
          <w:b/>
          <w:bCs/>
          <w:sz w:val="24"/>
          <w:szCs w:val="24"/>
          <w:lang w:val="en-GB"/>
        </w:rPr>
        <w:lastRenderedPageBreak/>
        <w:t>Effect of Molybdenum</w:t>
      </w:r>
    </w:p>
    <w:p w14:paraId="688A07BD" w14:textId="52F50C7F" w:rsidR="00FD164E" w:rsidRDefault="00FD164E" w:rsidP="00FD164E">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Molybdenum is also strong carbi</w:t>
      </w:r>
      <w:r w:rsidR="00A87954">
        <w:rPr>
          <w:rFonts w:ascii="Times New Roman" w:hAnsi="Times New Roman" w:cs="Times New Roman"/>
          <w:sz w:val="24"/>
          <w:szCs w:val="24"/>
          <w:lang w:val="en-GB"/>
        </w:rPr>
        <w:t>d</w:t>
      </w:r>
      <w:r>
        <w:rPr>
          <w:rFonts w:ascii="Times New Roman" w:hAnsi="Times New Roman" w:cs="Times New Roman"/>
          <w:sz w:val="24"/>
          <w:szCs w:val="24"/>
          <w:lang w:val="en-GB"/>
        </w:rPr>
        <w:t xml:space="preserve">e forming element like chromium. It also produces no effect on hardening at 204 </w:t>
      </w:r>
      <w:bookmarkStart w:id="40" w:name="_Hlk102930816"/>
      <w:r w:rsidRPr="00295673">
        <w:rPr>
          <w:rFonts w:ascii="Times New Roman" w:hAnsi="Times New Roman" w:cs="Times New Roman"/>
          <w:sz w:val="24"/>
          <w:szCs w:val="24"/>
          <w:lang w:val="en-GB"/>
        </w:rPr>
        <w:t>℃</w:t>
      </w:r>
      <w:bookmarkEnd w:id="40"/>
      <w:r>
        <w:rPr>
          <w:rFonts w:ascii="Times New Roman" w:hAnsi="Times New Roman" w:cs="Times New Roman"/>
          <w:sz w:val="24"/>
          <w:szCs w:val="24"/>
          <w:lang w:val="en-GB"/>
        </w:rPr>
        <w:t>.</w:t>
      </w:r>
      <w:r w:rsidR="00A87954">
        <w:rPr>
          <w:rFonts w:ascii="Times New Roman" w:hAnsi="Times New Roman" w:cs="Times New Roman"/>
          <w:sz w:val="24"/>
          <w:szCs w:val="24"/>
          <w:lang w:val="en-GB"/>
        </w:rPr>
        <w:t xml:space="preserve"> At higher temperatures it increases hardness up to 592 </w:t>
      </w:r>
      <w:r w:rsidR="00A87954" w:rsidRPr="00295673">
        <w:rPr>
          <w:rFonts w:ascii="Times New Roman" w:hAnsi="Times New Roman" w:cs="Times New Roman"/>
          <w:sz w:val="24"/>
          <w:szCs w:val="24"/>
          <w:lang w:val="en-GB"/>
        </w:rPr>
        <w:t>℃</w:t>
      </w:r>
      <w:r w:rsidR="00A87954">
        <w:rPr>
          <w:rFonts w:ascii="Times New Roman" w:hAnsi="Times New Roman" w:cs="Times New Roman"/>
          <w:sz w:val="24"/>
          <w:szCs w:val="24"/>
          <w:lang w:val="en-GB"/>
        </w:rPr>
        <w:t xml:space="preserve">. Then it starts decreasing hardness </w:t>
      </w:r>
      <w:proofErr w:type="gramStart"/>
      <w:r w:rsidR="00A87954">
        <w:rPr>
          <w:rFonts w:ascii="Times New Roman" w:hAnsi="Times New Roman" w:cs="Times New Roman"/>
          <w:sz w:val="24"/>
          <w:szCs w:val="24"/>
          <w:lang w:val="en-GB"/>
        </w:rPr>
        <w:t>due to the fact that</w:t>
      </w:r>
      <w:proofErr w:type="gramEnd"/>
      <w:r w:rsidR="00A87954">
        <w:rPr>
          <w:rFonts w:ascii="Times New Roman" w:hAnsi="Times New Roman" w:cs="Times New Roman"/>
          <w:sz w:val="24"/>
          <w:szCs w:val="24"/>
          <w:lang w:val="en-GB"/>
        </w:rPr>
        <w:t xml:space="preserve"> it partitions carbide at elevated temperatures. Hence it is potent for steels at higher temperatures. </w:t>
      </w:r>
    </w:p>
    <w:p w14:paraId="01AF4A7B" w14:textId="3CC90C07" w:rsidR="00A87954" w:rsidRDefault="00A87954" w:rsidP="00A87954">
      <w:pPr>
        <w:jc w:val="both"/>
        <w:rPr>
          <w:rFonts w:ascii="Times New Roman" w:hAnsi="Times New Roman" w:cs="Times New Roman"/>
          <w:sz w:val="24"/>
          <w:szCs w:val="24"/>
          <w:lang w:val="en-GB"/>
        </w:rPr>
      </w:pPr>
    </w:p>
    <w:p w14:paraId="513AE33B" w14:textId="19DF96B1" w:rsidR="00A87954" w:rsidRPr="00421A81" w:rsidRDefault="00A87954" w:rsidP="00421A81">
      <w:pPr>
        <w:pStyle w:val="ListParagraph"/>
        <w:numPr>
          <w:ilvl w:val="0"/>
          <w:numId w:val="38"/>
        </w:numPr>
        <w:rPr>
          <w:rFonts w:ascii="Times New Roman" w:hAnsi="Times New Roman" w:cs="Times New Roman"/>
          <w:b/>
          <w:bCs/>
          <w:sz w:val="24"/>
          <w:szCs w:val="24"/>
          <w:lang w:val="en-GB"/>
        </w:rPr>
      </w:pPr>
      <w:r w:rsidRPr="00421A81">
        <w:rPr>
          <w:rFonts w:ascii="Times New Roman" w:hAnsi="Times New Roman" w:cs="Times New Roman"/>
          <w:b/>
          <w:bCs/>
          <w:sz w:val="24"/>
          <w:szCs w:val="24"/>
          <w:lang w:val="en-GB"/>
        </w:rPr>
        <w:t>Effect of Vanadium</w:t>
      </w:r>
    </w:p>
    <w:p w14:paraId="34379CE8" w14:textId="77777777" w:rsidR="00A04121" w:rsidRDefault="00A87954" w:rsidP="00A04121">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Vanadium has most effect of hardness </w:t>
      </w:r>
      <w:proofErr w:type="gramStart"/>
      <w:r>
        <w:rPr>
          <w:rFonts w:ascii="Times New Roman" w:hAnsi="Times New Roman" w:cs="Times New Roman"/>
          <w:sz w:val="24"/>
          <w:szCs w:val="24"/>
          <w:lang w:val="en-GB"/>
        </w:rPr>
        <w:t>increase</w:t>
      </w:r>
      <w:proofErr w:type="gramEnd"/>
      <w:r>
        <w:rPr>
          <w:rFonts w:ascii="Times New Roman" w:hAnsi="Times New Roman" w:cs="Times New Roman"/>
          <w:sz w:val="24"/>
          <w:szCs w:val="24"/>
          <w:lang w:val="en-GB"/>
        </w:rPr>
        <w:t xml:space="preserve"> because it is also carbide forming element. </w:t>
      </w:r>
      <w:r w:rsidR="00B74014">
        <w:rPr>
          <w:rFonts w:ascii="Times New Roman" w:hAnsi="Times New Roman" w:cs="Times New Roman"/>
          <w:sz w:val="24"/>
          <w:szCs w:val="24"/>
          <w:lang w:val="en-GB"/>
        </w:rPr>
        <w:t xml:space="preserve">Vanadium carbides are formed when vanadium is in low quantity. At 649 </w:t>
      </w:r>
      <w:r w:rsidR="00B74014" w:rsidRPr="00295673">
        <w:rPr>
          <w:rFonts w:ascii="Times New Roman" w:hAnsi="Times New Roman" w:cs="Times New Roman"/>
          <w:sz w:val="24"/>
          <w:szCs w:val="24"/>
          <w:lang w:val="en-GB"/>
        </w:rPr>
        <w:t>℃</w:t>
      </w:r>
      <w:r w:rsidR="00B74014">
        <w:rPr>
          <w:rFonts w:ascii="Times New Roman" w:hAnsi="Times New Roman" w:cs="Times New Roman"/>
          <w:sz w:val="24"/>
          <w:szCs w:val="24"/>
          <w:lang w:val="en-GB"/>
        </w:rPr>
        <w:t xml:space="preserve"> hardness was maximum even though 0.18% of vanadium was added.</w:t>
      </w:r>
    </w:p>
    <w:p w14:paraId="1B759DCE" w14:textId="55879BCB" w:rsidR="001A5C56" w:rsidRDefault="005B6B0D" w:rsidP="00A04121">
      <w:pPr>
        <w:jc w:val="both"/>
        <w:rPr>
          <w:rFonts w:ascii="Times New Roman" w:hAnsi="Times New Roman" w:cs="Times New Roman"/>
          <w:sz w:val="24"/>
          <w:szCs w:val="24"/>
          <w:lang w:val="en-GB"/>
        </w:rPr>
      </w:pPr>
      <w:r>
        <w:rPr>
          <w:rFonts w:ascii="Times New Roman" w:hAnsi="Times New Roman" w:cs="Times New Roman"/>
          <w:sz w:val="24"/>
          <w:szCs w:val="24"/>
          <w:lang w:val="en-GB"/>
        </w:rPr>
        <w:t>Figure 6 shows effect of alloying elements at different tempering temperatures. It is published in [27].</w:t>
      </w:r>
    </w:p>
    <w:p w14:paraId="65AABF94" w14:textId="77777777" w:rsidR="005B6B0D" w:rsidRDefault="00844ECB" w:rsidP="005B6B0D">
      <w:pPr>
        <w:keepNext/>
        <w:jc w:val="center"/>
      </w:pPr>
      <w:r>
        <w:rPr>
          <w:noProof/>
        </w:rPr>
        <w:drawing>
          <wp:inline distT="0" distB="0" distL="0" distR="0" wp14:anchorId="2DA7F111" wp14:editId="5F8CC6EF">
            <wp:extent cx="4746542" cy="4335780"/>
            <wp:effectExtent l="0" t="0" r="0" b="7620"/>
            <wp:docPr id="35" name="Picture 3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diagram&#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4757495" cy="4345785"/>
                    </a:xfrm>
                    <a:prstGeom prst="rect">
                      <a:avLst/>
                    </a:prstGeom>
                  </pic:spPr>
                </pic:pic>
              </a:graphicData>
            </a:graphic>
          </wp:inline>
        </w:drawing>
      </w:r>
    </w:p>
    <w:p w14:paraId="3EC507CD" w14:textId="16B1C107" w:rsidR="00D73786" w:rsidRDefault="005B6B0D" w:rsidP="005B6B0D">
      <w:pPr>
        <w:pStyle w:val="Caption"/>
        <w:jc w:val="center"/>
        <w:rPr>
          <w:noProof/>
        </w:rPr>
      </w:pPr>
      <w:bookmarkStart w:id="41" w:name="_Toc105520192"/>
      <w:r>
        <w:t xml:space="preserve">Figure </w:t>
      </w:r>
      <w:fldSimple w:instr=" SEQ Figure \* ARABIC ">
        <w:r w:rsidR="008039FD">
          <w:rPr>
            <w:noProof/>
          </w:rPr>
          <w:t>5</w:t>
        </w:r>
      </w:fldSimple>
      <w:r>
        <w:t xml:space="preserve"> Effect of different alloying elements when </w:t>
      </w:r>
      <w:r>
        <w:rPr>
          <w:noProof/>
        </w:rPr>
        <w:t xml:space="preserve"> Tempering [27]</w:t>
      </w:r>
      <w:bookmarkEnd w:id="41"/>
    </w:p>
    <w:p w14:paraId="51DE3AB2" w14:textId="77777777" w:rsidR="005B6B0D" w:rsidRPr="005B6B0D" w:rsidRDefault="005B6B0D" w:rsidP="005B6B0D"/>
    <w:p w14:paraId="007B0DF2" w14:textId="34E5EAFB" w:rsidR="0048669C" w:rsidRDefault="0048669C" w:rsidP="0048669C">
      <w:pPr>
        <w:pStyle w:val="Heading3"/>
        <w:numPr>
          <w:ilvl w:val="2"/>
          <w:numId w:val="20"/>
        </w:numPr>
        <w:rPr>
          <w:lang w:val="en-GB"/>
        </w:rPr>
      </w:pPr>
      <w:bookmarkStart w:id="42" w:name="_Toc105520152"/>
      <w:r>
        <w:rPr>
          <w:lang w:val="en-GB"/>
        </w:rPr>
        <w:lastRenderedPageBreak/>
        <w:t>Other Tempering times (Conversion)</w:t>
      </w:r>
      <w:bookmarkEnd w:id="42"/>
    </w:p>
    <w:p w14:paraId="637E061F" w14:textId="73747ECA" w:rsidR="0048669C" w:rsidRDefault="0048669C" w:rsidP="0048669C">
      <w:pPr>
        <w:rPr>
          <w:lang w:val="en-GB"/>
        </w:rPr>
      </w:pPr>
    </w:p>
    <w:p w14:paraId="4AF37366" w14:textId="6639A3B6" w:rsidR="00E15C6E" w:rsidRPr="005B6B0D" w:rsidRDefault="0048669C" w:rsidP="00E15C6E">
      <w:pPr>
        <w:ind w:left="720"/>
        <w:jc w:val="both"/>
        <w:rPr>
          <w:rFonts w:ascii="Times New Roman" w:hAnsi="Times New Roman" w:cs="Times New Roman"/>
          <w:sz w:val="24"/>
          <w:szCs w:val="24"/>
          <w:lang w:val="en-GB"/>
        </w:rPr>
      </w:pPr>
      <w:r>
        <w:rPr>
          <w:rFonts w:ascii="Times New Roman" w:hAnsi="Times New Roman" w:cs="Times New Roman"/>
          <w:sz w:val="24"/>
          <w:szCs w:val="24"/>
          <w:lang w:val="en-GB"/>
        </w:rPr>
        <w:t>The data presented above is for tempering time of 1 hour. It can be converted for other tempering times by using Tempering parameter.</w:t>
      </w:r>
      <w:r w:rsidR="001D4036">
        <w:rPr>
          <w:rFonts w:ascii="Times New Roman" w:hAnsi="Times New Roman" w:cs="Times New Roman"/>
          <w:sz w:val="24"/>
          <w:szCs w:val="24"/>
          <w:lang w:val="en-GB"/>
        </w:rPr>
        <w:t xml:space="preserve"> A chart is used for tempering times longer or shorter than 1 hour.</w:t>
      </w:r>
      <w:r w:rsidR="00E15C6E">
        <w:rPr>
          <w:rFonts w:ascii="Times New Roman" w:hAnsi="Times New Roman" w:cs="Times New Roman"/>
          <w:sz w:val="24"/>
          <w:szCs w:val="24"/>
          <w:lang w:val="en-GB"/>
        </w:rPr>
        <w:t xml:space="preserve"> The basis of this conversion is that all combinations of tempering time and temperature with same parameter will have same hardness value. </w:t>
      </w:r>
      <w:proofErr w:type="gramStart"/>
      <w:r w:rsidR="00E15C6E">
        <w:rPr>
          <w:rFonts w:ascii="Times New Roman" w:hAnsi="Times New Roman" w:cs="Times New Roman"/>
          <w:sz w:val="24"/>
          <w:szCs w:val="24"/>
          <w:lang w:val="en-GB"/>
        </w:rPr>
        <w:t>Usually</w:t>
      </w:r>
      <w:proofErr w:type="gramEnd"/>
      <w:r w:rsidR="00E15C6E">
        <w:rPr>
          <w:rFonts w:ascii="Times New Roman" w:hAnsi="Times New Roman" w:cs="Times New Roman"/>
          <w:sz w:val="24"/>
          <w:szCs w:val="24"/>
          <w:lang w:val="en-GB"/>
        </w:rPr>
        <w:t xml:space="preserve"> 1 hour tempering time is located on the chart and then by moving up or down vertically for the same parameter it is possible to read for different tempering times. For tempering time greater than1 hour we move vertically up and for tempering time lower than 1 hour we move vertically downwards. </w:t>
      </w:r>
      <w:r w:rsidR="005B6B0D">
        <w:rPr>
          <w:rFonts w:ascii="Times New Roman" w:hAnsi="Times New Roman" w:cs="Times New Roman"/>
          <w:sz w:val="24"/>
          <w:szCs w:val="24"/>
          <w:lang w:val="en-GB"/>
        </w:rPr>
        <w:t xml:space="preserve">Figure 7 is published by Hribal Porter and Grange </w:t>
      </w:r>
      <w:r w:rsidR="005B6B0D" w:rsidRPr="005B6B0D">
        <w:rPr>
          <w:rFonts w:ascii="Times New Roman" w:hAnsi="Times New Roman" w:cs="Times New Roman"/>
          <w:sz w:val="24"/>
          <w:szCs w:val="24"/>
          <w:vertAlign w:val="superscript"/>
          <w:lang w:val="en-GB"/>
        </w:rPr>
        <w:t>[26]</w:t>
      </w:r>
      <w:r w:rsidR="005B6B0D">
        <w:rPr>
          <w:rFonts w:ascii="Times New Roman" w:hAnsi="Times New Roman" w:cs="Times New Roman"/>
          <w:sz w:val="24"/>
          <w:szCs w:val="24"/>
          <w:lang w:val="en-GB"/>
        </w:rPr>
        <w:t xml:space="preserve"> in their research.</w:t>
      </w:r>
    </w:p>
    <w:p w14:paraId="14688462" w14:textId="77777777" w:rsidR="005B6B0D" w:rsidRDefault="000B012E" w:rsidP="005B6B0D">
      <w:pPr>
        <w:keepNext/>
        <w:ind w:left="720"/>
        <w:jc w:val="both"/>
      </w:pPr>
      <w:r>
        <w:rPr>
          <w:rFonts w:ascii="Times New Roman" w:hAnsi="Times New Roman" w:cs="Times New Roman"/>
          <w:noProof/>
          <w:sz w:val="24"/>
          <w:szCs w:val="24"/>
          <w:lang w:val="en-GB"/>
        </w:rPr>
        <w:drawing>
          <wp:inline distT="0" distB="0" distL="0" distR="0" wp14:anchorId="774C97DC" wp14:editId="7CAD2CBA">
            <wp:extent cx="5798820" cy="4914900"/>
            <wp:effectExtent l="0" t="0" r="0" b="0"/>
            <wp:docPr id="67" name="Picture 67"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A picture containing diagram&#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799330" cy="4915332"/>
                    </a:xfrm>
                    <a:prstGeom prst="rect">
                      <a:avLst/>
                    </a:prstGeom>
                  </pic:spPr>
                </pic:pic>
              </a:graphicData>
            </a:graphic>
          </wp:inline>
        </w:drawing>
      </w:r>
    </w:p>
    <w:p w14:paraId="7892CA47" w14:textId="1BD06D8F" w:rsidR="00D73786" w:rsidRDefault="005B6B0D" w:rsidP="005B6B0D">
      <w:pPr>
        <w:pStyle w:val="Caption"/>
        <w:jc w:val="center"/>
      </w:pPr>
      <w:bookmarkStart w:id="43" w:name="_Toc105520193"/>
      <w:r>
        <w:t xml:space="preserve">Figure </w:t>
      </w:r>
      <w:fldSimple w:instr=" SEQ Figure \* ARABIC ">
        <w:r w:rsidR="008039FD">
          <w:rPr>
            <w:noProof/>
          </w:rPr>
          <w:t>6</w:t>
        </w:r>
      </w:fldSimple>
      <w:r>
        <w:t xml:space="preserve"> Tempering time conversion chart [26]</w:t>
      </w:r>
      <w:bookmarkEnd w:id="43"/>
    </w:p>
    <w:p w14:paraId="5E04A37F" w14:textId="77777777" w:rsidR="005B6B0D" w:rsidRPr="005B6B0D" w:rsidRDefault="005B6B0D" w:rsidP="005B6B0D"/>
    <w:p w14:paraId="17C8B54A" w14:textId="605E59F9" w:rsidR="009E5196" w:rsidRPr="000A198D" w:rsidRDefault="000B258A" w:rsidP="00421A81">
      <w:pPr>
        <w:pStyle w:val="Heading1"/>
        <w:numPr>
          <w:ilvl w:val="0"/>
          <w:numId w:val="5"/>
        </w:numPr>
      </w:pPr>
      <w:bookmarkStart w:id="44" w:name="_Toc105520153"/>
      <w:proofErr w:type="spellStart"/>
      <w:r w:rsidRPr="000A198D">
        <w:lastRenderedPageBreak/>
        <w:t>Jominy</w:t>
      </w:r>
      <w:proofErr w:type="spellEnd"/>
      <w:r w:rsidRPr="000A198D">
        <w:t xml:space="preserve"> Test</w:t>
      </w:r>
      <w:bookmarkEnd w:id="44"/>
      <w:r w:rsidR="0087531F">
        <w:t xml:space="preserve"> </w:t>
      </w:r>
    </w:p>
    <w:p w14:paraId="6C862F3D" w14:textId="1C5CA0A3" w:rsidR="000B258A" w:rsidRPr="000B258A" w:rsidRDefault="000B258A" w:rsidP="000B258A">
      <w:pPr>
        <w:rPr>
          <w:sz w:val="20"/>
          <w:szCs w:val="20"/>
        </w:rPr>
      </w:pPr>
    </w:p>
    <w:p w14:paraId="0CB4161E" w14:textId="4DA47826" w:rsidR="000B258A" w:rsidRPr="000B258A" w:rsidRDefault="000B258A" w:rsidP="000B258A">
      <w:pPr>
        <w:jc w:val="both"/>
        <w:rPr>
          <w:rFonts w:ascii="Times New Roman" w:hAnsi="Times New Roman" w:cs="Times New Roman"/>
          <w:sz w:val="24"/>
          <w:szCs w:val="24"/>
        </w:rPr>
      </w:pPr>
      <w:r w:rsidRPr="000B258A">
        <w:rPr>
          <w:rFonts w:ascii="Times New Roman" w:hAnsi="Times New Roman" w:cs="Times New Roman"/>
          <w:sz w:val="24"/>
          <w:szCs w:val="24"/>
        </w:rPr>
        <w:t xml:space="preserve">During the simulation of </w:t>
      </w:r>
      <w:proofErr w:type="spellStart"/>
      <w:r w:rsidR="006A106D">
        <w:rPr>
          <w:rFonts w:ascii="Times New Roman" w:hAnsi="Times New Roman" w:cs="Times New Roman"/>
          <w:sz w:val="24"/>
          <w:szCs w:val="24"/>
        </w:rPr>
        <w:t>J</w:t>
      </w:r>
      <w:r w:rsidRPr="000B258A">
        <w:rPr>
          <w:rFonts w:ascii="Times New Roman" w:hAnsi="Times New Roman" w:cs="Times New Roman"/>
          <w:sz w:val="24"/>
          <w:szCs w:val="24"/>
        </w:rPr>
        <w:t>ominy</w:t>
      </w:r>
      <w:proofErr w:type="spellEnd"/>
      <w:r w:rsidRPr="000B258A">
        <w:rPr>
          <w:rFonts w:ascii="Times New Roman" w:hAnsi="Times New Roman" w:cs="Times New Roman"/>
          <w:sz w:val="24"/>
          <w:szCs w:val="24"/>
        </w:rPr>
        <w:t xml:space="preserve"> test, the specimen is heated to 900 </w:t>
      </w:r>
      <w:r w:rsidR="00295673" w:rsidRPr="00295673">
        <w:rPr>
          <w:rFonts w:ascii="Times New Roman" w:hAnsi="Times New Roman" w:cs="Times New Roman"/>
          <w:sz w:val="24"/>
          <w:szCs w:val="24"/>
          <w:lang w:val="en-GB"/>
        </w:rPr>
        <w:t>℃</w:t>
      </w:r>
      <w:r w:rsidR="00295673">
        <w:rPr>
          <w:rFonts w:ascii="Times New Roman" w:hAnsi="Times New Roman" w:cs="Times New Roman"/>
          <w:sz w:val="24"/>
          <w:szCs w:val="24"/>
          <w:lang w:val="en-GB"/>
        </w:rPr>
        <w:t xml:space="preserve"> </w:t>
      </w:r>
      <w:r w:rsidRPr="000B258A">
        <w:rPr>
          <w:rFonts w:ascii="Times New Roman" w:hAnsi="Times New Roman" w:cs="Times New Roman"/>
          <w:sz w:val="24"/>
          <w:szCs w:val="24"/>
        </w:rPr>
        <w:t>and quenched at one end using water while there is convection in air at the sides. So</w:t>
      </w:r>
      <w:r w:rsidR="006A106D">
        <w:rPr>
          <w:rFonts w:ascii="Times New Roman" w:hAnsi="Times New Roman" w:cs="Times New Roman"/>
          <w:sz w:val="24"/>
          <w:szCs w:val="24"/>
        </w:rPr>
        <w:t xml:space="preserve">, </w:t>
      </w:r>
      <w:r w:rsidRPr="000B258A">
        <w:rPr>
          <w:rFonts w:ascii="Times New Roman" w:hAnsi="Times New Roman" w:cs="Times New Roman"/>
          <w:sz w:val="24"/>
          <w:szCs w:val="24"/>
        </w:rPr>
        <w:t xml:space="preserve">heat flux will be different for both. The physics option used for software is austenite decomposition which is special case of Metal Phase transformation designed specifically for steels. While the test can be performed using metal phase transformation, the sole purpose of using austenite decomposition is to make programming a bit easier. The duration of test is kept at 2000 seconds. </w:t>
      </w:r>
    </w:p>
    <w:p w14:paraId="6BE18E03" w14:textId="77777777" w:rsidR="00110506" w:rsidRDefault="000B258A" w:rsidP="00110506">
      <w:pPr>
        <w:keepNext/>
        <w:jc w:val="both"/>
      </w:pPr>
      <w:r w:rsidRPr="000B258A">
        <w:rPr>
          <w:rFonts w:ascii="Times New Roman" w:hAnsi="Times New Roman" w:cs="Times New Roman"/>
          <w:noProof/>
          <w:sz w:val="24"/>
          <w:szCs w:val="24"/>
        </w:rPr>
        <w:drawing>
          <wp:inline distT="0" distB="0" distL="0" distR="0" wp14:anchorId="49A2B381" wp14:editId="46665827">
            <wp:extent cx="5066665" cy="402336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78957" cy="4033121"/>
                    </a:xfrm>
                    <a:prstGeom prst="rect">
                      <a:avLst/>
                    </a:prstGeom>
                    <a:noFill/>
                    <a:ln>
                      <a:noFill/>
                    </a:ln>
                  </pic:spPr>
                </pic:pic>
              </a:graphicData>
            </a:graphic>
          </wp:inline>
        </w:drawing>
      </w:r>
    </w:p>
    <w:p w14:paraId="722F0663" w14:textId="4E692825" w:rsidR="006A106D" w:rsidRDefault="00110506" w:rsidP="00110506">
      <w:pPr>
        <w:pStyle w:val="Caption"/>
        <w:jc w:val="center"/>
      </w:pPr>
      <w:bookmarkStart w:id="45" w:name="_Toc105520194"/>
      <w:r>
        <w:t xml:space="preserve">Figure </w:t>
      </w:r>
      <w:fldSimple w:instr=" SEQ Figure \* ARABIC ">
        <w:r w:rsidR="008039FD">
          <w:rPr>
            <w:noProof/>
          </w:rPr>
          <w:t>7</w:t>
        </w:r>
      </w:fldSimple>
      <w:r>
        <w:t xml:space="preserve"> </w:t>
      </w:r>
      <w:proofErr w:type="spellStart"/>
      <w:r>
        <w:t>Jominy</w:t>
      </w:r>
      <w:proofErr w:type="spellEnd"/>
      <w:r>
        <w:t xml:space="preserve"> Test representation</w:t>
      </w:r>
      <w:bookmarkEnd w:id="45"/>
    </w:p>
    <w:p w14:paraId="11ECF777" w14:textId="77777777" w:rsidR="000B258A" w:rsidRPr="000B258A" w:rsidRDefault="000B258A" w:rsidP="000B258A">
      <w:pPr>
        <w:jc w:val="center"/>
        <w:rPr>
          <w:rFonts w:ascii="Times New Roman" w:hAnsi="Times New Roman" w:cs="Times New Roman"/>
          <w:sz w:val="24"/>
          <w:szCs w:val="24"/>
        </w:rPr>
      </w:pPr>
    </w:p>
    <w:p w14:paraId="4ADE53D1" w14:textId="77777777" w:rsidR="000B258A" w:rsidRPr="000B258A" w:rsidRDefault="000B258A" w:rsidP="000B258A">
      <w:pPr>
        <w:jc w:val="center"/>
        <w:rPr>
          <w:rFonts w:ascii="Times New Roman" w:hAnsi="Times New Roman" w:cs="Times New Roman"/>
          <w:sz w:val="24"/>
          <w:szCs w:val="24"/>
        </w:rPr>
      </w:pPr>
    </w:p>
    <w:p w14:paraId="63E70F41" w14:textId="51A7271A" w:rsidR="00923097" w:rsidRDefault="000B258A" w:rsidP="00A322C0">
      <w:pPr>
        <w:jc w:val="both"/>
        <w:rPr>
          <w:rFonts w:ascii="Times New Roman" w:hAnsi="Times New Roman" w:cs="Times New Roman"/>
          <w:sz w:val="24"/>
          <w:szCs w:val="24"/>
        </w:rPr>
      </w:pPr>
      <w:r w:rsidRPr="000B258A">
        <w:rPr>
          <w:rFonts w:ascii="Times New Roman" w:hAnsi="Times New Roman" w:cs="Times New Roman"/>
          <w:sz w:val="24"/>
          <w:szCs w:val="24"/>
        </w:rPr>
        <w:t xml:space="preserve">At the end of simulation different phases were observed. We could see that the end which was quenched using water was almost all martensite due to rapid cooling. Austenite was almost negligible </w:t>
      </w:r>
      <w:r w:rsidR="003C485B" w:rsidRPr="000B258A">
        <w:rPr>
          <w:rFonts w:ascii="Times New Roman" w:hAnsi="Times New Roman" w:cs="Times New Roman"/>
          <w:sz w:val="24"/>
          <w:szCs w:val="24"/>
        </w:rPr>
        <w:t>throughout</w:t>
      </w:r>
      <w:r w:rsidRPr="000B258A">
        <w:rPr>
          <w:rFonts w:ascii="Times New Roman" w:hAnsi="Times New Roman" w:cs="Times New Roman"/>
          <w:sz w:val="24"/>
          <w:szCs w:val="24"/>
        </w:rPr>
        <w:t xml:space="preserve"> the specimen.</w:t>
      </w:r>
    </w:p>
    <w:p w14:paraId="1493FA66" w14:textId="0BF9C864" w:rsidR="00D46C2D" w:rsidRDefault="00D46C2D" w:rsidP="00A322C0">
      <w:pPr>
        <w:jc w:val="both"/>
        <w:rPr>
          <w:rFonts w:ascii="Times New Roman" w:hAnsi="Times New Roman" w:cs="Times New Roman"/>
          <w:sz w:val="24"/>
          <w:szCs w:val="24"/>
        </w:rPr>
      </w:pPr>
    </w:p>
    <w:p w14:paraId="088953B0" w14:textId="77777777" w:rsidR="00D46C2D" w:rsidRPr="00A322C0" w:rsidRDefault="00D46C2D" w:rsidP="00A322C0">
      <w:pPr>
        <w:jc w:val="both"/>
        <w:rPr>
          <w:rFonts w:ascii="Times New Roman" w:hAnsi="Times New Roman" w:cs="Times New Roman"/>
          <w:sz w:val="24"/>
          <w:szCs w:val="24"/>
        </w:rPr>
      </w:pPr>
    </w:p>
    <w:p w14:paraId="64206492" w14:textId="1856B695" w:rsidR="00EF0F12" w:rsidRPr="00EF0F12" w:rsidRDefault="00EF0F12" w:rsidP="00EF0F12">
      <w:pPr>
        <w:jc w:val="both"/>
        <w:rPr>
          <w:rFonts w:ascii="Times New Roman" w:hAnsi="Times New Roman" w:cs="Times New Roman"/>
          <w:sz w:val="24"/>
          <w:szCs w:val="24"/>
        </w:rPr>
      </w:pPr>
      <w:r w:rsidRPr="00EF0F12">
        <w:rPr>
          <w:rFonts w:ascii="Times New Roman" w:hAnsi="Times New Roman" w:cs="Times New Roman"/>
          <w:sz w:val="24"/>
          <w:szCs w:val="24"/>
        </w:rPr>
        <w:lastRenderedPageBreak/>
        <w:t xml:space="preserve">The material used in </w:t>
      </w:r>
      <w:r w:rsidR="00D46C2D">
        <w:rPr>
          <w:rFonts w:ascii="Times New Roman" w:hAnsi="Times New Roman" w:cs="Times New Roman"/>
          <w:sz w:val="24"/>
          <w:szCs w:val="24"/>
        </w:rPr>
        <w:t>this</w:t>
      </w:r>
      <w:r w:rsidRPr="00EF0F12">
        <w:rPr>
          <w:rFonts w:ascii="Times New Roman" w:hAnsi="Times New Roman" w:cs="Times New Roman"/>
          <w:sz w:val="24"/>
          <w:szCs w:val="24"/>
        </w:rPr>
        <w:t xml:space="preserve"> part of thesis, for </w:t>
      </w:r>
      <w:proofErr w:type="spellStart"/>
      <w:r w:rsidRPr="00EF0F12">
        <w:rPr>
          <w:rFonts w:ascii="Times New Roman" w:hAnsi="Times New Roman" w:cs="Times New Roman"/>
          <w:sz w:val="24"/>
          <w:szCs w:val="24"/>
        </w:rPr>
        <w:t>Jominy</w:t>
      </w:r>
      <w:proofErr w:type="spellEnd"/>
      <w:r w:rsidRPr="00EF0F12">
        <w:rPr>
          <w:rFonts w:ascii="Times New Roman" w:hAnsi="Times New Roman" w:cs="Times New Roman"/>
          <w:sz w:val="24"/>
          <w:szCs w:val="24"/>
        </w:rPr>
        <w:t xml:space="preserve"> test is C45 whose chemical composition is as follows</w:t>
      </w:r>
    </w:p>
    <w:tbl>
      <w:tblPr>
        <w:tblStyle w:val="TableGrid"/>
        <w:tblW w:w="0" w:type="auto"/>
        <w:jc w:val="center"/>
        <w:tblLook w:val="04A0" w:firstRow="1" w:lastRow="0" w:firstColumn="1" w:lastColumn="0" w:noHBand="0" w:noVBand="1"/>
      </w:tblPr>
      <w:tblGrid>
        <w:gridCol w:w="901"/>
        <w:gridCol w:w="901"/>
        <w:gridCol w:w="901"/>
        <w:gridCol w:w="902"/>
        <w:gridCol w:w="902"/>
        <w:gridCol w:w="902"/>
        <w:gridCol w:w="902"/>
        <w:gridCol w:w="902"/>
        <w:gridCol w:w="902"/>
      </w:tblGrid>
      <w:tr w:rsidR="00EF0F12" w:rsidRPr="000B258A" w14:paraId="7161CF36" w14:textId="77777777" w:rsidTr="00E5265A">
        <w:trPr>
          <w:trHeight w:val="331"/>
          <w:jc w:val="center"/>
        </w:trPr>
        <w:tc>
          <w:tcPr>
            <w:tcW w:w="901" w:type="dxa"/>
          </w:tcPr>
          <w:p w14:paraId="49BF1639"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C</w:t>
            </w:r>
          </w:p>
        </w:tc>
        <w:tc>
          <w:tcPr>
            <w:tcW w:w="901" w:type="dxa"/>
          </w:tcPr>
          <w:p w14:paraId="42C452BD"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Si</w:t>
            </w:r>
          </w:p>
        </w:tc>
        <w:tc>
          <w:tcPr>
            <w:tcW w:w="901" w:type="dxa"/>
          </w:tcPr>
          <w:p w14:paraId="00A6E1D3"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Mn</w:t>
            </w:r>
          </w:p>
        </w:tc>
        <w:tc>
          <w:tcPr>
            <w:tcW w:w="902" w:type="dxa"/>
          </w:tcPr>
          <w:p w14:paraId="1D3201DE"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P</w:t>
            </w:r>
          </w:p>
        </w:tc>
        <w:tc>
          <w:tcPr>
            <w:tcW w:w="902" w:type="dxa"/>
          </w:tcPr>
          <w:p w14:paraId="227E6D8E"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S</w:t>
            </w:r>
          </w:p>
        </w:tc>
        <w:tc>
          <w:tcPr>
            <w:tcW w:w="902" w:type="dxa"/>
          </w:tcPr>
          <w:p w14:paraId="673D9FA3"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Cr</w:t>
            </w:r>
          </w:p>
        </w:tc>
        <w:tc>
          <w:tcPr>
            <w:tcW w:w="902" w:type="dxa"/>
          </w:tcPr>
          <w:p w14:paraId="42221781"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Cu</w:t>
            </w:r>
          </w:p>
        </w:tc>
        <w:tc>
          <w:tcPr>
            <w:tcW w:w="902" w:type="dxa"/>
          </w:tcPr>
          <w:p w14:paraId="30EC8595"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Ni</w:t>
            </w:r>
          </w:p>
        </w:tc>
        <w:tc>
          <w:tcPr>
            <w:tcW w:w="902" w:type="dxa"/>
          </w:tcPr>
          <w:p w14:paraId="7CCD772C"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V</w:t>
            </w:r>
          </w:p>
        </w:tc>
      </w:tr>
      <w:tr w:rsidR="00EF0F12" w:rsidRPr="000B258A" w14:paraId="7892CDDA" w14:textId="77777777" w:rsidTr="00E5265A">
        <w:trPr>
          <w:jc w:val="center"/>
        </w:trPr>
        <w:tc>
          <w:tcPr>
            <w:tcW w:w="901" w:type="dxa"/>
          </w:tcPr>
          <w:p w14:paraId="5057511D"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0,44</w:t>
            </w:r>
          </w:p>
        </w:tc>
        <w:tc>
          <w:tcPr>
            <w:tcW w:w="901" w:type="dxa"/>
          </w:tcPr>
          <w:p w14:paraId="40CFA12C"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0,22</w:t>
            </w:r>
          </w:p>
        </w:tc>
        <w:tc>
          <w:tcPr>
            <w:tcW w:w="901" w:type="dxa"/>
          </w:tcPr>
          <w:p w14:paraId="7866F471"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0,66</w:t>
            </w:r>
          </w:p>
        </w:tc>
        <w:tc>
          <w:tcPr>
            <w:tcW w:w="902" w:type="dxa"/>
          </w:tcPr>
          <w:p w14:paraId="20BC7CA1"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0,022</w:t>
            </w:r>
          </w:p>
        </w:tc>
        <w:tc>
          <w:tcPr>
            <w:tcW w:w="902" w:type="dxa"/>
          </w:tcPr>
          <w:p w14:paraId="7A05DD6A"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0,029</w:t>
            </w:r>
          </w:p>
        </w:tc>
        <w:tc>
          <w:tcPr>
            <w:tcW w:w="902" w:type="dxa"/>
          </w:tcPr>
          <w:p w14:paraId="4E0C1CCD"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0,15</w:t>
            </w:r>
          </w:p>
        </w:tc>
        <w:tc>
          <w:tcPr>
            <w:tcW w:w="902" w:type="dxa"/>
          </w:tcPr>
          <w:p w14:paraId="41B9B086"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w:t>
            </w:r>
          </w:p>
        </w:tc>
        <w:tc>
          <w:tcPr>
            <w:tcW w:w="902" w:type="dxa"/>
          </w:tcPr>
          <w:p w14:paraId="0BB5EC89" w14:textId="77777777" w:rsidR="00EF0F12" w:rsidRPr="000B258A" w:rsidRDefault="00EF0F12" w:rsidP="00E5265A">
            <w:pPr>
              <w:jc w:val="center"/>
              <w:rPr>
                <w:rFonts w:ascii="Times New Roman" w:hAnsi="Times New Roman" w:cs="Times New Roman"/>
                <w:sz w:val="24"/>
                <w:szCs w:val="24"/>
              </w:rPr>
            </w:pPr>
            <w:r w:rsidRPr="000B258A">
              <w:rPr>
                <w:rFonts w:ascii="Times New Roman" w:hAnsi="Times New Roman" w:cs="Times New Roman"/>
                <w:sz w:val="24"/>
                <w:szCs w:val="24"/>
              </w:rPr>
              <w:t>-</w:t>
            </w:r>
          </w:p>
        </w:tc>
        <w:tc>
          <w:tcPr>
            <w:tcW w:w="902" w:type="dxa"/>
          </w:tcPr>
          <w:p w14:paraId="5D3FEDCE" w14:textId="77777777" w:rsidR="00EF0F12" w:rsidRPr="000B258A" w:rsidRDefault="00EF0F12" w:rsidP="00E5265A">
            <w:pPr>
              <w:keepNext/>
              <w:jc w:val="center"/>
              <w:rPr>
                <w:rFonts w:ascii="Times New Roman" w:hAnsi="Times New Roman" w:cs="Times New Roman"/>
                <w:sz w:val="24"/>
                <w:szCs w:val="24"/>
              </w:rPr>
            </w:pPr>
            <w:r w:rsidRPr="000B258A">
              <w:rPr>
                <w:rFonts w:ascii="Times New Roman" w:hAnsi="Times New Roman" w:cs="Times New Roman"/>
                <w:sz w:val="24"/>
                <w:szCs w:val="24"/>
              </w:rPr>
              <w:t>0,02</w:t>
            </w:r>
          </w:p>
        </w:tc>
      </w:tr>
    </w:tbl>
    <w:p w14:paraId="32F0121E" w14:textId="09FAC2E2" w:rsidR="00EF0F12" w:rsidRPr="006A106D" w:rsidRDefault="00EF0F12" w:rsidP="00EF0F12">
      <w:pPr>
        <w:pStyle w:val="Caption"/>
        <w:numPr>
          <w:ilvl w:val="0"/>
          <w:numId w:val="2"/>
        </w:numPr>
        <w:jc w:val="center"/>
        <w:rPr>
          <w:rFonts w:ascii="Times New Roman" w:hAnsi="Times New Roman" w:cs="Times New Roman"/>
          <w:sz w:val="36"/>
          <w:szCs w:val="36"/>
        </w:rPr>
      </w:pPr>
      <w:bookmarkStart w:id="46" w:name="_Toc105520175"/>
      <w:r w:rsidRPr="006A106D">
        <w:rPr>
          <w:sz w:val="24"/>
          <w:szCs w:val="24"/>
        </w:rPr>
        <w:t xml:space="preserve">Table </w:t>
      </w:r>
      <w:r w:rsidR="00C52988">
        <w:rPr>
          <w:sz w:val="24"/>
          <w:szCs w:val="24"/>
        </w:rPr>
        <w:fldChar w:fldCharType="begin"/>
      </w:r>
      <w:r w:rsidR="00C52988">
        <w:rPr>
          <w:sz w:val="24"/>
          <w:szCs w:val="24"/>
        </w:rPr>
        <w:instrText xml:space="preserve"> SEQ Table \* ARABIC </w:instrText>
      </w:r>
      <w:r w:rsidR="00C52988">
        <w:rPr>
          <w:sz w:val="24"/>
          <w:szCs w:val="24"/>
        </w:rPr>
        <w:fldChar w:fldCharType="separate"/>
      </w:r>
      <w:r w:rsidR="008039FD">
        <w:rPr>
          <w:noProof/>
          <w:sz w:val="24"/>
          <w:szCs w:val="24"/>
        </w:rPr>
        <w:t>2</w:t>
      </w:r>
      <w:r w:rsidR="00C52988">
        <w:rPr>
          <w:sz w:val="24"/>
          <w:szCs w:val="24"/>
        </w:rPr>
        <w:fldChar w:fldCharType="end"/>
      </w:r>
      <w:r w:rsidRPr="006A106D">
        <w:rPr>
          <w:sz w:val="24"/>
          <w:szCs w:val="24"/>
        </w:rPr>
        <w:t xml:space="preserve"> Chemical Composition of Steel</w:t>
      </w:r>
      <w:bookmarkEnd w:id="46"/>
    </w:p>
    <w:p w14:paraId="3EF3CE5B" w14:textId="77777777" w:rsidR="00EF0F12" w:rsidRPr="002D238B" w:rsidRDefault="00EF0F12" w:rsidP="00EF0F12">
      <w:pPr>
        <w:ind w:firstLine="540"/>
        <w:jc w:val="both"/>
        <w:rPr>
          <w:rFonts w:ascii="Times New Roman" w:hAnsi="Times New Roman" w:cs="Times New Roman"/>
          <w:sz w:val="24"/>
          <w:szCs w:val="24"/>
        </w:rPr>
      </w:pPr>
      <w:r w:rsidRPr="002D238B">
        <w:rPr>
          <w:rFonts w:ascii="Times New Roman" w:hAnsi="Times New Roman" w:cs="Times New Roman"/>
          <w:sz w:val="24"/>
          <w:szCs w:val="24"/>
        </w:rPr>
        <w:t>Most of data is extracted from TTT diagram of the steel which is attached below</w:t>
      </w:r>
    </w:p>
    <w:p w14:paraId="2A406183" w14:textId="77777777" w:rsidR="00EF0F12" w:rsidRDefault="00EF0F12" w:rsidP="00EF0F12">
      <w:pPr>
        <w:pStyle w:val="ListParagraph"/>
        <w:keepNext/>
        <w:ind w:left="540"/>
        <w:jc w:val="both"/>
      </w:pPr>
      <w:r w:rsidRPr="000B258A">
        <w:rPr>
          <w:noProof/>
        </w:rPr>
        <w:drawing>
          <wp:inline distT="0" distB="0" distL="0" distR="0" wp14:anchorId="56C61A23" wp14:editId="08E5A1A3">
            <wp:extent cx="5401310" cy="3108960"/>
            <wp:effectExtent l="0" t="0" r="8890" b="0"/>
            <wp:docPr id="13" name="Picture 1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 schematic&#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29915" cy="3125425"/>
                    </a:xfrm>
                    <a:prstGeom prst="rect">
                      <a:avLst/>
                    </a:prstGeom>
                  </pic:spPr>
                </pic:pic>
              </a:graphicData>
            </a:graphic>
          </wp:inline>
        </w:drawing>
      </w:r>
    </w:p>
    <w:p w14:paraId="02E99A03" w14:textId="2DBA94D2" w:rsidR="00EF0F12" w:rsidRDefault="00EF0F12" w:rsidP="00EF0F12">
      <w:pPr>
        <w:pStyle w:val="Caption"/>
        <w:ind w:left="1980" w:firstLine="180"/>
        <w:rPr>
          <w:sz w:val="24"/>
          <w:szCs w:val="24"/>
        </w:rPr>
      </w:pPr>
      <w:bookmarkStart w:id="47" w:name="_Toc105520195"/>
      <w:r w:rsidRPr="006A106D">
        <w:rPr>
          <w:sz w:val="24"/>
          <w:szCs w:val="24"/>
        </w:rPr>
        <w:t xml:space="preserve">Figure </w:t>
      </w:r>
      <w:r w:rsidRPr="006A106D">
        <w:rPr>
          <w:sz w:val="24"/>
          <w:szCs w:val="24"/>
        </w:rPr>
        <w:fldChar w:fldCharType="begin"/>
      </w:r>
      <w:r w:rsidRPr="006A106D">
        <w:rPr>
          <w:sz w:val="24"/>
          <w:szCs w:val="24"/>
        </w:rPr>
        <w:instrText xml:space="preserve"> SEQ Figure \* ARABIC </w:instrText>
      </w:r>
      <w:r w:rsidRPr="006A106D">
        <w:rPr>
          <w:sz w:val="24"/>
          <w:szCs w:val="24"/>
        </w:rPr>
        <w:fldChar w:fldCharType="separate"/>
      </w:r>
      <w:r w:rsidR="008039FD">
        <w:rPr>
          <w:noProof/>
          <w:sz w:val="24"/>
          <w:szCs w:val="24"/>
        </w:rPr>
        <w:t>8</w:t>
      </w:r>
      <w:r w:rsidRPr="006A106D">
        <w:rPr>
          <w:sz w:val="24"/>
          <w:szCs w:val="24"/>
        </w:rPr>
        <w:fldChar w:fldCharType="end"/>
      </w:r>
      <w:r w:rsidRPr="006A106D">
        <w:rPr>
          <w:sz w:val="24"/>
          <w:szCs w:val="24"/>
        </w:rPr>
        <w:t xml:space="preserve"> Time-Temperature</w:t>
      </w:r>
      <w:r>
        <w:rPr>
          <w:sz w:val="24"/>
          <w:szCs w:val="24"/>
        </w:rPr>
        <w:t>-</w:t>
      </w:r>
      <w:r w:rsidRPr="006A106D">
        <w:rPr>
          <w:sz w:val="24"/>
          <w:szCs w:val="24"/>
        </w:rPr>
        <w:t>Transformation Diagram</w:t>
      </w:r>
      <w:r>
        <w:rPr>
          <w:sz w:val="24"/>
          <w:szCs w:val="24"/>
        </w:rPr>
        <w:t xml:space="preserve"> [1]</w:t>
      </w:r>
      <w:bookmarkEnd w:id="47"/>
    </w:p>
    <w:p w14:paraId="38F8893D" w14:textId="7BBDB4E7" w:rsidR="00923097" w:rsidRDefault="00923097" w:rsidP="00923097"/>
    <w:p w14:paraId="37D1ECD7" w14:textId="77777777" w:rsidR="00A322C0" w:rsidRPr="00923097" w:rsidRDefault="00A322C0" w:rsidP="00923097"/>
    <w:p w14:paraId="79C8425D" w14:textId="74333195" w:rsidR="000B258A" w:rsidRPr="000A198D" w:rsidRDefault="000B258A" w:rsidP="00D052A6">
      <w:pPr>
        <w:pStyle w:val="Heading2"/>
        <w:numPr>
          <w:ilvl w:val="1"/>
          <w:numId w:val="5"/>
        </w:numPr>
      </w:pPr>
      <w:bookmarkStart w:id="48" w:name="_Toc105520154"/>
      <w:bookmarkStart w:id="49" w:name="_Hlk87769110"/>
      <w:r w:rsidRPr="000A198D">
        <w:t>Models:</w:t>
      </w:r>
      <w:bookmarkEnd w:id="48"/>
    </w:p>
    <w:p w14:paraId="12A6D9CE" w14:textId="754B1B94" w:rsidR="000B258A" w:rsidRPr="000B258A" w:rsidRDefault="000B258A" w:rsidP="000B258A">
      <w:pPr>
        <w:jc w:val="both"/>
        <w:rPr>
          <w:rFonts w:ascii="Times New Roman" w:hAnsi="Times New Roman" w:cs="Times New Roman"/>
          <w:b/>
          <w:bCs/>
          <w:sz w:val="24"/>
          <w:szCs w:val="24"/>
        </w:rPr>
      </w:pPr>
      <w:r>
        <w:rPr>
          <w:rFonts w:ascii="Times New Roman" w:hAnsi="Times New Roman" w:cs="Times New Roman"/>
          <w:b/>
          <w:bCs/>
          <w:sz w:val="24"/>
          <w:szCs w:val="24"/>
        </w:rPr>
        <w:t xml:space="preserve">a) </w:t>
      </w:r>
      <w:r w:rsidRPr="000B258A">
        <w:rPr>
          <w:rFonts w:ascii="Times New Roman" w:hAnsi="Times New Roman" w:cs="Times New Roman"/>
          <w:b/>
          <w:bCs/>
          <w:sz w:val="24"/>
          <w:szCs w:val="24"/>
        </w:rPr>
        <w:t>Metallurgical Model:</w:t>
      </w:r>
    </w:p>
    <w:p w14:paraId="25FE7C98" w14:textId="5BB53EEA" w:rsidR="000B258A" w:rsidRPr="000B258A" w:rsidRDefault="000B258A" w:rsidP="000B258A">
      <w:pPr>
        <w:jc w:val="both"/>
        <w:rPr>
          <w:rFonts w:ascii="Times New Roman" w:hAnsi="Times New Roman" w:cs="Times New Roman"/>
          <w:sz w:val="24"/>
          <w:szCs w:val="24"/>
        </w:rPr>
      </w:pPr>
      <w:r w:rsidRPr="000B258A">
        <w:rPr>
          <w:rFonts w:ascii="Times New Roman" w:hAnsi="Times New Roman" w:cs="Times New Roman"/>
          <w:sz w:val="24"/>
          <w:szCs w:val="24"/>
        </w:rPr>
        <w:t>The metallurgical model used to simulate this problem is austenite decomposition in to other three phases which are Pearlite, Bainite and Martensite.</w:t>
      </w:r>
    </w:p>
    <w:p w14:paraId="2EFE9502" w14:textId="702137B1" w:rsidR="000B258A" w:rsidRPr="000B258A" w:rsidRDefault="000B258A" w:rsidP="000B258A">
      <w:pPr>
        <w:jc w:val="both"/>
        <w:rPr>
          <w:rFonts w:ascii="Times New Roman" w:hAnsi="Times New Roman" w:cs="Times New Roman"/>
          <w:b/>
          <w:bCs/>
          <w:sz w:val="24"/>
          <w:szCs w:val="24"/>
        </w:rPr>
      </w:pPr>
      <w:r>
        <w:rPr>
          <w:rFonts w:ascii="Times New Roman" w:hAnsi="Times New Roman" w:cs="Times New Roman"/>
          <w:b/>
          <w:bCs/>
          <w:sz w:val="24"/>
          <w:szCs w:val="24"/>
        </w:rPr>
        <w:t xml:space="preserve">b) </w:t>
      </w:r>
      <w:r w:rsidRPr="000B258A">
        <w:rPr>
          <w:rFonts w:ascii="Times New Roman" w:hAnsi="Times New Roman" w:cs="Times New Roman"/>
          <w:b/>
          <w:bCs/>
          <w:sz w:val="24"/>
          <w:szCs w:val="24"/>
        </w:rPr>
        <w:t>Geometrical Model:</w:t>
      </w:r>
    </w:p>
    <w:p w14:paraId="77A733A2" w14:textId="533B7425" w:rsidR="000B258A" w:rsidRPr="000B258A" w:rsidRDefault="000B258A" w:rsidP="000B258A">
      <w:pPr>
        <w:jc w:val="both"/>
        <w:rPr>
          <w:rFonts w:ascii="Times New Roman" w:hAnsi="Times New Roman" w:cs="Times New Roman"/>
          <w:sz w:val="24"/>
          <w:szCs w:val="24"/>
        </w:rPr>
      </w:pPr>
      <w:r w:rsidRPr="000B258A">
        <w:rPr>
          <w:rFonts w:ascii="Times New Roman" w:hAnsi="Times New Roman" w:cs="Times New Roman"/>
          <w:sz w:val="24"/>
          <w:szCs w:val="24"/>
        </w:rPr>
        <w:t>The geometrical model used is polygon</w:t>
      </w:r>
      <w:r w:rsidR="00FD1A68">
        <w:rPr>
          <w:rFonts w:ascii="Times New Roman" w:hAnsi="Times New Roman" w:cs="Times New Roman"/>
          <w:sz w:val="24"/>
          <w:szCs w:val="24"/>
        </w:rPr>
        <w:t xml:space="preserve"> rotated along an axis, this gives us 3D sha</w:t>
      </w:r>
      <w:r w:rsidR="00BB432D">
        <w:rPr>
          <w:rFonts w:ascii="Times New Roman" w:hAnsi="Times New Roman" w:cs="Times New Roman"/>
          <w:sz w:val="24"/>
          <w:szCs w:val="24"/>
        </w:rPr>
        <w:t>p</w:t>
      </w:r>
      <w:r w:rsidR="00FD1A68">
        <w:rPr>
          <w:rFonts w:ascii="Times New Roman" w:hAnsi="Times New Roman" w:cs="Times New Roman"/>
          <w:sz w:val="24"/>
          <w:szCs w:val="24"/>
        </w:rPr>
        <w:t>e</w:t>
      </w:r>
      <w:r w:rsidRPr="000B258A">
        <w:rPr>
          <w:rFonts w:ascii="Times New Roman" w:hAnsi="Times New Roman" w:cs="Times New Roman"/>
          <w:sz w:val="24"/>
          <w:szCs w:val="24"/>
        </w:rPr>
        <w:t xml:space="preserve"> with head dimension equal to 30 mm, core body 25 mm </w:t>
      </w:r>
      <w:r w:rsidR="00A93079" w:rsidRPr="000B258A">
        <w:rPr>
          <w:rFonts w:ascii="Times New Roman" w:hAnsi="Times New Roman" w:cs="Times New Roman"/>
          <w:sz w:val="24"/>
          <w:szCs w:val="24"/>
        </w:rPr>
        <w:t>and main</w:t>
      </w:r>
      <w:r w:rsidRPr="000B258A">
        <w:rPr>
          <w:rFonts w:ascii="Times New Roman" w:hAnsi="Times New Roman" w:cs="Times New Roman"/>
          <w:sz w:val="24"/>
          <w:szCs w:val="24"/>
        </w:rPr>
        <w:t xml:space="preserve"> length is 100 mm.  This allows much efficient and faster simulation.</w:t>
      </w:r>
    </w:p>
    <w:p w14:paraId="6474B9BF" w14:textId="55C7C0CD" w:rsidR="000B258A" w:rsidRPr="000B258A" w:rsidRDefault="000B258A" w:rsidP="000B258A">
      <w:pPr>
        <w:jc w:val="both"/>
        <w:rPr>
          <w:rFonts w:ascii="Times New Roman" w:hAnsi="Times New Roman" w:cs="Times New Roman"/>
          <w:b/>
          <w:bCs/>
          <w:sz w:val="24"/>
          <w:szCs w:val="24"/>
        </w:rPr>
      </w:pPr>
      <w:r>
        <w:rPr>
          <w:rFonts w:ascii="Times New Roman" w:hAnsi="Times New Roman" w:cs="Times New Roman"/>
          <w:b/>
          <w:bCs/>
          <w:sz w:val="24"/>
          <w:szCs w:val="24"/>
        </w:rPr>
        <w:t xml:space="preserve">c) </w:t>
      </w:r>
      <w:r w:rsidRPr="000B258A">
        <w:rPr>
          <w:rFonts w:ascii="Times New Roman" w:hAnsi="Times New Roman" w:cs="Times New Roman"/>
          <w:b/>
          <w:bCs/>
          <w:sz w:val="24"/>
          <w:szCs w:val="24"/>
        </w:rPr>
        <w:t>Thermal Model:</w:t>
      </w:r>
    </w:p>
    <w:p w14:paraId="6D06C3CD" w14:textId="77777777" w:rsidR="000B258A" w:rsidRPr="000B258A" w:rsidRDefault="000B258A" w:rsidP="00D052A6">
      <w:pPr>
        <w:pStyle w:val="ListParagraph"/>
        <w:numPr>
          <w:ilvl w:val="0"/>
          <w:numId w:val="1"/>
        </w:numPr>
        <w:jc w:val="both"/>
        <w:rPr>
          <w:rFonts w:ascii="Times New Roman" w:hAnsi="Times New Roman" w:cs="Times New Roman"/>
          <w:b/>
          <w:bCs/>
          <w:sz w:val="24"/>
          <w:szCs w:val="24"/>
        </w:rPr>
      </w:pPr>
      <w:r w:rsidRPr="000B258A">
        <w:rPr>
          <w:rFonts w:ascii="Times New Roman" w:hAnsi="Times New Roman" w:cs="Times New Roman"/>
          <w:b/>
          <w:bCs/>
          <w:sz w:val="24"/>
          <w:szCs w:val="24"/>
        </w:rPr>
        <w:t>Axial symmetry</w:t>
      </w:r>
    </w:p>
    <w:p w14:paraId="3792937F" w14:textId="177A6477" w:rsidR="000B258A" w:rsidRPr="000B258A" w:rsidRDefault="000B258A" w:rsidP="000B258A">
      <w:pPr>
        <w:pStyle w:val="ListParagraph"/>
        <w:jc w:val="both"/>
        <w:rPr>
          <w:rFonts w:ascii="Times New Roman" w:hAnsi="Times New Roman" w:cs="Times New Roman"/>
          <w:sz w:val="24"/>
          <w:szCs w:val="24"/>
        </w:rPr>
      </w:pPr>
      <w:r w:rsidRPr="000B258A">
        <w:rPr>
          <w:rFonts w:ascii="Times New Roman" w:hAnsi="Times New Roman" w:cs="Times New Roman"/>
          <w:sz w:val="24"/>
          <w:szCs w:val="24"/>
        </w:rPr>
        <w:lastRenderedPageBreak/>
        <w:t xml:space="preserve">In order to obtain results in cylindrical </w:t>
      </w:r>
      <w:r w:rsidR="00923097" w:rsidRPr="000B258A">
        <w:rPr>
          <w:rFonts w:ascii="Times New Roman" w:hAnsi="Times New Roman" w:cs="Times New Roman"/>
          <w:sz w:val="24"/>
          <w:szCs w:val="24"/>
        </w:rPr>
        <w:t>form,</w:t>
      </w:r>
      <w:r w:rsidRPr="000B258A">
        <w:rPr>
          <w:rFonts w:ascii="Times New Roman" w:hAnsi="Times New Roman" w:cs="Times New Roman"/>
          <w:sz w:val="24"/>
          <w:szCs w:val="24"/>
        </w:rPr>
        <w:t xml:space="preserve"> axial symmetry is implemented with thermal insulation on symmetry axis.</w:t>
      </w:r>
    </w:p>
    <w:p w14:paraId="0D314B14" w14:textId="77777777" w:rsidR="000B258A" w:rsidRPr="000B258A" w:rsidRDefault="000B258A" w:rsidP="00D052A6">
      <w:pPr>
        <w:pStyle w:val="ListParagraph"/>
        <w:numPr>
          <w:ilvl w:val="0"/>
          <w:numId w:val="1"/>
        </w:numPr>
        <w:jc w:val="both"/>
        <w:rPr>
          <w:rFonts w:ascii="Times New Roman" w:hAnsi="Times New Roman" w:cs="Times New Roman"/>
          <w:b/>
          <w:bCs/>
          <w:sz w:val="24"/>
          <w:szCs w:val="24"/>
        </w:rPr>
      </w:pPr>
      <w:r w:rsidRPr="000B258A">
        <w:rPr>
          <w:rFonts w:ascii="Times New Roman" w:hAnsi="Times New Roman" w:cs="Times New Roman"/>
          <w:b/>
          <w:bCs/>
          <w:sz w:val="24"/>
          <w:szCs w:val="24"/>
        </w:rPr>
        <w:t>Thermal Properties</w:t>
      </w:r>
    </w:p>
    <w:p w14:paraId="3719ECDF" w14:textId="77777777" w:rsidR="000B258A" w:rsidRPr="000B258A" w:rsidRDefault="000B258A" w:rsidP="000B258A">
      <w:pPr>
        <w:pStyle w:val="ListParagraph"/>
        <w:jc w:val="both"/>
        <w:rPr>
          <w:rFonts w:ascii="Times New Roman" w:hAnsi="Times New Roman" w:cs="Times New Roman"/>
          <w:sz w:val="24"/>
          <w:szCs w:val="24"/>
        </w:rPr>
      </w:pPr>
      <w:r w:rsidRPr="000B258A">
        <w:rPr>
          <w:rFonts w:ascii="Times New Roman" w:hAnsi="Times New Roman" w:cs="Times New Roman"/>
          <w:b/>
          <w:bCs/>
          <w:sz w:val="24"/>
          <w:szCs w:val="24"/>
        </w:rPr>
        <w:t>Density</w:t>
      </w:r>
      <w:r w:rsidRPr="000B258A">
        <w:rPr>
          <w:rFonts w:ascii="Times New Roman" w:hAnsi="Times New Roman" w:cs="Times New Roman"/>
          <w:sz w:val="24"/>
          <w:szCs w:val="24"/>
        </w:rPr>
        <w:t xml:space="preserve"> is kept at constant value of 7800 kg/m</w:t>
      </w:r>
      <w:r w:rsidRPr="000B258A">
        <w:rPr>
          <w:rFonts w:ascii="Times New Roman" w:hAnsi="Times New Roman" w:cs="Times New Roman"/>
          <w:sz w:val="24"/>
          <w:szCs w:val="24"/>
          <w:vertAlign w:val="superscript"/>
        </w:rPr>
        <w:t>3</w:t>
      </w:r>
    </w:p>
    <w:p w14:paraId="78A10019" w14:textId="77777777" w:rsidR="000B258A" w:rsidRPr="000B258A" w:rsidRDefault="000B258A" w:rsidP="000B258A">
      <w:pPr>
        <w:pStyle w:val="ListParagraph"/>
        <w:jc w:val="both"/>
        <w:rPr>
          <w:rFonts w:ascii="Times New Roman" w:hAnsi="Times New Roman" w:cs="Times New Roman"/>
          <w:sz w:val="24"/>
          <w:szCs w:val="24"/>
        </w:rPr>
      </w:pPr>
      <w:r w:rsidRPr="000B258A">
        <w:rPr>
          <w:rFonts w:ascii="Times New Roman" w:hAnsi="Times New Roman" w:cs="Times New Roman"/>
          <w:b/>
          <w:bCs/>
          <w:sz w:val="24"/>
          <w:szCs w:val="24"/>
        </w:rPr>
        <w:t>Thermal conductivity (K)</w:t>
      </w:r>
      <w:r w:rsidRPr="000B258A">
        <w:rPr>
          <w:rFonts w:ascii="Times New Roman" w:hAnsi="Times New Roman" w:cs="Times New Roman"/>
          <w:sz w:val="24"/>
          <w:szCs w:val="24"/>
        </w:rPr>
        <w:t xml:space="preserve"> and </w:t>
      </w:r>
      <w:r w:rsidRPr="000B258A">
        <w:rPr>
          <w:rFonts w:ascii="Times New Roman" w:hAnsi="Times New Roman" w:cs="Times New Roman"/>
          <w:b/>
          <w:bCs/>
          <w:sz w:val="24"/>
          <w:szCs w:val="24"/>
        </w:rPr>
        <w:t>Heat capacity (c</w:t>
      </w:r>
      <w:r w:rsidRPr="000B258A">
        <w:rPr>
          <w:rFonts w:ascii="Times New Roman" w:hAnsi="Times New Roman" w:cs="Times New Roman"/>
          <w:b/>
          <w:bCs/>
          <w:sz w:val="24"/>
          <w:szCs w:val="24"/>
          <w:vertAlign w:val="subscript"/>
        </w:rPr>
        <w:t>p</w:t>
      </w:r>
      <w:r w:rsidRPr="000B258A">
        <w:rPr>
          <w:rFonts w:ascii="Times New Roman" w:hAnsi="Times New Roman" w:cs="Times New Roman"/>
          <w:b/>
          <w:bCs/>
          <w:sz w:val="24"/>
          <w:szCs w:val="24"/>
        </w:rPr>
        <w:t>)</w:t>
      </w:r>
      <w:r w:rsidRPr="000B258A">
        <w:rPr>
          <w:rFonts w:ascii="Times New Roman" w:hAnsi="Times New Roman" w:cs="Times New Roman"/>
          <w:sz w:val="24"/>
          <w:szCs w:val="24"/>
        </w:rPr>
        <w:t xml:space="preserve"> is a function of temperature and phase.</w:t>
      </w:r>
    </w:p>
    <w:p w14:paraId="538DBE29" w14:textId="3492A491" w:rsidR="000B258A" w:rsidRPr="000B258A" w:rsidRDefault="000B258A" w:rsidP="000B258A">
      <w:pPr>
        <w:pStyle w:val="ListParagraph"/>
        <w:jc w:val="both"/>
        <w:rPr>
          <w:rFonts w:ascii="Times New Roman" w:hAnsi="Times New Roman" w:cs="Times New Roman"/>
          <w:sz w:val="24"/>
          <w:szCs w:val="24"/>
        </w:rPr>
      </w:pPr>
      <w:r w:rsidRPr="000B258A">
        <w:rPr>
          <w:rFonts w:ascii="Times New Roman" w:hAnsi="Times New Roman" w:cs="Times New Roman"/>
          <w:sz w:val="24"/>
          <w:szCs w:val="24"/>
        </w:rPr>
        <w:t xml:space="preserve">Values are linearly interpolated using data provided in </w:t>
      </w:r>
      <w:r w:rsidR="00F6512A">
        <w:rPr>
          <w:rFonts w:ascii="Times New Roman" w:hAnsi="Times New Roman" w:cs="Times New Roman"/>
          <w:sz w:val="24"/>
          <w:szCs w:val="24"/>
        </w:rPr>
        <w:t>literature</w:t>
      </w:r>
      <w:r w:rsidRPr="000B258A">
        <w:rPr>
          <w:rFonts w:ascii="Times New Roman" w:hAnsi="Times New Roman" w:cs="Times New Roman"/>
          <w:sz w:val="24"/>
          <w:szCs w:val="24"/>
        </w:rPr>
        <w:t>.</w:t>
      </w:r>
      <w:r w:rsidR="00F6512A">
        <w:rPr>
          <w:rFonts w:ascii="Times New Roman" w:hAnsi="Times New Roman" w:cs="Times New Roman"/>
          <w:sz w:val="24"/>
          <w:szCs w:val="24"/>
        </w:rPr>
        <w:t xml:space="preserve"> Results are provided in Tables 3, 4 and 5.</w:t>
      </w:r>
    </w:p>
    <w:p w14:paraId="6CEFDA5F" w14:textId="2DBFE22C" w:rsidR="00F6512A" w:rsidRDefault="00F6512A" w:rsidP="00F6512A">
      <w:pPr>
        <w:pStyle w:val="Caption"/>
        <w:keepNext/>
      </w:pPr>
    </w:p>
    <w:tbl>
      <w:tblPr>
        <w:tblStyle w:val="TableGrid"/>
        <w:tblW w:w="0" w:type="auto"/>
        <w:tblInd w:w="720" w:type="dxa"/>
        <w:tblLook w:val="04A0" w:firstRow="1" w:lastRow="0" w:firstColumn="1" w:lastColumn="0" w:noHBand="0" w:noVBand="1"/>
      </w:tblPr>
      <w:tblGrid>
        <w:gridCol w:w="2898"/>
        <w:gridCol w:w="2871"/>
        <w:gridCol w:w="2861"/>
      </w:tblGrid>
      <w:tr w:rsidR="000B258A" w:rsidRPr="000B258A" w14:paraId="7B3C8FC5" w14:textId="77777777" w:rsidTr="00F6512A">
        <w:trPr>
          <w:trHeight w:val="569"/>
        </w:trPr>
        <w:tc>
          <w:tcPr>
            <w:tcW w:w="2898" w:type="dxa"/>
          </w:tcPr>
          <w:p w14:paraId="44AF6DD5" w14:textId="02659A03" w:rsidR="000B258A" w:rsidRPr="000B258A" w:rsidRDefault="00A93079"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Temperature (</w:t>
            </w:r>
            <w:r w:rsidR="000B258A" w:rsidRPr="000B258A">
              <w:rPr>
                <w:rFonts w:ascii="Times New Roman" w:hAnsi="Times New Roman" w:cs="Times New Roman"/>
                <w:b/>
                <w:bCs/>
                <w:sz w:val="24"/>
                <w:szCs w:val="24"/>
              </w:rPr>
              <w:t>deg C)</w:t>
            </w:r>
          </w:p>
        </w:tc>
        <w:tc>
          <w:tcPr>
            <w:tcW w:w="2871" w:type="dxa"/>
          </w:tcPr>
          <w:p w14:paraId="19154D23"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K [W/(</w:t>
            </w:r>
            <w:proofErr w:type="spellStart"/>
            <w:r w:rsidRPr="000B258A">
              <w:rPr>
                <w:rFonts w:ascii="Times New Roman" w:hAnsi="Times New Roman" w:cs="Times New Roman"/>
                <w:b/>
                <w:bCs/>
                <w:sz w:val="24"/>
                <w:szCs w:val="24"/>
              </w:rPr>
              <w:t>mK</w:t>
            </w:r>
            <w:proofErr w:type="spellEnd"/>
            <w:r w:rsidRPr="000B258A">
              <w:rPr>
                <w:rFonts w:ascii="Times New Roman" w:hAnsi="Times New Roman" w:cs="Times New Roman"/>
                <w:b/>
                <w:bCs/>
                <w:sz w:val="24"/>
                <w:szCs w:val="24"/>
              </w:rPr>
              <w:t>)]</w:t>
            </w:r>
          </w:p>
        </w:tc>
        <w:tc>
          <w:tcPr>
            <w:tcW w:w="2861" w:type="dxa"/>
          </w:tcPr>
          <w:p w14:paraId="613CF980"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C</w:t>
            </w:r>
            <w:r w:rsidRPr="000B258A">
              <w:rPr>
                <w:rFonts w:ascii="Times New Roman" w:hAnsi="Times New Roman" w:cs="Times New Roman"/>
                <w:b/>
                <w:bCs/>
                <w:sz w:val="24"/>
                <w:szCs w:val="24"/>
                <w:vertAlign w:val="subscript"/>
              </w:rPr>
              <w:t>p</w:t>
            </w:r>
            <w:r w:rsidRPr="000B258A">
              <w:rPr>
                <w:rFonts w:ascii="Times New Roman" w:hAnsi="Times New Roman" w:cs="Times New Roman"/>
                <w:b/>
                <w:bCs/>
                <w:sz w:val="24"/>
                <w:szCs w:val="24"/>
              </w:rPr>
              <w:t xml:space="preserve"> [J /(</w:t>
            </w:r>
            <w:proofErr w:type="spellStart"/>
            <w:r w:rsidRPr="000B258A">
              <w:rPr>
                <w:rFonts w:ascii="Times New Roman" w:hAnsi="Times New Roman" w:cs="Times New Roman"/>
                <w:b/>
                <w:bCs/>
                <w:sz w:val="24"/>
                <w:szCs w:val="24"/>
              </w:rPr>
              <w:t>Kg.K</w:t>
            </w:r>
            <w:proofErr w:type="spellEnd"/>
            <w:r w:rsidRPr="000B258A">
              <w:rPr>
                <w:rFonts w:ascii="Times New Roman" w:hAnsi="Times New Roman" w:cs="Times New Roman"/>
                <w:b/>
                <w:bCs/>
                <w:sz w:val="24"/>
                <w:szCs w:val="24"/>
              </w:rPr>
              <w:t>)]</w:t>
            </w:r>
          </w:p>
        </w:tc>
      </w:tr>
      <w:tr w:rsidR="000B258A" w:rsidRPr="000B258A" w14:paraId="701398A5" w14:textId="77777777" w:rsidTr="00F6512A">
        <w:tc>
          <w:tcPr>
            <w:tcW w:w="2898" w:type="dxa"/>
          </w:tcPr>
          <w:p w14:paraId="5D646476"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0</w:t>
            </w:r>
          </w:p>
        </w:tc>
        <w:tc>
          <w:tcPr>
            <w:tcW w:w="2871" w:type="dxa"/>
          </w:tcPr>
          <w:p w14:paraId="6F6EF248"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52.33</w:t>
            </w:r>
          </w:p>
        </w:tc>
        <w:tc>
          <w:tcPr>
            <w:tcW w:w="2861" w:type="dxa"/>
          </w:tcPr>
          <w:p w14:paraId="0E51B82F"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418.60</w:t>
            </w:r>
          </w:p>
        </w:tc>
      </w:tr>
      <w:tr w:rsidR="000B258A" w:rsidRPr="000B258A" w14:paraId="68295512" w14:textId="77777777" w:rsidTr="00F6512A">
        <w:tc>
          <w:tcPr>
            <w:tcW w:w="2898" w:type="dxa"/>
          </w:tcPr>
          <w:p w14:paraId="3AD3ED46"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100</w:t>
            </w:r>
          </w:p>
        </w:tc>
        <w:tc>
          <w:tcPr>
            <w:tcW w:w="2871" w:type="dxa"/>
          </w:tcPr>
          <w:p w14:paraId="6F426FAB"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51.28</w:t>
            </w:r>
          </w:p>
        </w:tc>
        <w:tc>
          <w:tcPr>
            <w:tcW w:w="2861" w:type="dxa"/>
          </w:tcPr>
          <w:p w14:paraId="62C2D9C5"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484.01</w:t>
            </w:r>
          </w:p>
        </w:tc>
      </w:tr>
      <w:tr w:rsidR="000B258A" w:rsidRPr="000B258A" w14:paraId="08FCBC7D" w14:textId="77777777" w:rsidTr="00F6512A">
        <w:tc>
          <w:tcPr>
            <w:tcW w:w="2898" w:type="dxa"/>
          </w:tcPr>
          <w:p w14:paraId="14B19312"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200</w:t>
            </w:r>
          </w:p>
        </w:tc>
        <w:tc>
          <w:tcPr>
            <w:tcW w:w="2871" w:type="dxa"/>
          </w:tcPr>
          <w:p w14:paraId="7B63D2DB"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50.23</w:t>
            </w:r>
          </w:p>
        </w:tc>
        <w:tc>
          <w:tcPr>
            <w:tcW w:w="2861" w:type="dxa"/>
          </w:tcPr>
          <w:p w14:paraId="3F9D1A0A"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549.41</w:t>
            </w:r>
          </w:p>
        </w:tc>
      </w:tr>
      <w:tr w:rsidR="000B258A" w:rsidRPr="000B258A" w14:paraId="028BD9B0" w14:textId="77777777" w:rsidTr="00F6512A">
        <w:tc>
          <w:tcPr>
            <w:tcW w:w="2898" w:type="dxa"/>
          </w:tcPr>
          <w:p w14:paraId="62D7CC7E"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300</w:t>
            </w:r>
          </w:p>
        </w:tc>
        <w:tc>
          <w:tcPr>
            <w:tcW w:w="2871" w:type="dxa"/>
          </w:tcPr>
          <w:p w14:paraId="0BCCE9C0"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46.05</w:t>
            </w:r>
          </w:p>
        </w:tc>
        <w:tc>
          <w:tcPr>
            <w:tcW w:w="2861" w:type="dxa"/>
          </w:tcPr>
          <w:p w14:paraId="4F301469"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585.09</w:t>
            </w:r>
          </w:p>
        </w:tc>
      </w:tr>
      <w:tr w:rsidR="000B258A" w:rsidRPr="000B258A" w14:paraId="3FA4C454" w14:textId="77777777" w:rsidTr="00F6512A">
        <w:tc>
          <w:tcPr>
            <w:tcW w:w="2898" w:type="dxa"/>
          </w:tcPr>
          <w:p w14:paraId="4A2AEABC"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400</w:t>
            </w:r>
          </w:p>
        </w:tc>
        <w:tc>
          <w:tcPr>
            <w:tcW w:w="2871" w:type="dxa"/>
          </w:tcPr>
          <w:p w14:paraId="6B7C182C"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41.86</w:t>
            </w:r>
          </w:p>
        </w:tc>
        <w:tc>
          <w:tcPr>
            <w:tcW w:w="2861" w:type="dxa"/>
          </w:tcPr>
          <w:p w14:paraId="12B833B8"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620.76</w:t>
            </w:r>
          </w:p>
        </w:tc>
      </w:tr>
      <w:tr w:rsidR="000B258A" w:rsidRPr="000B258A" w14:paraId="4C56F85D" w14:textId="77777777" w:rsidTr="00F6512A">
        <w:tc>
          <w:tcPr>
            <w:tcW w:w="2898" w:type="dxa"/>
          </w:tcPr>
          <w:p w14:paraId="2F0CA3FB"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500</w:t>
            </w:r>
          </w:p>
        </w:tc>
        <w:tc>
          <w:tcPr>
            <w:tcW w:w="2871" w:type="dxa"/>
          </w:tcPr>
          <w:p w14:paraId="12FBA961"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38.20</w:t>
            </w:r>
          </w:p>
        </w:tc>
        <w:tc>
          <w:tcPr>
            <w:tcW w:w="2861" w:type="dxa"/>
          </w:tcPr>
          <w:p w14:paraId="5B9DB5DE"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687.70</w:t>
            </w:r>
          </w:p>
        </w:tc>
      </w:tr>
      <w:tr w:rsidR="000B258A" w:rsidRPr="000B258A" w14:paraId="65E35D41" w14:textId="77777777" w:rsidTr="00F6512A">
        <w:tc>
          <w:tcPr>
            <w:tcW w:w="2898" w:type="dxa"/>
          </w:tcPr>
          <w:p w14:paraId="3F82E525"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600</w:t>
            </w:r>
          </w:p>
        </w:tc>
        <w:tc>
          <w:tcPr>
            <w:tcW w:w="2871" w:type="dxa"/>
          </w:tcPr>
          <w:p w14:paraId="1B9DA2B9"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34.53</w:t>
            </w:r>
          </w:p>
        </w:tc>
        <w:tc>
          <w:tcPr>
            <w:tcW w:w="2861" w:type="dxa"/>
          </w:tcPr>
          <w:p w14:paraId="0978445D"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762.45</w:t>
            </w:r>
          </w:p>
        </w:tc>
      </w:tr>
      <w:tr w:rsidR="000B258A" w:rsidRPr="000B258A" w14:paraId="2B2DCEEB" w14:textId="77777777" w:rsidTr="00F6512A">
        <w:tc>
          <w:tcPr>
            <w:tcW w:w="2898" w:type="dxa"/>
          </w:tcPr>
          <w:p w14:paraId="5E7D6CAA"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700</w:t>
            </w:r>
          </w:p>
        </w:tc>
        <w:tc>
          <w:tcPr>
            <w:tcW w:w="2871" w:type="dxa"/>
          </w:tcPr>
          <w:p w14:paraId="0CBE9EBC"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30.87</w:t>
            </w:r>
          </w:p>
        </w:tc>
        <w:tc>
          <w:tcPr>
            <w:tcW w:w="2861" w:type="dxa"/>
          </w:tcPr>
          <w:p w14:paraId="07DC5822"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837.20</w:t>
            </w:r>
          </w:p>
        </w:tc>
      </w:tr>
      <w:tr w:rsidR="000B258A" w:rsidRPr="000B258A" w14:paraId="63F7FD63" w14:textId="77777777" w:rsidTr="00F6512A">
        <w:tc>
          <w:tcPr>
            <w:tcW w:w="2898" w:type="dxa"/>
          </w:tcPr>
          <w:p w14:paraId="1767DA8D"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800</w:t>
            </w:r>
          </w:p>
        </w:tc>
        <w:tc>
          <w:tcPr>
            <w:tcW w:w="2871" w:type="dxa"/>
          </w:tcPr>
          <w:p w14:paraId="06380A26"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27.21</w:t>
            </w:r>
          </w:p>
        </w:tc>
        <w:tc>
          <w:tcPr>
            <w:tcW w:w="2861" w:type="dxa"/>
          </w:tcPr>
          <w:p w14:paraId="2EEA0CC0"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1004.64</w:t>
            </w:r>
          </w:p>
        </w:tc>
      </w:tr>
      <w:tr w:rsidR="000B258A" w:rsidRPr="000B258A" w14:paraId="0976A6D6" w14:textId="77777777" w:rsidTr="00F6512A">
        <w:tc>
          <w:tcPr>
            <w:tcW w:w="2898" w:type="dxa"/>
          </w:tcPr>
          <w:p w14:paraId="3BC09E6D"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900</w:t>
            </w:r>
          </w:p>
        </w:tc>
        <w:tc>
          <w:tcPr>
            <w:tcW w:w="2871" w:type="dxa"/>
          </w:tcPr>
          <w:p w14:paraId="678A7ECE"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20.93</w:t>
            </w:r>
          </w:p>
        </w:tc>
        <w:tc>
          <w:tcPr>
            <w:tcW w:w="2861" w:type="dxa"/>
          </w:tcPr>
          <w:p w14:paraId="472FA26A"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1444.17</w:t>
            </w:r>
          </w:p>
        </w:tc>
      </w:tr>
      <w:tr w:rsidR="000B258A" w:rsidRPr="000B258A" w14:paraId="127BF18A" w14:textId="77777777" w:rsidTr="00F6512A">
        <w:tc>
          <w:tcPr>
            <w:tcW w:w="2898" w:type="dxa"/>
          </w:tcPr>
          <w:p w14:paraId="27EB098E"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1000</w:t>
            </w:r>
          </w:p>
        </w:tc>
        <w:tc>
          <w:tcPr>
            <w:tcW w:w="2871" w:type="dxa"/>
          </w:tcPr>
          <w:p w14:paraId="7EDA4DB2"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14.65</w:t>
            </w:r>
          </w:p>
        </w:tc>
        <w:tc>
          <w:tcPr>
            <w:tcW w:w="2861" w:type="dxa"/>
          </w:tcPr>
          <w:p w14:paraId="17E39FF3" w14:textId="77777777" w:rsidR="000B258A" w:rsidRPr="000B258A" w:rsidRDefault="000B258A" w:rsidP="00F6512A">
            <w:pPr>
              <w:pStyle w:val="ListParagraph"/>
              <w:keepNext/>
              <w:ind w:left="0"/>
              <w:jc w:val="center"/>
              <w:rPr>
                <w:rFonts w:ascii="Times New Roman" w:hAnsi="Times New Roman" w:cs="Times New Roman"/>
                <w:sz w:val="24"/>
                <w:szCs w:val="24"/>
              </w:rPr>
            </w:pPr>
            <w:r w:rsidRPr="000B258A">
              <w:rPr>
                <w:rFonts w:ascii="Times New Roman" w:hAnsi="Times New Roman" w:cs="Times New Roman"/>
                <w:sz w:val="24"/>
                <w:szCs w:val="24"/>
              </w:rPr>
              <w:t>1883.70</w:t>
            </w:r>
          </w:p>
        </w:tc>
      </w:tr>
    </w:tbl>
    <w:p w14:paraId="280894CB" w14:textId="5348EBE0" w:rsidR="000B258A" w:rsidRDefault="00F6512A" w:rsidP="00F6512A">
      <w:pPr>
        <w:pStyle w:val="Caption"/>
        <w:jc w:val="center"/>
      </w:pPr>
      <w:bookmarkStart w:id="50" w:name="_Toc105520176"/>
      <w:r>
        <w:t xml:space="preserve">Table </w:t>
      </w:r>
      <w:fldSimple w:instr=" SEQ Table \* ARABIC ">
        <w:r w:rsidR="008039FD">
          <w:rPr>
            <w:noProof/>
          </w:rPr>
          <w:t>3</w:t>
        </w:r>
      </w:fldSimple>
      <w:r>
        <w:t xml:space="preserve"> K and Cp values of Bainite, Pearlite and Martensite [2]</w:t>
      </w:r>
      <w:bookmarkEnd w:id="50"/>
    </w:p>
    <w:p w14:paraId="31261D3C" w14:textId="77777777" w:rsidR="00F6512A" w:rsidRPr="00F6512A" w:rsidRDefault="00F6512A" w:rsidP="00F6512A"/>
    <w:p w14:paraId="4C2F8282" w14:textId="5AC10333" w:rsidR="00FE6943" w:rsidRDefault="00FE6943" w:rsidP="00A322C0">
      <w:pPr>
        <w:jc w:val="both"/>
        <w:rPr>
          <w:rFonts w:ascii="Times New Roman" w:hAnsi="Times New Roman" w:cs="Times New Roman"/>
          <w:sz w:val="24"/>
          <w:szCs w:val="24"/>
        </w:rPr>
      </w:pPr>
    </w:p>
    <w:p w14:paraId="39A4A0E8" w14:textId="77777777" w:rsidR="00A322C0" w:rsidRPr="00A322C0" w:rsidRDefault="00A322C0" w:rsidP="00A322C0">
      <w:pPr>
        <w:jc w:val="both"/>
        <w:rPr>
          <w:rFonts w:ascii="Times New Roman" w:hAnsi="Times New Roman" w:cs="Times New Roman"/>
          <w:sz w:val="24"/>
          <w:szCs w:val="24"/>
        </w:rPr>
      </w:pPr>
    </w:p>
    <w:p w14:paraId="2312839A" w14:textId="77777777" w:rsidR="00FE6943" w:rsidRPr="000B258A" w:rsidRDefault="00FE6943" w:rsidP="000B258A">
      <w:pPr>
        <w:pStyle w:val="ListParagraph"/>
        <w:jc w:val="both"/>
        <w:rPr>
          <w:rFonts w:ascii="Times New Roman" w:hAnsi="Times New Roman" w:cs="Times New Roman"/>
          <w:sz w:val="24"/>
          <w:szCs w:val="24"/>
        </w:rPr>
      </w:pPr>
    </w:p>
    <w:p w14:paraId="4B913D1C" w14:textId="77777777" w:rsidR="000B258A" w:rsidRPr="000B258A" w:rsidRDefault="000B258A" w:rsidP="000B258A">
      <w:pPr>
        <w:pStyle w:val="ListParagraph"/>
        <w:jc w:val="both"/>
        <w:rPr>
          <w:rFonts w:ascii="Times New Roman" w:hAnsi="Times New Roman" w:cs="Times New Roman"/>
          <w:sz w:val="24"/>
          <w:szCs w:val="24"/>
        </w:rPr>
      </w:pPr>
    </w:p>
    <w:p w14:paraId="1DE23F21" w14:textId="77777777" w:rsidR="000B258A" w:rsidRPr="000B258A" w:rsidRDefault="000B258A" w:rsidP="000B258A">
      <w:pPr>
        <w:pStyle w:val="ListParagraph"/>
        <w:jc w:val="center"/>
        <w:rPr>
          <w:rFonts w:ascii="Times New Roman" w:hAnsi="Times New Roman" w:cs="Times New Roman"/>
          <w:b/>
          <w:bCs/>
          <w:sz w:val="24"/>
          <w:szCs w:val="24"/>
        </w:rPr>
      </w:pPr>
    </w:p>
    <w:tbl>
      <w:tblPr>
        <w:tblStyle w:val="TableGrid"/>
        <w:tblW w:w="0" w:type="auto"/>
        <w:tblInd w:w="720" w:type="dxa"/>
        <w:tblLook w:val="04A0" w:firstRow="1" w:lastRow="0" w:firstColumn="1" w:lastColumn="0" w:noHBand="0" w:noVBand="1"/>
      </w:tblPr>
      <w:tblGrid>
        <w:gridCol w:w="2898"/>
        <w:gridCol w:w="2871"/>
        <w:gridCol w:w="2861"/>
      </w:tblGrid>
      <w:tr w:rsidR="000B258A" w:rsidRPr="000B258A" w14:paraId="72075DF5" w14:textId="77777777" w:rsidTr="00E46348">
        <w:trPr>
          <w:trHeight w:val="569"/>
        </w:trPr>
        <w:tc>
          <w:tcPr>
            <w:tcW w:w="3005" w:type="dxa"/>
          </w:tcPr>
          <w:p w14:paraId="0B9C944E" w14:textId="37EB6BB3" w:rsidR="000B258A" w:rsidRPr="000B258A" w:rsidRDefault="003C485B"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Temperature (</w:t>
            </w:r>
            <w:r w:rsidR="000B258A" w:rsidRPr="000B258A">
              <w:rPr>
                <w:rFonts w:ascii="Times New Roman" w:hAnsi="Times New Roman" w:cs="Times New Roman"/>
                <w:b/>
                <w:bCs/>
                <w:sz w:val="24"/>
                <w:szCs w:val="24"/>
              </w:rPr>
              <w:t>deg C)</w:t>
            </w:r>
          </w:p>
        </w:tc>
        <w:tc>
          <w:tcPr>
            <w:tcW w:w="3005" w:type="dxa"/>
          </w:tcPr>
          <w:p w14:paraId="10F23A79"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K [W/(</w:t>
            </w:r>
            <w:proofErr w:type="spellStart"/>
            <w:r w:rsidRPr="000B258A">
              <w:rPr>
                <w:rFonts w:ascii="Times New Roman" w:hAnsi="Times New Roman" w:cs="Times New Roman"/>
                <w:b/>
                <w:bCs/>
                <w:sz w:val="24"/>
                <w:szCs w:val="24"/>
              </w:rPr>
              <w:t>mK</w:t>
            </w:r>
            <w:proofErr w:type="spellEnd"/>
            <w:r w:rsidRPr="000B258A">
              <w:rPr>
                <w:rFonts w:ascii="Times New Roman" w:hAnsi="Times New Roman" w:cs="Times New Roman"/>
                <w:b/>
                <w:bCs/>
                <w:sz w:val="24"/>
                <w:szCs w:val="24"/>
              </w:rPr>
              <w:t>)]</w:t>
            </w:r>
          </w:p>
        </w:tc>
        <w:tc>
          <w:tcPr>
            <w:tcW w:w="3006" w:type="dxa"/>
          </w:tcPr>
          <w:p w14:paraId="37B9E808"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C</w:t>
            </w:r>
            <w:r w:rsidRPr="000B258A">
              <w:rPr>
                <w:rFonts w:ascii="Times New Roman" w:hAnsi="Times New Roman" w:cs="Times New Roman"/>
                <w:b/>
                <w:bCs/>
                <w:sz w:val="24"/>
                <w:szCs w:val="24"/>
                <w:vertAlign w:val="subscript"/>
              </w:rPr>
              <w:t>p</w:t>
            </w:r>
            <w:r w:rsidRPr="000B258A">
              <w:rPr>
                <w:rFonts w:ascii="Times New Roman" w:hAnsi="Times New Roman" w:cs="Times New Roman"/>
                <w:b/>
                <w:bCs/>
                <w:sz w:val="24"/>
                <w:szCs w:val="24"/>
              </w:rPr>
              <w:t xml:space="preserve"> [J /(</w:t>
            </w:r>
            <w:proofErr w:type="spellStart"/>
            <w:r w:rsidRPr="000B258A">
              <w:rPr>
                <w:rFonts w:ascii="Times New Roman" w:hAnsi="Times New Roman" w:cs="Times New Roman"/>
                <w:b/>
                <w:bCs/>
                <w:sz w:val="24"/>
                <w:szCs w:val="24"/>
              </w:rPr>
              <w:t>Kg.K</w:t>
            </w:r>
            <w:proofErr w:type="spellEnd"/>
            <w:r w:rsidRPr="000B258A">
              <w:rPr>
                <w:rFonts w:ascii="Times New Roman" w:hAnsi="Times New Roman" w:cs="Times New Roman"/>
                <w:b/>
                <w:bCs/>
                <w:sz w:val="24"/>
                <w:szCs w:val="24"/>
              </w:rPr>
              <w:t>)]</w:t>
            </w:r>
          </w:p>
        </w:tc>
      </w:tr>
      <w:tr w:rsidR="000B258A" w:rsidRPr="000B258A" w14:paraId="28573BE9" w14:textId="77777777" w:rsidTr="00E46348">
        <w:tc>
          <w:tcPr>
            <w:tcW w:w="3005" w:type="dxa"/>
          </w:tcPr>
          <w:p w14:paraId="1FAC8527"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0</w:t>
            </w:r>
          </w:p>
        </w:tc>
        <w:tc>
          <w:tcPr>
            <w:tcW w:w="3005" w:type="dxa"/>
          </w:tcPr>
          <w:p w14:paraId="387CFA77"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14.65</w:t>
            </w:r>
          </w:p>
        </w:tc>
        <w:tc>
          <w:tcPr>
            <w:tcW w:w="3006" w:type="dxa"/>
          </w:tcPr>
          <w:p w14:paraId="2DA18425"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502.32</w:t>
            </w:r>
          </w:p>
        </w:tc>
      </w:tr>
      <w:tr w:rsidR="000B258A" w:rsidRPr="000B258A" w14:paraId="1B4661D6" w14:textId="77777777" w:rsidTr="00E46348">
        <w:tc>
          <w:tcPr>
            <w:tcW w:w="3005" w:type="dxa"/>
          </w:tcPr>
          <w:p w14:paraId="35A22386"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100</w:t>
            </w:r>
          </w:p>
        </w:tc>
        <w:tc>
          <w:tcPr>
            <w:tcW w:w="3005" w:type="dxa"/>
          </w:tcPr>
          <w:p w14:paraId="2839A944"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15.91</w:t>
            </w:r>
          </w:p>
        </w:tc>
        <w:tc>
          <w:tcPr>
            <w:tcW w:w="3006" w:type="dxa"/>
          </w:tcPr>
          <w:p w14:paraId="471F6A86"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527.44</w:t>
            </w:r>
          </w:p>
        </w:tc>
      </w:tr>
      <w:tr w:rsidR="000B258A" w:rsidRPr="000B258A" w14:paraId="7419A9D3" w14:textId="77777777" w:rsidTr="00E46348">
        <w:tc>
          <w:tcPr>
            <w:tcW w:w="3005" w:type="dxa"/>
          </w:tcPr>
          <w:p w14:paraId="76240955"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200</w:t>
            </w:r>
          </w:p>
        </w:tc>
        <w:tc>
          <w:tcPr>
            <w:tcW w:w="3005" w:type="dxa"/>
          </w:tcPr>
          <w:p w14:paraId="5F8703BA"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17.16</w:t>
            </w:r>
          </w:p>
        </w:tc>
        <w:tc>
          <w:tcPr>
            <w:tcW w:w="3006" w:type="dxa"/>
          </w:tcPr>
          <w:p w14:paraId="59A6EE87"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552.55</w:t>
            </w:r>
          </w:p>
        </w:tc>
      </w:tr>
      <w:tr w:rsidR="000B258A" w:rsidRPr="000B258A" w14:paraId="4D117C7E" w14:textId="77777777" w:rsidTr="00E46348">
        <w:tc>
          <w:tcPr>
            <w:tcW w:w="3005" w:type="dxa"/>
          </w:tcPr>
          <w:p w14:paraId="1794FC5D"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300</w:t>
            </w:r>
          </w:p>
        </w:tc>
        <w:tc>
          <w:tcPr>
            <w:tcW w:w="3005" w:type="dxa"/>
          </w:tcPr>
          <w:p w14:paraId="49A2473D"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18.42</w:t>
            </w:r>
          </w:p>
        </w:tc>
        <w:tc>
          <w:tcPr>
            <w:tcW w:w="3006" w:type="dxa"/>
          </w:tcPr>
          <w:p w14:paraId="7193C5A0"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577.67</w:t>
            </w:r>
          </w:p>
        </w:tc>
      </w:tr>
      <w:tr w:rsidR="000B258A" w:rsidRPr="000B258A" w14:paraId="721B976A" w14:textId="77777777" w:rsidTr="00E46348">
        <w:tc>
          <w:tcPr>
            <w:tcW w:w="3005" w:type="dxa"/>
          </w:tcPr>
          <w:p w14:paraId="32E1C0DF"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400</w:t>
            </w:r>
          </w:p>
        </w:tc>
        <w:tc>
          <w:tcPr>
            <w:tcW w:w="3005" w:type="dxa"/>
          </w:tcPr>
          <w:p w14:paraId="19B0EF59"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19.67</w:t>
            </w:r>
          </w:p>
        </w:tc>
        <w:tc>
          <w:tcPr>
            <w:tcW w:w="3006" w:type="dxa"/>
          </w:tcPr>
          <w:p w14:paraId="33DAF5FC"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602.68</w:t>
            </w:r>
          </w:p>
        </w:tc>
      </w:tr>
      <w:tr w:rsidR="000B258A" w:rsidRPr="000B258A" w14:paraId="31529F19" w14:textId="77777777" w:rsidTr="00E46348">
        <w:tc>
          <w:tcPr>
            <w:tcW w:w="3005" w:type="dxa"/>
          </w:tcPr>
          <w:p w14:paraId="278CB9AA"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500</w:t>
            </w:r>
          </w:p>
        </w:tc>
        <w:tc>
          <w:tcPr>
            <w:tcW w:w="3005" w:type="dxa"/>
          </w:tcPr>
          <w:p w14:paraId="5CBB87D9"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20.93</w:t>
            </w:r>
          </w:p>
        </w:tc>
        <w:tc>
          <w:tcPr>
            <w:tcW w:w="3006" w:type="dxa"/>
          </w:tcPr>
          <w:p w14:paraId="2157688D"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627.9</w:t>
            </w:r>
          </w:p>
        </w:tc>
      </w:tr>
      <w:tr w:rsidR="000B258A" w:rsidRPr="000B258A" w14:paraId="2DCD2DA5" w14:textId="77777777" w:rsidTr="00E46348">
        <w:tc>
          <w:tcPr>
            <w:tcW w:w="3005" w:type="dxa"/>
          </w:tcPr>
          <w:p w14:paraId="49AE4C8F"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600</w:t>
            </w:r>
          </w:p>
        </w:tc>
        <w:tc>
          <w:tcPr>
            <w:tcW w:w="3005" w:type="dxa"/>
          </w:tcPr>
          <w:p w14:paraId="3EBBF8EB"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22.19</w:t>
            </w:r>
          </w:p>
        </w:tc>
        <w:tc>
          <w:tcPr>
            <w:tcW w:w="3006" w:type="dxa"/>
          </w:tcPr>
          <w:p w14:paraId="4C492996"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632.09</w:t>
            </w:r>
          </w:p>
        </w:tc>
      </w:tr>
      <w:tr w:rsidR="000B258A" w:rsidRPr="000B258A" w14:paraId="5A0E1287" w14:textId="77777777" w:rsidTr="00E46348">
        <w:tc>
          <w:tcPr>
            <w:tcW w:w="3005" w:type="dxa"/>
          </w:tcPr>
          <w:p w14:paraId="335CD7BA"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700</w:t>
            </w:r>
          </w:p>
        </w:tc>
        <w:tc>
          <w:tcPr>
            <w:tcW w:w="3005" w:type="dxa"/>
          </w:tcPr>
          <w:p w14:paraId="0BCCCAAC"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23.44</w:t>
            </w:r>
          </w:p>
        </w:tc>
        <w:tc>
          <w:tcPr>
            <w:tcW w:w="3006" w:type="dxa"/>
          </w:tcPr>
          <w:p w14:paraId="4A87E2A1"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636.27</w:t>
            </w:r>
          </w:p>
        </w:tc>
      </w:tr>
      <w:tr w:rsidR="000B258A" w:rsidRPr="000B258A" w14:paraId="456C826C" w14:textId="77777777" w:rsidTr="00E46348">
        <w:tc>
          <w:tcPr>
            <w:tcW w:w="3005" w:type="dxa"/>
          </w:tcPr>
          <w:p w14:paraId="68E9AF4A"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800</w:t>
            </w:r>
          </w:p>
        </w:tc>
        <w:tc>
          <w:tcPr>
            <w:tcW w:w="3005" w:type="dxa"/>
          </w:tcPr>
          <w:p w14:paraId="67F69973"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24.70</w:t>
            </w:r>
          </w:p>
        </w:tc>
        <w:tc>
          <w:tcPr>
            <w:tcW w:w="3006" w:type="dxa"/>
          </w:tcPr>
          <w:p w14:paraId="7A69BC5F"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640.46</w:t>
            </w:r>
          </w:p>
        </w:tc>
      </w:tr>
      <w:tr w:rsidR="000B258A" w:rsidRPr="000B258A" w14:paraId="69DCF20C" w14:textId="77777777" w:rsidTr="00E46348">
        <w:tc>
          <w:tcPr>
            <w:tcW w:w="3005" w:type="dxa"/>
          </w:tcPr>
          <w:p w14:paraId="6ED43117"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900</w:t>
            </w:r>
          </w:p>
        </w:tc>
        <w:tc>
          <w:tcPr>
            <w:tcW w:w="3005" w:type="dxa"/>
          </w:tcPr>
          <w:p w14:paraId="5D6C209C"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25.95</w:t>
            </w:r>
          </w:p>
        </w:tc>
        <w:tc>
          <w:tcPr>
            <w:tcW w:w="3006" w:type="dxa"/>
          </w:tcPr>
          <w:p w14:paraId="182BF82F"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644.46</w:t>
            </w:r>
          </w:p>
        </w:tc>
      </w:tr>
      <w:tr w:rsidR="000B258A" w:rsidRPr="000B258A" w14:paraId="38A6F33C" w14:textId="77777777" w:rsidTr="00E46348">
        <w:tc>
          <w:tcPr>
            <w:tcW w:w="3005" w:type="dxa"/>
          </w:tcPr>
          <w:p w14:paraId="5C3EA16E"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1000</w:t>
            </w:r>
          </w:p>
        </w:tc>
        <w:tc>
          <w:tcPr>
            <w:tcW w:w="3005" w:type="dxa"/>
          </w:tcPr>
          <w:p w14:paraId="69C3E874" w14:textId="77777777" w:rsidR="000B258A" w:rsidRPr="000B258A" w:rsidRDefault="000B258A" w:rsidP="00E46348">
            <w:pPr>
              <w:pStyle w:val="ListParagraph"/>
              <w:ind w:left="0"/>
              <w:jc w:val="center"/>
              <w:rPr>
                <w:rFonts w:ascii="Times New Roman" w:hAnsi="Times New Roman" w:cs="Times New Roman"/>
                <w:sz w:val="24"/>
                <w:szCs w:val="24"/>
              </w:rPr>
            </w:pPr>
            <w:r w:rsidRPr="000B258A">
              <w:rPr>
                <w:rFonts w:ascii="Times New Roman" w:hAnsi="Times New Roman" w:cs="Times New Roman"/>
                <w:sz w:val="24"/>
                <w:szCs w:val="24"/>
              </w:rPr>
              <w:t>27.20</w:t>
            </w:r>
          </w:p>
        </w:tc>
        <w:tc>
          <w:tcPr>
            <w:tcW w:w="3006" w:type="dxa"/>
          </w:tcPr>
          <w:p w14:paraId="1BB98EC6" w14:textId="77777777" w:rsidR="000B258A" w:rsidRPr="000B258A" w:rsidRDefault="000B258A" w:rsidP="00A74078">
            <w:pPr>
              <w:pStyle w:val="ListParagraph"/>
              <w:keepNext/>
              <w:ind w:left="0"/>
              <w:jc w:val="center"/>
              <w:rPr>
                <w:rFonts w:ascii="Times New Roman" w:hAnsi="Times New Roman" w:cs="Times New Roman"/>
                <w:sz w:val="24"/>
                <w:szCs w:val="24"/>
              </w:rPr>
            </w:pPr>
            <w:r w:rsidRPr="000B258A">
              <w:rPr>
                <w:rFonts w:ascii="Times New Roman" w:hAnsi="Times New Roman" w:cs="Times New Roman"/>
                <w:sz w:val="24"/>
                <w:szCs w:val="24"/>
              </w:rPr>
              <w:t>648.83</w:t>
            </w:r>
          </w:p>
        </w:tc>
      </w:tr>
    </w:tbl>
    <w:p w14:paraId="77CE0C33" w14:textId="0720AA09" w:rsidR="000B258A" w:rsidRPr="00A74078" w:rsidRDefault="00A74078" w:rsidP="00A74078">
      <w:pPr>
        <w:pStyle w:val="Caption"/>
        <w:jc w:val="center"/>
        <w:rPr>
          <w:rFonts w:ascii="Times New Roman" w:hAnsi="Times New Roman" w:cs="Times New Roman"/>
          <w:b/>
          <w:bCs/>
          <w:sz w:val="36"/>
          <w:szCs w:val="36"/>
        </w:rPr>
      </w:pPr>
      <w:bookmarkStart w:id="51" w:name="_Toc105520177"/>
      <w:r w:rsidRPr="00A74078">
        <w:rPr>
          <w:sz w:val="24"/>
          <w:szCs w:val="24"/>
        </w:rPr>
        <w:lastRenderedPageBreak/>
        <w:t xml:space="preserve">Table </w:t>
      </w:r>
      <w:r w:rsidR="00C52988">
        <w:rPr>
          <w:sz w:val="24"/>
          <w:szCs w:val="24"/>
        </w:rPr>
        <w:fldChar w:fldCharType="begin"/>
      </w:r>
      <w:r w:rsidR="00C52988">
        <w:rPr>
          <w:sz w:val="24"/>
          <w:szCs w:val="24"/>
        </w:rPr>
        <w:instrText xml:space="preserve"> SEQ Table \* ARABIC </w:instrText>
      </w:r>
      <w:r w:rsidR="00C52988">
        <w:rPr>
          <w:sz w:val="24"/>
          <w:szCs w:val="24"/>
        </w:rPr>
        <w:fldChar w:fldCharType="separate"/>
      </w:r>
      <w:r w:rsidR="008039FD">
        <w:rPr>
          <w:noProof/>
          <w:sz w:val="24"/>
          <w:szCs w:val="24"/>
        </w:rPr>
        <w:t>4</w:t>
      </w:r>
      <w:r w:rsidR="00C52988">
        <w:rPr>
          <w:sz w:val="24"/>
          <w:szCs w:val="24"/>
        </w:rPr>
        <w:fldChar w:fldCharType="end"/>
      </w:r>
      <w:r w:rsidRPr="00A74078">
        <w:rPr>
          <w:sz w:val="24"/>
          <w:szCs w:val="24"/>
        </w:rPr>
        <w:t xml:space="preserve"> K and Cp for Austenite</w:t>
      </w:r>
      <w:r w:rsidR="00F24092">
        <w:rPr>
          <w:sz w:val="24"/>
          <w:szCs w:val="24"/>
        </w:rPr>
        <w:t xml:space="preserve"> [2]</w:t>
      </w:r>
      <w:bookmarkEnd w:id="51"/>
    </w:p>
    <w:p w14:paraId="36B704B4" w14:textId="31D2DD74" w:rsidR="000B258A" w:rsidRPr="000B258A" w:rsidRDefault="000B258A" w:rsidP="000B258A">
      <w:pPr>
        <w:pStyle w:val="ListParagraph"/>
        <w:jc w:val="center"/>
        <w:rPr>
          <w:rFonts w:ascii="Times New Roman" w:hAnsi="Times New Roman" w:cs="Times New Roman"/>
          <w:b/>
          <w:bCs/>
          <w:sz w:val="24"/>
          <w:szCs w:val="24"/>
        </w:rPr>
      </w:pPr>
    </w:p>
    <w:p w14:paraId="263C30C1" w14:textId="77777777" w:rsidR="000B258A" w:rsidRPr="000B258A" w:rsidRDefault="000B258A" w:rsidP="000B258A">
      <w:pPr>
        <w:pStyle w:val="ListParagraph"/>
        <w:jc w:val="both"/>
        <w:rPr>
          <w:rFonts w:ascii="Times New Roman" w:hAnsi="Times New Roman" w:cs="Times New Roman"/>
          <w:sz w:val="24"/>
          <w:szCs w:val="24"/>
        </w:rPr>
      </w:pPr>
    </w:p>
    <w:p w14:paraId="6E271AE7" w14:textId="77777777" w:rsidR="000B258A" w:rsidRPr="000B258A" w:rsidRDefault="000B258A" w:rsidP="000B258A">
      <w:pPr>
        <w:pStyle w:val="ListParagraph"/>
        <w:jc w:val="both"/>
        <w:rPr>
          <w:rFonts w:ascii="Times New Roman" w:hAnsi="Times New Roman" w:cs="Times New Roman"/>
          <w:sz w:val="24"/>
          <w:szCs w:val="24"/>
        </w:rPr>
      </w:pPr>
    </w:p>
    <w:tbl>
      <w:tblPr>
        <w:tblStyle w:val="TableGrid"/>
        <w:tblW w:w="9351" w:type="dxa"/>
        <w:tblLook w:val="04A0" w:firstRow="1" w:lastRow="0" w:firstColumn="1" w:lastColumn="0" w:noHBand="0" w:noVBand="1"/>
      </w:tblPr>
      <w:tblGrid>
        <w:gridCol w:w="2254"/>
        <w:gridCol w:w="2254"/>
        <w:gridCol w:w="2254"/>
        <w:gridCol w:w="2589"/>
      </w:tblGrid>
      <w:tr w:rsidR="000B258A" w:rsidRPr="000B258A" w14:paraId="3AEBBCE4" w14:textId="77777777" w:rsidTr="00E46348">
        <w:trPr>
          <w:trHeight w:val="437"/>
        </w:trPr>
        <w:tc>
          <w:tcPr>
            <w:tcW w:w="2254" w:type="dxa"/>
          </w:tcPr>
          <w:p w14:paraId="6D3FF1FF"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Variable</w:t>
            </w:r>
          </w:p>
        </w:tc>
        <w:tc>
          <w:tcPr>
            <w:tcW w:w="2254" w:type="dxa"/>
          </w:tcPr>
          <w:p w14:paraId="4933BAFF"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Austenite to Pearlite</w:t>
            </w:r>
          </w:p>
        </w:tc>
        <w:tc>
          <w:tcPr>
            <w:tcW w:w="2254" w:type="dxa"/>
          </w:tcPr>
          <w:p w14:paraId="6099B01C"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 xml:space="preserve">Austenite to </w:t>
            </w:r>
          </w:p>
          <w:p w14:paraId="03061C75"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bainite</w:t>
            </w:r>
          </w:p>
        </w:tc>
        <w:tc>
          <w:tcPr>
            <w:tcW w:w="2589" w:type="dxa"/>
          </w:tcPr>
          <w:p w14:paraId="1C7E78C4" w14:textId="77777777" w:rsidR="000B258A" w:rsidRPr="000B258A" w:rsidRDefault="000B258A" w:rsidP="00E46348">
            <w:pPr>
              <w:pStyle w:val="ListParagraph"/>
              <w:ind w:left="0"/>
              <w:jc w:val="center"/>
              <w:rPr>
                <w:rFonts w:ascii="Times New Roman" w:hAnsi="Times New Roman" w:cs="Times New Roman"/>
                <w:b/>
                <w:bCs/>
                <w:sz w:val="24"/>
                <w:szCs w:val="24"/>
              </w:rPr>
            </w:pPr>
            <w:r w:rsidRPr="000B258A">
              <w:rPr>
                <w:rFonts w:ascii="Times New Roman" w:hAnsi="Times New Roman" w:cs="Times New Roman"/>
                <w:b/>
                <w:bCs/>
                <w:sz w:val="24"/>
                <w:szCs w:val="24"/>
              </w:rPr>
              <w:t>Austenite to martensite</w:t>
            </w:r>
          </w:p>
        </w:tc>
      </w:tr>
      <w:tr w:rsidR="000B258A" w:rsidRPr="000B258A" w14:paraId="58D196D1" w14:textId="77777777" w:rsidTr="00E46348">
        <w:tc>
          <w:tcPr>
            <w:tcW w:w="2254" w:type="dxa"/>
          </w:tcPr>
          <w:p w14:paraId="00BA3E77" w14:textId="77777777" w:rsidR="000B258A" w:rsidRPr="000B258A" w:rsidRDefault="000B258A" w:rsidP="00E46348">
            <w:pPr>
              <w:pStyle w:val="ListParagraph"/>
              <w:ind w:left="0"/>
              <w:jc w:val="center"/>
              <w:rPr>
                <w:rFonts w:ascii="Times New Roman" w:hAnsi="Times New Roman" w:cs="Times New Roman"/>
                <w:sz w:val="24"/>
                <w:szCs w:val="24"/>
              </w:rPr>
            </w:pPr>
            <w:bookmarkStart w:id="52" w:name="_Hlk87592744"/>
            <w:r w:rsidRPr="000B258A">
              <w:rPr>
                <w:rFonts w:ascii="Times New Roman" w:eastAsia="CambriaMath" w:hAnsi="Times New Roman" w:cs="Times New Roman"/>
                <w:sz w:val="24"/>
                <w:szCs w:val="24"/>
              </w:rPr>
              <w:t>Δ</w:t>
            </w:r>
            <w:r w:rsidRPr="000B258A">
              <w:rPr>
                <w:rFonts w:ascii="Cambria Math" w:eastAsia="CambriaMath" w:hAnsi="Cambria Math" w:cs="Cambria Math"/>
                <w:sz w:val="24"/>
                <w:szCs w:val="24"/>
              </w:rPr>
              <w:t>𝐻</w:t>
            </w:r>
            <w:r w:rsidRPr="000B258A">
              <w:rPr>
                <w:rFonts w:ascii="Cambria Math" w:eastAsia="CambriaMath" w:hAnsi="Cambria Math" w:cs="Cambria Math"/>
                <w:sz w:val="24"/>
                <w:szCs w:val="24"/>
                <w:vertAlign w:val="subscript"/>
              </w:rPr>
              <w:t>𝑠</w:t>
            </w:r>
            <w:r w:rsidRPr="000B258A">
              <w:rPr>
                <w:rFonts w:ascii="Times New Roman" w:eastAsia="CambriaMath" w:hAnsi="Times New Roman" w:cs="Times New Roman"/>
                <w:sz w:val="24"/>
                <w:szCs w:val="24"/>
                <w:vertAlign w:val="subscript"/>
              </w:rPr>
              <w:t>→</w:t>
            </w:r>
            <w:r w:rsidRPr="000B258A">
              <w:rPr>
                <w:rFonts w:ascii="Cambria Math" w:eastAsia="CambriaMath" w:hAnsi="Cambria Math" w:cs="Cambria Math"/>
                <w:sz w:val="24"/>
                <w:szCs w:val="24"/>
                <w:vertAlign w:val="subscript"/>
              </w:rPr>
              <w:t>𝑑</w:t>
            </w:r>
            <w:bookmarkEnd w:id="52"/>
          </w:p>
        </w:tc>
        <w:tc>
          <w:tcPr>
            <w:tcW w:w="2254" w:type="dxa"/>
          </w:tcPr>
          <w:p w14:paraId="03FB0139" w14:textId="77777777" w:rsidR="000B258A" w:rsidRPr="000B258A" w:rsidRDefault="000B258A" w:rsidP="00E46348">
            <w:pPr>
              <w:pStyle w:val="ListParagraph"/>
              <w:ind w:left="0"/>
              <w:jc w:val="center"/>
              <w:rPr>
                <w:rFonts w:ascii="Times New Roman" w:hAnsi="Times New Roman" w:cs="Times New Roman"/>
                <w:sz w:val="24"/>
                <w:szCs w:val="24"/>
                <w:vertAlign w:val="superscript"/>
              </w:rPr>
            </w:pPr>
            <w:r w:rsidRPr="000B258A">
              <w:rPr>
                <w:rFonts w:ascii="Times New Roman" w:hAnsi="Times New Roman" w:cs="Times New Roman"/>
                <w:sz w:val="24"/>
                <w:szCs w:val="24"/>
              </w:rPr>
              <w:t>587714400 J/m</w:t>
            </w:r>
            <w:r w:rsidRPr="000B258A">
              <w:rPr>
                <w:rFonts w:ascii="Times New Roman" w:hAnsi="Times New Roman" w:cs="Times New Roman"/>
                <w:sz w:val="24"/>
                <w:szCs w:val="24"/>
                <w:vertAlign w:val="superscript"/>
              </w:rPr>
              <w:t>3</w:t>
            </w:r>
          </w:p>
        </w:tc>
        <w:tc>
          <w:tcPr>
            <w:tcW w:w="2254" w:type="dxa"/>
          </w:tcPr>
          <w:p w14:paraId="4F6A9EB4" w14:textId="77777777" w:rsidR="000B258A" w:rsidRPr="000B258A" w:rsidRDefault="000B258A" w:rsidP="00E46348">
            <w:pPr>
              <w:pStyle w:val="ListParagraph"/>
              <w:ind w:left="0"/>
              <w:jc w:val="center"/>
              <w:rPr>
                <w:rFonts w:ascii="Times New Roman" w:hAnsi="Times New Roman" w:cs="Times New Roman"/>
                <w:sz w:val="24"/>
                <w:szCs w:val="24"/>
                <w:vertAlign w:val="superscript"/>
              </w:rPr>
            </w:pPr>
            <w:r w:rsidRPr="000B258A">
              <w:rPr>
                <w:rFonts w:ascii="Times New Roman" w:hAnsi="Times New Roman" w:cs="Times New Roman"/>
                <w:sz w:val="24"/>
                <w:szCs w:val="24"/>
              </w:rPr>
              <w:t>587714400 J/m</w:t>
            </w:r>
            <w:r w:rsidRPr="000B258A">
              <w:rPr>
                <w:rFonts w:ascii="Times New Roman" w:hAnsi="Times New Roman" w:cs="Times New Roman"/>
                <w:sz w:val="24"/>
                <w:szCs w:val="24"/>
                <w:vertAlign w:val="superscript"/>
              </w:rPr>
              <w:t>3</w:t>
            </w:r>
          </w:p>
        </w:tc>
        <w:tc>
          <w:tcPr>
            <w:tcW w:w="2589" w:type="dxa"/>
          </w:tcPr>
          <w:p w14:paraId="4857512A" w14:textId="77777777" w:rsidR="000B258A" w:rsidRPr="000B258A" w:rsidRDefault="000B258A" w:rsidP="00A74078">
            <w:pPr>
              <w:pStyle w:val="ListParagraph"/>
              <w:keepNext/>
              <w:ind w:left="0"/>
              <w:jc w:val="center"/>
              <w:rPr>
                <w:rFonts w:ascii="Times New Roman" w:hAnsi="Times New Roman" w:cs="Times New Roman"/>
                <w:sz w:val="24"/>
                <w:szCs w:val="24"/>
                <w:vertAlign w:val="superscript"/>
              </w:rPr>
            </w:pPr>
            <w:r w:rsidRPr="000B258A">
              <w:rPr>
                <w:rFonts w:ascii="Times New Roman" w:hAnsi="Times New Roman" w:cs="Times New Roman"/>
                <w:sz w:val="24"/>
                <w:szCs w:val="24"/>
              </w:rPr>
              <w:t>653016000 J/m</w:t>
            </w:r>
            <w:r w:rsidRPr="000B258A">
              <w:rPr>
                <w:rFonts w:ascii="Times New Roman" w:hAnsi="Times New Roman" w:cs="Times New Roman"/>
                <w:sz w:val="24"/>
                <w:szCs w:val="24"/>
                <w:vertAlign w:val="superscript"/>
              </w:rPr>
              <w:t>3</w:t>
            </w:r>
          </w:p>
        </w:tc>
      </w:tr>
    </w:tbl>
    <w:p w14:paraId="7B93B29A" w14:textId="77C11CE7" w:rsidR="000B258A" w:rsidRPr="00A74078" w:rsidRDefault="00A74078" w:rsidP="00A74078">
      <w:pPr>
        <w:pStyle w:val="Caption"/>
        <w:jc w:val="center"/>
        <w:rPr>
          <w:rFonts w:ascii="Times New Roman" w:hAnsi="Times New Roman" w:cs="Times New Roman"/>
          <w:sz w:val="36"/>
          <w:szCs w:val="36"/>
        </w:rPr>
      </w:pPr>
      <w:bookmarkStart w:id="53" w:name="_Toc105520178"/>
      <w:r w:rsidRPr="00A74078">
        <w:rPr>
          <w:sz w:val="24"/>
          <w:szCs w:val="24"/>
        </w:rPr>
        <w:t xml:space="preserve">Table </w:t>
      </w:r>
      <w:r w:rsidR="00C52988">
        <w:rPr>
          <w:sz w:val="24"/>
          <w:szCs w:val="24"/>
        </w:rPr>
        <w:fldChar w:fldCharType="begin"/>
      </w:r>
      <w:r w:rsidR="00C52988">
        <w:rPr>
          <w:sz w:val="24"/>
          <w:szCs w:val="24"/>
        </w:rPr>
        <w:instrText xml:space="preserve"> SEQ Table \* ARABIC </w:instrText>
      </w:r>
      <w:r w:rsidR="00C52988">
        <w:rPr>
          <w:sz w:val="24"/>
          <w:szCs w:val="24"/>
        </w:rPr>
        <w:fldChar w:fldCharType="separate"/>
      </w:r>
      <w:r w:rsidR="008039FD">
        <w:rPr>
          <w:noProof/>
          <w:sz w:val="24"/>
          <w:szCs w:val="24"/>
        </w:rPr>
        <w:t>5</w:t>
      </w:r>
      <w:r w:rsidR="00C52988">
        <w:rPr>
          <w:sz w:val="24"/>
          <w:szCs w:val="24"/>
        </w:rPr>
        <w:fldChar w:fldCharType="end"/>
      </w:r>
      <w:r w:rsidRPr="00A74078">
        <w:rPr>
          <w:sz w:val="24"/>
          <w:szCs w:val="24"/>
        </w:rPr>
        <w:t xml:space="preserve"> Latent heat of phase Transformation</w:t>
      </w:r>
      <w:r w:rsidR="00F24092">
        <w:rPr>
          <w:sz w:val="24"/>
          <w:szCs w:val="24"/>
        </w:rPr>
        <w:t xml:space="preserve"> [2]</w:t>
      </w:r>
      <w:bookmarkEnd w:id="53"/>
    </w:p>
    <w:p w14:paraId="6C37C69D" w14:textId="06D51618" w:rsidR="000B258A" w:rsidRPr="000B258A" w:rsidRDefault="000B258A" w:rsidP="000B258A">
      <w:pPr>
        <w:pStyle w:val="ListParagraph"/>
        <w:jc w:val="center"/>
        <w:rPr>
          <w:rFonts w:ascii="Times New Roman" w:hAnsi="Times New Roman" w:cs="Times New Roman"/>
          <w:b/>
          <w:bCs/>
          <w:sz w:val="24"/>
          <w:szCs w:val="24"/>
        </w:rPr>
      </w:pPr>
    </w:p>
    <w:p w14:paraId="32CB5ADD" w14:textId="77777777" w:rsidR="000B258A" w:rsidRPr="000B258A" w:rsidRDefault="000B258A" w:rsidP="000B258A">
      <w:pPr>
        <w:pStyle w:val="ListParagraph"/>
        <w:jc w:val="both"/>
        <w:rPr>
          <w:rFonts w:ascii="Times New Roman" w:hAnsi="Times New Roman" w:cs="Times New Roman"/>
          <w:sz w:val="24"/>
          <w:szCs w:val="24"/>
        </w:rPr>
      </w:pPr>
    </w:p>
    <w:p w14:paraId="3E69A46E" w14:textId="77777777" w:rsidR="000B258A" w:rsidRPr="000B258A" w:rsidRDefault="000B258A" w:rsidP="000B258A">
      <w:pPr>
        <w:pStyle w:val="ListParagraph"/>
        <w:jc w:val="both"/>
        <w:rPr>
          <w:rFonts w:ascii="Times New Roman" w:hAnsi="Times New Roman" w:cs="Times New Roman"/>
          <w:sz w:val="24"/>
          <w:szCs w:val="24"/>
        </w:rPr>
      </w:pPr>
    </w:p>
    <w:p w14:paraId="75D5E91F" w14:textId="77777777" w:rsidR="000B258A" w:rsidRPr="000B258A" w:rsidRDefault="000B258A" w:rsidP="00D052A6">
      <w:pPr>
        <w:pStyle w:val="ListParagraph"/>
        <w:numPr>
          <w:ilvl w:val="0"/>
          <w:numId w:val="1"/>
        </w:numPr>
        <w:jc w:val="both"/>
        <w:rPr>
          <w:rFonts w:ascii="Times New Roman" w:hAnsi="Times New Roman" w:cs="Times New Roman"/>
          <w:b/>
          <w:bCs/>
          <w:sz w:val="24"/>
          <w:szCs w:val="24"/>
        </w:rPr>
      </w:pPr>
      <w:r w:rsidRPr="000B258A">
        <w:rPr>
          <w:rFonts w:ascii="Times New Roman" w:hAnsi="Times New Roman" w:cs="Times New Roman"/>
          <w:b/>
          <w:bCs/>
          <w:sz w:val="24"/>
          <w:szCs w:val="24"/>
        </w:rPr>
        <w:t>Thermal cycle</w:t>
      </w:r>
    </w:p>
    <w:p w14:paraId="2A5D504F" w14:textId="46F54FD7" w:rsidR="000B258A" w:rsidRPr="000B258A" w:rsidRDefault="00C7521D" w:rsidP="000B258A">
      <w:pPr>
        <w:pStyle w:val="ListParagraph"/>
        <w:jc w:val="both"/>
        <w:rPr>
          <w:rFonts w:ascii="Times New Roman" w:hAnsi="Times New Roman" w:cs="Times New Roman"/>
          <w:sz w:val="24"/>
          <w:szCs w:val="24"/>
        </w:rPr>
      </w:pPr>
      <w:r w:rsidRPr="000B258A">
        <w:rPr>
          <w:rFonts w:ascii="Times New Roman" w:hAnsi="Times New Roman" w:cs="Times New Roman"/>
          <w:sz w:val="24"/>
          <w:szCs w:val="24"/>
        </w:rPr>
        <w:t>Completely austenitic</w:t>
      </w:r>
      <w:r w:rsidR="000B258A" w:rsidRPr="000B258A">
        <w:rPr>
          <w:rFonts w:ascii="Times New Roman" w:hAnsi="Times New Roman" w:cs="Times New Roman"/>
          <w:sz w:val="24"/>
          <w:szCs w:val="24"/>
        </w:rPr>
        <w:t xml:space="preserve"> steel specimen at 900 </w:t>
      </w:r>
      <w:proofErr w:type="spellStart"/>
      <w:r w:rsidR="000B258A" w:rsidRPr="000B258A">
        <w:rPr>
          <w:rFonts w:ascii="Times New Roman" w:hAnsi="Times New Roman" w:cs="Times New Roman"/>
          <w:sz w:val="24"/>
          <w:szCs w:val="24"/>
        </w:rPr>
        <w:t>degC</w:t>
      </w:r>
      <w:proofErr w:type="spellEnd"/>
      <w:r w:rsidR="000B258A" w:rsidRPr="000B258A">
        <w:rPr>
          <w:rFonts w:ascii="Times New Roman" w:hAnsi="Times New Roman" w:cs="Times New Roman"/>
          <w:sz w:val="24"/>
          <w:szCs w:val="24"/>
        </w:rPr>
        <w:t xml:space="preserve"> is cooled from one end with water with heat transfer coefficient value of 18000 W/(m</w:t>
      </w:r>
      <w:r w:rsidR="000B258A" w:rsidRPr="000B258A">
        <w:rPr>
          <w:rFonts w:ascii="Times New Roman" w:hAnsi="Times New Roman" w:cs="Times New Roman"/>
          <w:sz w:val="24"/>
          <w:szCs w:val="24"/>
          <w:vertAlign w:val="superscript"/>
        </w:rPr>
        <w:t>2</w:t>
      </w:r>
      <w:r w:rsidR="000B258A" w:rsidRPr="000B258A">
        <w:rPr>
          <w:rFonts w:ascii="Times New Roman" w:hAnsi="Times New Roman" w:cs="Times New Roman"/>
          <w:sz w:val="24"/>
          <w:szCs w:val="24"/>
        </w:rPr>
        <w:t>K)</w:t>
      </w:r>
      <w:r w:rsidR="00F24092">
        <w:rPr>
          <w:rFonts w:ascii="Times New Roman" w:hAnsi="Times New Roman" w:cs="Times New Roman"/>
          <w:sz w:val="24"/>
          <w:szCs w:val="24"/>
        </w:rPr>
        <w:t xml:space="preserve"> </w:t>
      </w:r>
      <w:r w:rsidR="00F24092" w:rsidRPr="00F24092">
        <w:rPr>
          <w:rFonts w:ascii="Times New Roman" w:hAnsi="Times New Roman" w:cs="Times New Roman"/>
          <w:sz w:val="24"/>
          <w:szCs w:val="24"/>
          <w:vertAlign w:val="superscript"/>
        </w:rPr>
        <w:t>[3]</w:t>
      </w:r>
      <w:r w:rsidR="000B258A" w:rsidRPr="000B258A">
        <w:rPr>
          <w:rFonts w:ascii="Times New Roman" w:hAnsi="Times New Roman" w:cs="Times New Roman"/>
          <w:sz w:val="24"/>
          <w:szCs w:val="24"/>
        </w:rPr>
        <w:t xml:space="preserve"> and air on other sides with heat transfer coefficient value of 39 W/(m</w:t>
      </w:r>
      <w:r w:rsidR="000B258A" w:rsidRPr="000B258A">
        <w:rPr>
          <w:rFonts w:ascii="Times New Roman" w:hAnsi="Times New Roman" w:cs="Times New Roman"/>
          <w:sz w:val="24"/>
          <w:szCs w:val="24"/>
          <w:vertAlign w:val="superscript"/>
        </w:rPr>
        <w:t>2</w:t>
      </w:r>
      <w:r w:rsidR="000B258A" w:rsidRPr="000B258A">
        <w:rPr>
          <w:rFonts w:ascii="Times New Roman" w:hAnsi="Times New Roman" w:cs="Times New Roman"/>
          <w:sz w:val="24"/>
          <w:szCs w:val="24"/>
        </w:rPr>
        <w:t>K)</w:t>
      </w:r>
      <w:r w:rsidR="00F24092">
        <w:rPr>
          <w:rFonts w:ascii="Times New Roman" w:hAnsi="Times New Roman" w:cs="Times New Roman"/>
          <w:sz w:val="24"/>
          <w:szCs w:val="24"/>
        </w:rPr>
        <w:t xml:space="preserve"> </w:t>
      </w:r>
      <w:r w:rsidR="00F24092">
        <w:rPr>
          <w:rFonts w:ascii="Times New Roman" w:hAnsi="Times New Roman" w:cs="Times New Roman"/>
          <w:sz w:val="24"/>
          <w:szCs w:val="24"/>
          <w:vertAlign w:val="superscript"/>
        </w:rPr>
        <w:t>[3]</w:t>
      </w:r>
      <w:r w:rsidR="000B258A" w:rsidRPr="000B258A">
        <w:rPr>
          <w:rFonts w:ascii="Times New Roman" w:hAnsi="Times New Roman" w:cs="Times New Roman"/>
          <w:sz w:val="24"/>
          <w:szCs w:val="24"/>
        </w:rPr>
        <w:t xml:space="preserve">. Both fluids are at 20 </w:t>
      </w:r>
      <w:proofErr w:type="spellStart"/>
      <w:r w:rsidR="000B258A" w:rsidRPr="000B258A">
        <w:rPr>
          <w:rFonts w:ascii="Times New Roman" w:hAnsi="Times New Roman" w:cs="Times New Roman"/>
          <w:sz w:val="24"/>
          <w:szCs w:val="24"/>
        </w:rPr>
        <w:t>degC</w:t>
      </w:r>
      <w:proofErr w:type="spellEnd"/>
      <w:r w:rsidR="000B258A" w:rsidRPr="000B258A">
        <w:rPr>
          <w:rFonts w:ascii="Times New Roman" w:hAnsi="Times New Roman" w:cs="Times New Roman"/>
          <w:sz w:val="24"/>
          <w:szCs w:val="24"/>
        </w:rPr>
        <w:t>.</w:t>
      </w:r>
      <w:bookmarkEnd w:id="49"/>
    </w:p>
    <w:p w14:paraId="58DEBEE3" w14:textId="5E48220F" w:rsidR="000B258A" w:rsidRDefault="000B258A" w:rsidP="000B258A">
      <w:pPr>
        <w:pStyle w:val="ListParagraph"/>
        <w:jc w:val="both"/>
        <w:rPr>
          <w:rFonts w:ascii="Times New Roman" w:hAnsi="Times New Roman" w:cs="Times New Roman"/>
          <w:sz w:val="24"/>
          <w:szCs w:val="24"/>
        </w:rPr>
      </w:pPr>
    </w:p>
    <w:p w14:paraId="104F899F" w14:textId="565F4904" w:rsidR="00A322C0" w:rsidRDefault="00A322C0" w:rsidP="000B258A">
      <w:pPr>
        <w:pStyle w:val="ListParagraph"/>
        <w:jc w:val="both"/>
        <w:rPr>
          <w:rFonts w:ascii="Times New Roman" w:hAnsi="Times New Roman" w:cs="Times New Roman"/>
          <w:sz w:val="24"/>
          <w:szCs w:val="24"/>
        </w:rPr>
      </w:pPr>
    </w:p>
    <w:p w14:paraId="2080F765" w14:textId="0E9FA879" w:rsidR="00A322C0" w:rsidRDefault="00A322C0" w:rsidP="000B258A">
      <w:pPr>
        <w:pStyle w:val="ListParagraph"/>
        <w:jc w:val="both"/>
        <w:rPr>
          <w:rFonts w:ascii="Times New Roman" w:hAnsi="Times New Roman" w:cs="Times New Roman"/>
          <w:sz w:val="24"/>
          <w:szCs w:val="24"/>
        </w:rPr>
      </w:pPr>
    </w:p>
    <w:p w14:paraId="1E0EE813" w14:textId="3CE9EAA2" w:rsidR="00A322C0" w:rsidRDefault="00A322C0" w:rsidP="000B258A">
      <w:pPr>
        <w:pStyle w:val="ListParagraph"/>
        <w:jc w:val="both"/>
        <w:rPr>
          <w:rFonts w:ascii="Times New Roman" w:hAnsi="Times New Roman" w:cs="Times New Roman"/>
          <w:sz w:val="24"/>
          <w:szCs w:val="24"/>
        </w:rPr>
      </w:pPr>
    </w:p>
    <w:p w14:paraId="74DB187F" w14:textId="1447C390" w:rsidR="00A322C0" w:rsidRDefault="00A322C0" w:rsidP="000B258A">
      <w:pPr>
        <w:pStyle w:val="ListParagraph"/>
        <w:jc w:val="both"/>
        <w:rPr>
          <w:rFonts w:ascii="Times New Roman" w:hAnsi="Times New Roman" w:cs="Times New Roman"/>
          <w:sz w:val="24"/>
          <w:szCs w:val="24"/>
        </w:rPr>
      </w:pPr>
    </w:p>
    <w:p w14:paraId="202635DE" w14:textId="74ED5538" w:rsidR="00A322C0" w:rsidRDefault="00A322C0" w:rsidP="000B258A">
      <w:pPr>
        <w:pStyle w:val="ListParagraph"/>
        <w:jc w:val="both"/>
        <w:rPr>
          <w:rFonts w:ascii="Times New Roman" w:hAnsi="Times New Roman" w:cs="Times New Roman"/>
          <w:sz w:val="24"/>
          <w:szCs w:val="24"/>
        </w:rPr>
      </w:pPr>
    </w:p>
    <w:p w14:paraId="4FEB41CD" w14:textId="0F482413" w:rsidR="00A322C0" w:rsidRDefault="00A322C0" w:rsidP="000B258A">
      <w:pPr>
        <w:pStyle w:val="ListParagraph"/>
        <w:jc w:val="both"/>
        <w:rPr>
          <w:rFonts w:ascii="Times New Roman" w:hAnsi="Times New Roman" w:cs="Times New Roman"/>
          <w:sz w:val="24"/>
          <w:szCs w:val="24"/>
        </w:rPr>
      </w:pPr>
    </w:p>
    <w:p w14:paraId="5D9CB522" w14:textId="5FDDB716" w:rsidR="00A322C0" w:rsidRDefault="00A322C0" w:rsidP="000B258A">
      <w:pPr>
        <w:pStyle w:val="ListParagraph"/>
        <w:jc w:val="both"/>
        <w:rPr>
          <w:rFonts w:ascii="Times New Roman" w:hAnsi="Times New Roman" w:cs="Times New Roman"/>
          <w:sz w:val="24"/>
          <w:szCs w:val="24"/>
        </w:rPr>
      </w:pPr>
    </w:p>
    <w:p w14:paraId="57C5A9BF" w14:textId="550DEDA9" w:rsidR="00A322C0" w:rsidRDefault="00A322C0" w:rsidP="000B258A">
      <w:pPr>
        <w:pStyle w:val="ListParagraph"/>
        <w:jc w:val="both"/>
        <w:rPr>
          <w:rFonts w:ascii="Times New Roman" w:hAnsi="Times New Roman" w:cs="Times New Roman"/>
          <w:sz w:val="24"/>
          <w:szCs w:val="24"/>
        </w:rPr>
      </w:pPr>
    </w:p>
    <w:p w14:paraId="12634E1B" w14:textId="06B80FE5" w:rsidR="00A322C0" w:rsidRDefault="00A322C0" w:rsidP="000B258A">
      <w:pPr>
        <w:pStyle w:val="ListParagraph"/>
        <w:jc w:val="both"/>
        <w:rPr>
          <w:rFonts w:ascii="Times New Roman" w:hAnsi="Times New Roman" w:cs="Times New Roman"/>
          <w:sz w:val="24"/>
          <w:szCs w:val="24"/>
        </w:rPr>
      </w:pPr>
    </w:p>
    <w:p w14:paraId="5E466C80" w14:textId="4EBD6010" w:rsidR="00A322C0" w:rsidRDefault="00A322C0" w:rsidP="000B258A">
      <w:pPr>
        <w:pStyle w:val="ListParagraph"/>
        <w:jc w:val="both"/>
        <w:rPr>
          <w:rFonts w:ascii="Times New Roman" w:hAnsi="Times New Roman" w:cs="Times New Roman"/>
          <w:sz w:val="24"/>
          <w:szCs w:val="24"/>
        </w:rPr>
      </w:pPr>
    </w:p>
    <w:p w14:paraId="521B1F6D" w14:textId="77777777" w:rsidR="00A322C0" w:rsidRDefault="00A322C0" w:rsidP="000B258A">
      <w:pPr>
        <w:pStyle w:val="ListParagraph"/>
        <w:jc w:val="both"/>
        <w:rPr>
          <w:rFonts w:ascii="Times New Roman" w:hAnsi="Times New Roman" w:cs="Times New Roman"/>
          <w:sz w:val="24"/>
          <w:szCs w:val="24"/>
        </w:rPr>
      </w:pPr>
    </w:p>
    <w:p w14:paraId="10582F88" w14:textId="0C27C705" w:rsidR="00A322C0" w:rsidRPr="00130C33" w:rsidRDefault="00A322C0" w:rsidP="00A322C0">
      <w:pPr>
        <w:pStyle w:val="Heading2"/>
        <w:numPr>
          <w:ilvl w:val="1"/>
          <w:numId w:val="5"/>
        </w:numPr>
      </w:pPr>
      <w:bookmarkStart w:id="54" w:name="_Toc105520155"/>
      <w:r>
        <w:t>Phase Transformation model</w:t>
      </w:r>
      <w:bookmarkEnd w:id="54"/>
    </w:p>
    <w:p w14:paraId="22242EC7" w14:textId="77777777" w:rsidR="00A322C0" w:rsidRPr="00AD505E" w:rsidRDefault="00A322C0" w:rsidP="00A322C0">
      <w:pPr>
        <w:pStyle w:val="ListParagraph"/>
        <w:numPr>
          <w:ilvl w:val="0"/>
          <w:numId w:val="3"/>
        </w:numPr>
        <w:rPr>
          <w:rFonts w:ascii="Times New Roman" w:hAnsi="Times New Roman" w:cs="Times New Roman"/>
          <w:b/>
          <w:bCs/>
          <w:sz w:val="24"/>
          <w:szCs w:val="24"/>
        </w:rPr>
      </w:pPr>
      <w:r w:rsidRPr="00AD505E">
        <w:rPr>
          <w:rFonts w:ascii="Times New Roman" w:hAnsi="Times New Roman" w:cs="Times New Roman"/>
          <w:b/>
          <w:bCs/>
          <w:sz w:val="24"/>
          <w:szCs w:val="24"/>
        </w:rPr>
        <w:t>Austenite to Pearlite and Bainite:</w:t>
      </w:r>
    </w:p>
    <w:p w14:paraId="61234EE0" w14:textId="77777777" w:rsidR="00A322C0" w:rsidRDefault="00A322C0" w:rsidP="00A322C0">
      <w:pPr>
        <w:ind w:left="720" w:firstLine="720"/>
        <w:jc w:val="both"/>
        <w:rPr>
          <w:rFonts w:ascii="Times New Roman" w:hAnsi="Times New Roman" w:cs="Times New Roman"/>
          <w:sz w:val="24"/>
          <w:szCs w:val="24"/>
        </w:rPr>
      </w:pPr>
      <w:r>
        <w:rPr>
          <w:rFonts w:ascii="Times New Roman" w:hAnsi="Times New Roman" w:cs="Times New Roman"/>
          <w:sz w:val="24"/>
          <w:szCs w:val="24"/>
        </w:rPr>
        <w:t>Johnson-Mehl-</w:t>
      </w:r>
      <w:proofErr w:type="spellStart"/>
      <w:r>
        <w:rPr>
          <w:rFonts w:ascii="Times New Roman" w:hAnsi="Times New Roman" w:cs="Times New Roman"/>
          <w:sz w:val="24"/>
          <w:szCs w:val="24"/>
        </w:rPr>
        <w:t>Avrami</w:t>
      </w:r>
      <w:proofErr w:type="spellEnd"/>
      <w:r>
        <w:rPr>
          <w:rFonts w:ascii="Times New Roman" w:hAnsi="Times New Roman" w:cs="Times New Roman"/>
          <w:sz w:val="24"/>
          <w:szCs w:val="24"/>
        </w:rPr>
        <w:t xml:space="preserve">-Kolmogorov(JMAK) model was used to calculate fraction of phase transformation. It is based on </w:t>
      </w:r>
      <w:proofErr w:type="spellStart"/>
      <w:r>
        <w:rPr>
          <w:rFonts w:ascii="Times New Roman" w:hAnsi="Times New Roman" w:cs="Times New Roman"/>
          <w:sz w:val="24"/>
          <w:szCs w:val="24"/>
        </w:rPr>
        <w:t>avrami</w:t>
      </w:r>
      <w:proofErr w:type="spellEnd"/>
      <w:r>
        <w:rPr>
          <w:rFonts w:ascii="Times New Roman" w:hAnsi="Times New Roman" w:cs="Times New Roman"/>
          <w:sz w:val="24"/>
          <w:szCs w:val="24"/>
        </w:rPr>
        <w:t xml:space="preserve"> equation</w:t>
      </w:r>
    </w:p>
    <w:p w14:paraId="03FD9481" w14:textId="77777777" w:rsidR="00D73786" w:rsidRDefault="00A322C0" w:rsidP="00D73786">
      <w:pPr>
        <w:keepNext/>
        <w:jc w:val="center"/>
      </w:pPr>
      <w:r>
        <w:rPr>
          <w:rFonts w:ascii="Times New Roman" w:hAnsi="Times New Roman" w:cs="Times New Roman"/>
          <w:noProof/>
          <w:sz w:val="24"/>
          <w:szCs w:val="24"/>
        </w:rPr>
        <w:drawing>
          <wp:inline distT="0" distB="0" distL="0" distR="0" wp14:anchorId="3B0B1539" wp14:editId="5020AAA8">
            <wp:extent cx="4030980" cy="842398"/>
            <wp:effectExtent l="0" t="0" r="7620" b="0"/>
            <wp:docPr id="32" name="Picture 3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tex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4049947" cy="846362"/>
                    </a:xfrm>
                    <a:prstGeom prst="rect">
                      <a:avLst/>
                    </a:prstGeom>
                  </pic:spPr>
                </pic:pic>
              </a:graphicData>
            </a:graphic>
          </wp:inline>
        </w:drawing>
      </w:r>
    </w:p>
    <w:p w14:paraId="2295C543" w14:textId="3493AFB1" w:rsidR="00A322C0" w:rsidRDefault="00D73786" w:rsidP="00D73786">
      <w:pPr>
        <w:pStyle w:val="Caption"/>
        <w:jc w:val="center"/>
        <w:rPr>
          <w:rFonts w:ascii="Times New Roman" w:hAnsi="Times New Roman" w:cs="Times New Roman"/>
          <w:sz w:val="24"/>
          <w:szCs w:val="24"/>
        </w:rPr>
      </w:pPr>
      <w:r>
        <w:t>Equation 2</w:t>
      </w:r>
      <w:r w:rsidR="0042763F">
        <w:t>3</w:t>
      </w:r>
    </w:p>
    <w:p w14:paraId="66BD65AB" w14:textId="77777777" w:rsidR="00A322C0" w:rsidRDefault="00A322C0" w:rsidP="00A322C0">
      <w:pPr>
        <w:jc w:val="both"/>
        <w:rPr>
          <w:rFonts w:ascii="Times New Roman" w:eastAsia="CambriaMath" w:hAnsi="Times New Roman" w:cs="Times New Roman"/>
          <w:sz w:val="24"/>
          <w:szCs w:val="24"/>
          <w:lang w:val="en-GB"/>
        </w:rPr>
      </w:pPr>
      <w:r>
        <w:rPr>
          <w:rFonts w:ascii="Cambria Math" w:eastAsia="CambriaMath" w:hAnsi="Cambria Math" w:cs="Cambria Math"/>
          <w:sz w:val="26"/>
          <w:szCs w:val="26"/>
          <w:lang w:val="en-GB"/>
        </w:rPr>
        <w:t>𝜏</w:t>
      </w:r>
      <w:r>
        <w:rPr>
          <w:rFonts w:ascii="Times New Roman" w:eastAsia="CambriaMath" w:hAnsi="Times New Roman" w:cs="Times New Roman"/>
          <w:sz w:val="24"/>
          <w:szCs w:val="24"/>
          <w:lang w:val="en-GB"/>
        </w:rPr>
        <w:t xml:space="preserve"> and n are functions of temperature.</w:t>
      </w:r>
      <w:r w:rsidRPr="002E672C">
        <w:rPr>
          <w:rFonts w:ascii="CambriaMath" w:eastAsia="CambriaMath" w:cs="CambriaMath" w:hint="eastAsia"/>
          <w:sz w:val="26"/>
          <w:szCs w:val="26"/>
          <w:lang w:val="en-GB"/>
        </w:rPr>
        <w:t xml:space="preserve"> </w:t>
      </w:r>
      <w:bookmarkStart w:id="55" w:name="_Hlk102605142"/>
      <w:r w:rsidRPr="00130C33">
        <w:rPr>
          <w:rFonts w:ascii="Cambria Math" w:eastAsia="CambriaMath" w:hAnsi="Cambria Math" w:cs="Cambria Math"/>
          <w:sz w:val="24"/>
          <w:szCs w:val="24"/>
          <w:lang w:val="en-GB"/>
        </w:rPr>
        <w:t>𝜉</w:t>
      </w:r>
      <w:r w:rsidRPr="00130C33">
        <w:rPr>
          <w:rFonts w:ascii="Cambria Math" w:eastAsia="CambriaMath" w:hAnsi="Cambria Math" w:cs="Cambria Math"/>
          <w:sz w:val="24"/>
          <w:szCs w:val="24"/>
          <w:vertAlign w:val="superscript"/>
          <w:lang w:val="en-GB"/>
        </w:rPr>
        <w:t>𝑑</w:t>
      </w:r>
      <w:bookmarkEnd w:id="55"/>
      <w:r w:rsidRPr="00130C33">
        <w:rPr>
          <w:rFonts w:ascii="Times New Roman" w:eastAsia="CambriaMath" w:hAnsi="Times New Roman" w:cs="Times New Roman"/>
          <w:sz w:val="24"/>
          <w:szCs w:val="24"/>
          <w:lang w:val="en-GB"/>
        </w:rPr>
        <w:t xml:space="preserve"> is the destination phase.</w:t>
      </w:r>
    </w:p>
    <w:p w14:paraId="127D1EED" w14:textId="77777777" w:rsidR="00D73786" w:rsidRDefault="00A322C0" w:rsidP="00D73786">
      <w:pPr>
        <w:keepNext/>
        <w:jc w:val="center"/>
      </w:pPr>
      <w:r>
        <w:rPr>
          <w:rFonts w:ascii="Times New Roman" w:eastAsia="CambriaMath" w:hAnsi="Times New Roman" w:cs="Times New Roman"/>
          <w:sz w:val="24"/>
          <w:szCs w:val="24"/>
          <w:lang w:val="en-GB"/>
        </w:rPr>
        <w:lastRenderedPageBreak/>
        <w:t>Software use differential form of equation which is as follows</w:t>
      </w:r>
      <w:r>
        <w:rPr>
          <w:rFonts w:ascii="Cambria Math" w:eastAsia="CambriaMath" w:hAnsi="Cambria Math" w:cs="Cambria Math"/>
          <w:noProof/>
          <w:sz w:val="18"/>
          <w:szCs w:val="18"/>
          <w:lang w:val="en-GB"/>
        </w:rPr>
        <w:t xml:space="preserve"> </w:t>
      </w:r>
      <w:r>
        <w:rPr>
          <w:rFonts w:ascii="Cambria Math" w:eastAsia="CambriaMath" w:hAnsi="Cambria Math" w:cs="Cambria Math"/>
          <w:noProof/>
          <w:sz w:val="18"/>
          <w:szCs w:val="18"/>
          <w:lang w:val="en-GB"/>
        </w:rPr>
        <w:drawing>
          <wp:inline distT="0" distB="0" distL="0" distR="0" wp14:anchorId="541EBB97" wp14:editId="0AF7BD04">
            <wp:extent cx="5501640" cy="802175"/>
            <wp:effectExtent l="0" t="0" r="3810" b="0"/>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512348" cy="803736"/>
                    </a:xfrm>
                    <a:prstGeom prst="rect">
                      <a:avLst/>
                    </a:prstGeom>
                  </pic:spPr>
                </pic:pic>
              </a:graphicData>
            </a:graphic>
          </wp:inline>
        </w:drawing>
      </w:r>
    </w:p>
    <w:p w14:paraId="0AF23228" w14:textId="307CECA0" w:rsidR="00A322C0" w:rsidRDefault="00D73786" w:rsidP="00D73786">
      <w:pPr>
        <w:pStyle w:val="Caption"/>
        <w:jc w:val="center"/>
        <w:rPr>
          <w:rFonts w:ascii="Times New Roman" w:eastAsia="CambriaMath" w:hAnsi="Times New Roman" w:cs="Times New Roman"/>
          <w:sz w:val="24"/>
          <w:szCs w:val="24"/>
          <w:lang w:val="en-GB"/>
        </w:rPr>
      </w:pPr>
      <w:r>
        <w:t>Equation 2</w:t>
      </w:r>
      <w:r w:rsidR="0042763F">
        <w:t>4</w:t>
      </w:r>
    </w:p>
    <w:p w14:paraId="087AE4A1" w14:textId="77777777"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This formula defines as a function of temperature, the transformation speed and the phase fraction already transformed.</w:t>
      </w:r>
    </w:p>
    <w:p w14:paraId="6DA19B86" w14:textId="77777777"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 xml:space="preserve">After working on the </w:t>
      </w:r>
      <w:proofErr w:type="spellStart"/>
      <w:r>
        <w:rPr>
          <w:rFonts w:ascii="Times New Roman" w:eastAsia="CambriaMath" w:hAnsi="Times New Roman" w:cs="Times New Roman"/>
          <w:sz w:val="24"/>
          <w:szCs w:val="24"/>
          <w:lang w:val="en-GB"/>
        </w:rPr>
        <w:t>Avrami</w:t>
      </w:r>
      <w:proofErr w:type="spellEnd"/>
      <w:r>
        <w:rPr>
          <w:rFonts w:ascii="Times New Roman" w:eastAsia="CambriaMath" w:hAnsi="Times New Roman" w:cs="Times New Roman"/>
          <w:sz w:val="24"/>
          <w:szCs w:val="24"/>
          <w:lang w:val="en-GB"/>
        </w:rPr>
        <w:t xml:space="preserve"> law we can simplify it by setting equilibrium phase equal to 1 and consider z to be destination phase. It is possible to solve this equation for 1% and 99% curves to get two equations and two unknowns. Solving for different values of temperature we can get values of n and </w:t>
      </w:r>
      <w:r w:rsidRPr="002F3B18">
        <w:rPr>
          <w:rFonts w:ascii="Cambria Math" w:eastAsia="CambriaMath" w:hAnsi="Cambria Math" w:cs="Cambria Math"/>
          <w:sz w:val="24"/>
          <w:szCs w:val="24"/>
          <w:lang w:val="en-GB"/>
        </w:rPr>
        <w:t>𝜏</w:t>
      </w:r>
      <w:r>
        <w:rPr>
          <w:rFonts w:ascii="Cambria Math" w:eastAsia="CambriaMath" w:hAnsi="Cambria Math" w:cs="Cambria Math"/>
          <w:sz w:val="24"/>
          <w:szCs w:val="24"/>
          <w:lang w:val="en-GB"/>
        </w:rPr>
        <w:t>.</w:t>
      </w:r>
    </w:p>
    <w:p w14:paraId="12A03222" w14:textId="77777777" w:rsidR="00D73786" w:rsidRDefault="00A322C0" w:rsidP="00D73786">
      <w:pPr>
        <w:keepNext/>
        <w:jc w:val="center"/>
      </w:pPr>
      <w:r>
        <w:rPr>
          <w:rFonts w:ascii="Times New Roman" w:eastAsia="CambriaMath" w:hAnsi="Times New Roman" w:cs="Times New Roman"/>
          <w:noProof/>
          <w:sz w:val="24"/>
          <w:szCs w:val="24"/>
          <w:lang w:val="en-GB"/>
        </w:rPr>
        <w:drawing>
          <wp:inline distT="0" distB="0" distL="0" distR="0" wp14:anchorId="7E816A5F" wp14:editId="45DAC888">
            <wp:extent cx="3368332" cy="1066892"/>
            <wp:effectExtent l="0" t="0" r="3810" b="0"/>
            <wp:docPr id="55" name="Picture 5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text&#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3368332" cy="1066892"/>
                    </a:xfrm>
                    <a:prstGeom prst="rect">
                      <a:avLst/>
                    </a:prstGeom>
                  </pic:spPr>
                </pic:pic>
              </a:graphicData>
            </a:graphic>
          </wp:inline>
        </w:drawing>
      </w:r>
    </w:p>
    <w:p w14:paraId="6BD855DE" w14:textId="4B6D13FC" w:rsidR="00A322C0" w:rsidRDefault="00D73786" w:rsidP="00D73786">
      <w:pPr>
        <w:pStyle w:val="Caption"/>
        <w:jc w:val="center"/>
        <w:rPr>
          <w:rFonts w:ascii="Times New Roman" w:eastAsia="CambriaMath" w:hAnsi="Times New Roman" w:cs="Times New Roman"/>
          <w:sz w:val="24"/>
          <w:szCs w:val="24"/>
          <w:lang w:val="en-GB"/>
        </w:rPr>
      </w:pPr>
      <w:r>
        <w:t>Equation 2</w:t>
      </w:r>
      <w:r w:rsidR="0042763F">
        <w:t>5</w:t>
      </w:r>
    </w:p>
    <w:p w14:paraId="65631EF5" w14:textId="77777777"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Solving for 1% and 99% points on curves</w:t>
      </w:r>
    </w:p>
    <w:p w14:paraId="16FB9300" w14:textId="77777777" w:rsidR="00D73786" w:rsidRDefault="00A322C0" w:rsidP="00D73786">
      <w:pPr>
        <w:keepNext/>
        <w:jc w:val="center"/>
      </w:pPr>
      <w:r>
        <w:rPr>
          <w:rFonts w:ascii="Times New Roman" w:eastAsia="CambriaMath" w:hAnsi="Times New Roman" w:cs="Times New Roman"/>
          <w:noProof/>
          <w:sz w:val="24"/>
          <w:szCs w:val="24"/>
          <w:lang w:val="en-GB"/>
        </w:rPr>
        <w:drawing>
          <wp:inline distT="0" distB="0" distL="0" distR="0" wp14:anchorId="754BD35C" wp14:editId="78F854F9">
            <wp:extent cx="3421677" cy="1630821"/>
            <wp:effectExtent l="0" t="0" r="7620" b="7620"/>
            <wp:docPr id="56" name="Picture 56"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 text&#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3421677" cy="1630821"/>
                    </a:xfrm>
                    <a:prstGeom prst="rect">
                      <a:avLst/>
                    </a:prstGeom>
                  </pic:spPr>
                </pic:pic>
              </a:graphicData>
            </a:graphic>
          </wp:inline>
        </w:drawing>
      </w:r>
    </w:p>
    <w:p w14:paraId="26A779D8" w14:textId="6D8E6F17" w:rsidR="00A322C0" w:rsidRDefault="00D73786" w:rsidP="00D73786">
      <w:pPr>
        <w:pStyle w:val="Caption"/>
        <w:jc w:val="center"/>
        <w:rPr>
          <w:rFonts w:ascii="Times New Roman" w:eastAsia="CambriaMath" w:hAnsi="Times New Roman" w:cs="Times New Roman"/>
          <w:sz w:val="24"/>
          <w:szCs w:val="24"/>
          <w:lang w:val="en-GB"/>
        </w:rPr>
      </w:pPr>
      <w:r>
        <w:t>Equation 2</w:t>
      </w:r>
      <w:r w:rsidR="0042763F">
        <w:t>6</w:t>
      </w:r>
    </w:p>
    <w:p w14:paraId="01FA08F9" w14:textId="77777777"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Further simplifying these equations by each other to isolate n</w:t>
      </w:r>
    </w:p>
    <w:p w14:paraId="79BF5304" w14:textId="77777777" w:rsidR="00D73786" w:rsidRDefault="00A322C0" w:rsidP="00D73786">
      <w:pPr>
        <w:keepNext/>
        <w:jc w:val="center"/>
      </w:pPr>
      <w:r>
        <w:rPr>
          <w:rFonts w:ascii="Times New Roman" w:eastAsia="CambriaMath" w:hAnsi="Times New Roman" w:cs="Times New Roman"/>
          <w:noProof/>
          <w:sz w:val="24"/>
          <w:szCs w:val="24"/>
          <w:lang w:val="en-GB"/>
        </w:rPr>
        <w:drawing>
          <wp:inline distT="0" distB="0" distL="0" distR="0" wp14:anchorId="69E0CBAA" wp14:editId="6FF238A8">
            <wp:extent cx="3696020" cy="967824"/>
            <wp:effectExtent l="0" t="0" r="0" b="3810"/>
            <wp:docPr id="57" name="Picture 5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3696020" cy="967824"/>
                    </a:xfrm>
                    <a:prstGeom prst="rect">
                      <a:avLst/>
                    </a:prstGeom>
                  </pic:spPr>
                </pic:pic>
              </a:graphicData>
            </a:graphic>
          </wp:inline>
        </w:drawing>
      </w:r>
    </w:p>
    <w:p w14:paraId="7036E017" w14:textId="5C548D5A" w:rsidR="00A322C0" w:rsidRDefault="00D73786" w:rsidP="00D73786">
      <w:pPr>
        <w:pStyle w:val="Caption"/>
        <w:jc w:val="center"/>
        <w:rPr>
          <w:rFonts w:ascii="Times New Roman" w:eastAsia="CambriaMath" w:hAnsi="Times New Roman" w:cs="Times New Roman"/>
          <w:sz w:val="24"/>
          <w:szCs w:val="24"/>
          <w:lang w:val="en-GB"/>
        </w:rPr>
      </w:pPr>
      <w:r>
        <w:t>Equation 2</w:t>
      </w:r>
      <w:r w:rsidR="0042763F">
        <w:t>7</w:t>
      </w:r>
    </w:p>
    <w:p w14:paraId="043FD5F0" w14:textId="77777777"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lastRenderedPageBreak/>
        <w:t>By finding two variables for different values of temperature we can use JMAK model in software to simulate our problem. The above method is used for both Bainite and Pearlite modelling.</w:t>
      </w:r>
    </w:p>
    <w:p w14:paraId="1FFEFAE2" w14:textId="7A452F5F"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 xml:space="preserve">The values are given in </w:t>
      </w:r>
      <w:r w:rsidR="00B95868">
        <w:rPr>
          <w:rFonts w:ascii="Times New Roman" w:eastAsia="CambriaMath" w:hAnsi="Times New Roman" w:cs="Times New Roman"/>
          <w:sz w:val="24"/>
          <w:szCs w:val="24"/>
          <w:lang w:val="en-GB"/>
        </w:rPr>
        <w:t>T</w:t>
      </w:r>
      <w:r>
        <w:rPr>
          <w:rFonts w:ascii="Times New Roman" w:eastAsia="CambriaMath" w:hAnsi="Times New Roman" w:cs="Times New Roman"/>
          <w:sz w:val="24"/>
          <w:szCs w:val="24"/>
          <w:lang w:val="en-GB"/>
        </w:rPr>
        <w:t xml:space="preserve">able </w:t>
      </w:r>
      <w:r w:rsidR="00F6512A">
        <w:rPr>
          <w:rFonts w:ascii="Times New Roman" w:eastAsia="CambriaMath" w:hAnsi="Times New Roman" w:cs="Times New Roman"/>
          <w:sz w:val="24"/>
          <w:szCs w:val="24"/>
          <w:lang w:val="en-GB"/>
        </w:rPr>
        <w:t>6 and Table 7.</w:t>
      </w:r>
    </w:p>
    <w:p w14:paraId="48EA8FD7" w14:textId="064577E7" w:rsidR="00A322C0" w:rsidRDefault="00A322C0" w:rsidP="00BF6147">
      <w:pPr>
        <w:pStyle w:val="Caption"/>
        <w:keepNext/>
        <w:jc w:val="center"/>
      </w:pPr>
    </w:p>
    <w:tbl>
      <w:tblPr>
        <w:tblStyle w:val="TableGrid"/>
        <w:tblW w:w="0" w:type="auto"/>
        <w:tblLook w:val="04A0" w:firstRow="1" w:lastRow="0" w:firstColumn="1" w:lastColumn="0" w:noHBand="0" w:noVBand="1"/>
      </w:tblPr>
      <w:tblGrid>
        <w:gridCol w:w="2632"/>
        <w:gridCol w:w="2633"/>
        <w:gridCol w:w="2633"/>
      </w:tblGrid>
      <w:tr w:rsidR="00A322C0" w14:paraId="5A5F293F" w14:textId="77777777" w:rsidTr="00037439">
        <w:trPr>
          <w:trHeight w:val="602"/>
        </w:trPr>
        <w:tc>
          <w:tcPr>
            <w:tcW w:w="2632" w:type="dxa"/>
          </w:tcPr>
          <w:p w14:paraId="699D1880"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Temperature[</w:t>
            </w:r>
            <w:proofErr w:type="spellStart"/>
            <w:r>
              <w:rPr>
                <w:rFonts w:ascii="Times New Roman" w:eastAsia="CambriaMath" w:hAnsi="Times New Roman" w:cs="Times New Roman"/>
                <w:sz w:val="24"/>
                <w:szCs w:val="24"/>
                <w:lang w:val="en-GB"/>
              </w:rPr>
              <w:t>degC</w:t>
            </w:r>
            <w:proofErr w:type="spellEnd"/>
            <w:r>
              <w:rPr>
                <w:rFonts w:ascii="Times New Roman" w:eastAsia="CambriaMath" w:hAnsi="Times New Roman" w:cs="Times New Roman"/>
                <w:sz w:val="24"/>
                <w:szCs w:val="24"/>
                <w:lang w:val="en-GB"/>
              </w:rPr>
              <w:t>]</w:t>
            </w:r>
          </w:p>
        </w:tc>
        <w:tc>
          <w:tcPr>
            <w:tcW w:w="2633" w:type="dxa"/>
          </w:tcPr>
          <w:p w14:paraId="4AC1C7D5"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n</w:t>
            </w:r>
          </w:p>
        </w:tc>
        <w:tc>
          <w:tcPr>
            <w:tcW w:w="2633" w:type="dxa"/>
          </w:tcPr>
          <w:p w14:paraId="071C0E59" w14:textId="77777777" w:rsidR="00A322C0" w:rsidRDefault="00A322C0" w:rsidP="00037439">
            <w:pPr>
              <w:jc w:val="center"/>
              <w:rPr>
                <w:rFonts w:ascii="Times New Roman" w:eastAsia="CambriaMath" w:hAnsi="Times New Roman" w:cs="Times New Roman"/>
                <w:sz w:val="24"/>
                <w:szCs w:val="24"/>
                <w:lang w:val="en-GB"/>
              </w:rPr>
            </w:pPr>
            <w:r w:rsidRPr="000D55E8">
              <w:rPr>
                <w:rFonts w:ascii="Cambria Math" w:eastAsia="CambriaMath" w:hAnsi="Cambria Math" w:cs="Cambria Math"/>
                <w:sz w:val="24"/>
                <w:szCs w:val="24"/>
                <w:lang w:val="en-GB"/>
              </w:rPr>
              <w:t>𝜏</w:t>
            </w:r>
          </w:p>
        </w:tc>
      </w:tr>
      <w:tr w:rsidR="00A322C0" w14:paraId="3A539030" w14:textId="77777777" w:rsidTr="00037439">
        <w:trPr>
          <w:trHeight w:val="297"/>
        </w:trPr>
        <w:tc>
          <w:tcPr>
            <w:tcW w:w="2632" w:type="dxa"/>
          </w:tcPr>
          <w:p w14:paraId="0FBE4994"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710</w:t>
            </w:r>
          </w:p>
        </w:tc>
        <w:tc>
          <w:tcPr>
            <w:tcW w:w="2633" w:type="dxa"/>
          </w:tcPr>
          <w:p w14:paraId="121977A1"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1.04</w:t>
            </w:r>
          </w:p>
        </w:tc>
        <w:tc>
          <w:tcPr>
            <w:tcW w:w="2633" w:type="dxa"/>
          </w:tcPr>
          <w:p w14:paraId="760F0C30"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2334</w:t>
            </w:r>
          </w:p>
        </w:tc>
      </w:tr>
      <w:tr w:rsidR="00A322C0" w14:paraId="27B0D857" w14:textId="77777777" w:rsidTr="00037439">
        <w:trPr>
          <w:trHeight w:val="297"/>
        </w:trPr>
        <w:tc>
          <w:tcPr>
            <w:tcW w:w="2632" w:type="dxa"/>
          </w:tcPr>
          <w:p w14:paraId="32CF59EE"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700</w:t>
            </w:r>
          </w:p>
        </w:tc>
        <w:tc>
          <w:tcPr>
            <w:tcW w:w="2633" w:type="dxa"/>
          </w:tcPr>
          <w:p w14:paraId="57B9C6CB"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1.33</w:t>
            </w:r>
          </w:p>
        </w:tc>
        <w:tc>
          <w:tcPr>
            <w:tcW w:w="2633" w:type="dxa"/>
          </w:tcPr>
          <w:p w14:paraId="0D0C3097"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317.75</w:t>
            </w:r>
          </w:p>
        </w:tc>
      </w:tr>
      <w:tr w:rsidR="00A322C0" w14:paraId="3D836A9D" w14:textId="77777777" w:rsidTr="00037439">
        <w:trPr>
          <w:trHeight w:val="297"/>
        </w:trPr>
        <w:tc>
          <w:tcPr>
            <w:tcW w:w="2632" w:type="dxa"/>
          </w:tcPr>
          <w:p w14:paraId="46684005"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675</w:t>
            </w:r>
          </w:p>
        </w:tc>
        <w:tc>
          <w:tcPr>
            <w:tcW w:w="2633" w:type="dxa"/>
          </w:tcPr>
          <w:p w14:paraId="286CE56C"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1.22</w:t>
            </w:r>
          </w:p>
        </w:tc>
        <w:tc>
          <w:tcPr>
            <w:tcW w:w="2633" w:type="dxa"/>
          </w:tcPr>
          <w:p w14:paraId="74AA1F65"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260.4</w:t>
            </w:r>
          </w:p>
        </w:tc>
      </w:tr>
      <w:tr w:rsidR="00A322C0" w14:paraId="05ED020D" w14:textId="77777777" w:rsidTr="00037439">
        <w:trPr>
          <w:trHeight w:val="297"/>
        </w:trPr>
        <w:tc>
          <w:tcPr>
            <w:tcW w:w="2632" w:type="dxa"/>
          </w:tcPr>
          <w:p w14:paraId="759DEBDD"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650</w:t>
            </w:r>
          </w:p>
        </w:tc>
        <w:tc>
          <w:tcPr>
            <w:tcW w:w="2633" w:type="dxa"/>
          </w:tcPr>
          <w:p w14:paraId="466E6D87"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1.56</w:t>
            </w:r>
          </w:p>
        </w:tc>
        <w:tc>
          <w:tcPr>
            <w:tcW w:w="2633" w:type="dxa"/>
          </w:tcPr>
          <w:p w14:paraId="156CB1C8"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76.33</w:t>
            </w:r>
          </w:p>
        </w:tc>
      </w:tr>
      <w:tr w:rsidR="00A322C0" w14:paraId="490C7E5E" w14:textId="77777777" w:rsidTr="00037439">
        <w:trPr>
          <w:trHeight w:val="284"/>
        </w:trPr>
        <w:tc>
          <w:tcPr>
            <w:tcW w:w="2632" w:type="dxa"/>
          </w:tcPr>
          <w:p w14:paraId="70746FA2"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625</w:t>
            </w:r>
          </w:p>
        </w:tc>
        <w:tc>
          <w:tcPr>
            <w:tcW w:w="2633" w:type="dxa"/>
          </w:tcPr>
          <w:p w14:paraId="3DEB7B8F"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1.6</w:t>
            </w:r>
          </w:p>
        </w:tc>
        <w:tc>
          <w:tcPr>
            <w:tcW w:w="2633" w:type="dxa"/>
          </w:tcPr>
          <w:p w14:paraId="0DEFF166"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35.45</w:t>
            </w:r>
          </w:p>
        </w:tc>
      </w:tr>
      <w:tr w:rsidR="00A322C0" w14:paraId="2848F4C0" w14:textId="77777777" w:rsidTr="00037439">
        <w:trPr>
          <w:trHeight w:val="297"/>
        </w:trPr>
        <w:tc>
          <w:tcPr>
            <w:tcW w:w="2632" w:type="dxa"/>
          </w:tcPr>
          <w:p w14:paraId="7F58AB58"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600</w:t>
            </w:r>
          </w:p>
        </w:tc>
        <w:tc>
          <w:tcPr>
            <w:tcW w:w="2633" w:type="dxa"/>
          </w:tcPr>
          <w:p w14:paraId="07B24EF3"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4.4</w:t>
            </w:r>
          </w:p>
        </w:tc>
        <w:tc>
          <w:tcPr>
            <w:tcW w:w="2633" w:type="dxa"/>
          </w:tcPr>
          <w:p w14:paraId="5E8B7D0B"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5.67</w:t>
            </w:r>
          </w:p>
        </w:tc>
      </w:tr>
      <w:tr w:rsidR="00A322C0" w14:paraId="0D2E4315" w14:textId="77777777" w:rsidTr="00037439">
        <w:trPr>
          <w:trHeight w:val="297"/>
        </w:trPr>
        <w:tc>
          <w:tcPr>
            <w:tcW w:w="2632" w:type="dxa"/>
          </w:tcPr>
          <w:p w14:paraId="11E236DB"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550</w:t>
            </w:r>
          </w:p>
        </w:tc>
        <w:tc>
          <w:tcPr>
            <w:tcW w:w="2633" w:type="dxa"/>
          </w:tcPr>
          <w:p w14:paraId="2E5F1F84"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3.8</w:t>
            </w:r>
          </w:p>
        </w:tc>
        <w:tc>
          <w:tcPr>
            <w:tcW w:w="2633" w:type="dxa"/>
          </w:tcPr>
          <w:p w14:paraId="1248C806"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3.35</w:t>
            </w:r>
          </w:p>
        </w:tc>
      </w:tr>
      <w:tr w:rsidR="00A322C0" w14:paraId="46727CDD" w14:textId="77777777" w:rsidTr="00037439">
        <w:trPr>
          <w:trHeight w:val="297"/>
        </w:trPr>
        <w:tc>
          <w:tcPr>
            <w:tcW w:w="2632" w:type="dxa"/>
          </w:tcPr>
          <w:p w14:paraId="42D0393F"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500</w:t>
            </w:r>
          </w:p>
        </w:tc>
        <w:tc>
          <w:tcPr>
            <w:tcW w:w="2633" w:type="dxa"/>
          </w:tcPr>
          <w:p w14:paraId="4930FDB4"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4.07</w:t>
            </w:r>
          </w:p>
        </w:tc>
        <w:tc>
          <w:tcPr>
            <w:tcW w:w="2633" w:type="dxa"/>
          </w:tcPr>
          <w:p w14:paraId="7781B7BB"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4.80</w:t>
            </w:r>
          </w:p>
        </w:tc>
      </w:tr>
      <w:tr w:rsidR="00A322C0" w14:paraId="406D7DA5" w14:textId="77777777" w:rsidTr="00037439">
        <w:trPr>
          <w:trHeight w:val="297"/>
        </w:trPr>
        <w:tc>
          <w:tcPr>
            <w:tcW w:w="2632" w:type="dxa"/>
          </w:tcPr>
          <w:p w14:paraId="312D14E9"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470</w:t>
            </w:r>
          </w:p>
        </w:tc>
        <w:tc>
          <w:tcPr>
            <w:tcW w:w="2633" w:type="dxa"/>
          </w:tcPr>
          <w:p w14:paraId="2987F454"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3.11</w:t>
            </w:r>
          </w:p>
        </w:tc>
        <w:tc>
          <w:tcPr>
            <w:tcW w:w="2633" w:type="dxa"/>
          </w:tcPr>
          <w:p w14:paraId="5FB51181" w14:textId="77777777" w:rsidR="00A322C0" w:rsidRDefault="00A322C0" w:rsidP="00BF6147">
            <w:pPr>
              <w:keepNext/>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6.144</w:t>
            </w:r>
          </w:p>
        </w:tc>
      </w:tr>
    </w:tbl>
    <w:p w14:paraId="4379FF7A" w14:textId="028477B8" w:rsidR="00A322C0" w:rsidRDefault="00BF6147" w:rsidP="00BF6147">
      <w:pPr>
        <w:pStyle w:val="Caption"/>
        <w:jc w:val="center"/>
        <w:rPr>
          <w:rFonts w:ascii="Times New Roman" w:eastAsia="CambriaMath" w:hAnsi="Times New Roman" w:cs="Times New Roman"/>
          <w:sz w:val="24"/>
          <w:szCs w:val="24"/>
          <w:lang w:val="en-GB"/>
        </w:rPr>
      </w:pPr>
      <w:bookmarkStart w:id="56" w:name="_Toc105520179"/>
      <w:r>
        <w:t xml:space="preserve">Table </w:t>
      </w:r>
      <w:fldSimple w:instr=" SEQ Table \* ARABIC ">
        <w:r w:rsidR="008039FD">
          <w:rPr>
            <w:noProof/>
          </w:rPr>
          <w:t>6</w:t>
        </w:r>
      </w:fldSimple>
      <w:r>
        <w:t xml:space="preserve">  n and tau for pearlite</w:t>
      </w:r>
      <w:bookmarkEnd w:id="56"/>
    </w:p>
    <w:p w14:paraId="3A4AD1AC" w14:textId="6663E06C"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 xml:space="preserve">During simulation temperature limits were set in order to get more accurate results. In case of pearlite, it is set to be between 550 and 710 </w:t>
      </w:r>
      <w:proofErr w:type="spellStart"/>
      <w:r>
        <w:rPr>
          <w:rFonts w:ascii="Times New Roman" w:eastAsia="CambriaMath" w:hAnsi="Times New Roman" w:cs="Times New Roman"/>
          <w:sz w:val="24"/>
          <w:szCs w:val="24"/>
          <w:lang w:val="en-GB"/>
        </w:rPr>
        <w:t>deg</w:t>
      </w:r>
      <w:proofErr w:type="spellEnd"/>
      <w:r>
        <w:rPr>
          <w:rFonts w:ascii="Times New Roman" w:eastAsia="CambriaMath" w:hAnsi="Times New Roman" w:cs="Times New Roman"/>
          <w:sz w:val="24"/>
          <w:szCs w:val="24"/>
          <w:lang w:val="en-GB"/>
        </w:rPr>
        <w:t xml:space="preserve"> C. This prevents software from interpolation beyond these limits</w:t>
      </w:r>
      <w:r w:rsidR="004B7EC1">
        <w:rPr>
          <w:rFonts w:ascii="Times New Roman" w:eastAsia="CambriaMath" w:hAnsi="Times New Roman" w:cs="Times New Roman"/>
          <w:sz w:val="24"/>
          <w:szCs w:val="24"/>
          <w:lang w:val="en-GB"/>
        </w:rPr>
        <w:t>. To prevent error discussed in previous section (1.4.2), initial phase value of 0.01 is selected for both Bainite and Pearlite.</w:t>
      </w:r>
    </w:p>
    <w:p w14:paraId="635A91F8" w14:textId="495684EA" w:rsidR="00A322C0" w:rsidRDefault="00A322C0" w:rsidP="00BF6147">
      <w:pPr>
        <w:pStyle w:val="Caption"/>
        <w:keepNext/>
        <w:jc w:val="center"/>
      </w:pPr>
    </w:p>
    <w:tbl>
      <w:tblPr>
        <w:tblStyle w:val="TableGrid"/>
        <w:tblW w:w="0" w:type="auto"/>
        <w:tblLook w:val="04A0" w:firstRow="1" w:lastRow="0" w:firstColumn="1" w:lastColumn="0" w:noHBand="0" w:noVBand="1"/>
      </w:tblPr>
      <w:tblGrid>
        <w:gridCol w:w="2612"/>
        <w:gridCol w:w="2613"/>
        <w:gridCol w:w="2613"/>
      </w:tblGrid>
      <w:tr w:rsidR="00A322C0" w14:paraId="62F23D7C" w14:textId="77777777" w:rsidTr="00037439">
        <w:trPr>
          <w:trHeight w:val="608"/>
        </w:trPr>
        <w:tc>
          <w:tcPr>
            <w:tcW w:w="2612" w:type="dxa"/>
          </w:tcPr>
          <w:p w14:paraId="249EB2CF"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Temperature[</w:t>
            </w:r>
            <w:proofErr w:type="spellStart"/>
            <w:r>
              <w:rPr>
                <w:rFonts w:ascii="Times New Roman" w:eastAsia="CambriaMath" w:hAnsi="Times New Roman" w:cs="Times New Roman"/>
                <w:sz w:val="24"/>
                <w:szCs w:val="24"/>
                <w:lang w:val="en-GB"/>
              </w:rPr>
              <w:t>degC</w:t>
            </w:r>
            <w:proofErr w:type="spellEnd"/>
            <w:r>
              <w:rPr>
                <w:rFonts w:ascii="Times New Roman" w:eastAsia="CambriaMath" w:hAnsi="Times New Roman" w:cs="Times New Roman"/>
                <w:sz w:val="24"/>
                <w:szCs w:val="24"/>
                <w:lang w:val="en-GB"/>
              </w:rPr>
              <w:t>]</w:t>
            </w:r>
          </w:p>
        </w:tc>
        <w:tc>
          <w:tcPr>
            <w:tcW w:w="2613" w:type="dxa"/>
          </w:tcPr>
          <w:p w14:paraId="773E6F43"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n</w:t>
            </w:r>
          </w:p>
        </w:tc>
        <w:tc>
          <w:tcPr>
            <w:tcW w:w="2613" w:type="dxa"/>
          </w:tcPr>
          <w:p w14:paraId="313F42CB" w14:textId="77777777" w:rsidR="00A322C0" w:rsidRDefault="00A322C0" w:rsidP="00037439">
            <w:pPr>
              <w:jc w:val="center"/>
              <w:rPr>
                <w:rFonts w:ascii="Times New Roman" w:eastAsia="CambriaMath" w:hAnsi="Times New Roman" w:cs="Times New Roman"/>
                <w:sz w:val="24"/>
                <w:szCs w:val="24"/>
                <w:lang w:val="en-GB"/>
              </w:rPr>
            </w:pPr>
            <w:r w:rsidRPr="000D55E8">
              <w:rPr>
                <w:rFonts w:ascii="Cambria Math" w:eastAsia="CambriaMath" w:hAnsi="Cambria Math" w:cs="Cambria Math"/>
                <w:sz w:val="24"/>
                <w:szCs w:val="24"/>
                <w:lang w:val="en-GB"/>
              </w:rPr>
              <w:t>𝜏</w:t>
            </w:r>
          </w:p>
        </w:tc>
      </w:tr>
      <w:tr w:rsidR="00A322C0" w14:paraId="73D81AD4" w14:textId="77777777" w:rsidTr="00037439">
        <w:trPr>
          <w:trHeight w:val="319"/>
        </w:trPr>
        <w:tc>
          <w:tcPr>
            <w:tcW w:w="2612" w:type="dxa"/>
          </w:tcPr>
          <w:p w14:paraId="022DB2CA"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470</w:t>
            </w:r>
          </w:p>
        </w:tc>
        <w:tc>
          <w:tcPr>
            <w:tcW w:w="2613" w:type="dxa"/>
          </w:tcPr>
          <w:p w14:paraId="2E30A2B6"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3.11</w:t>
            </w:r>
          </w:p>
        </w:tc>
        <w:tc>
          <w:tcPr>
            <w:tcW w:w="2613" w:type="dxa"/>
          </w:tcPr>
          <w:p w14:paraId="1ADEE3DB"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6.14</w:t>
            </w:r>
          </w:p>
        </w:tc>
      </w:tr>
      <w:tr w:rsidR="00A322C0" w14:paraId="0A30DF99" w14:textId="77777777" w:rsidTr="00037439">
        <w:trPr>
          <w:trHeight w:val="305"/>
        </w:trPr>
        <w:tc>
          <w:tcPr>
            <w:tcW w:w="2612" w:type="dxa"/>
          </w:tcPr>
          <w:p w14:paraId="448A21CA"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400</w:t>
            </w:r>
          </w:p>
        </w:tc>
        <w:tc>
          <w:tcPr>
            <w:tcW w:w="2613" w:type="dxa"/>
          </w:tcPr>
          <w:p w14:paraId="023F1615"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1.9</w:t>
            </w:r>
          </w:p>
        </w:tc>
        <w:tc>
          <w:tcPr>
            <w:tcW w:w="2613" w:type="dxa"/>
          </w:tcPr>
          <w:p w14:paraId="493ED2FC"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22.51</w:t>
            </w:r>
          </w:p>
        </w:tc>
      </w:tr>
      <w:tr w:rsidR="00A322C0" w14:paraId="4866BB65" w14:textId="77777777" w:rsidTr="00037439">
        <w:trPr>
          <w:trHeight w:val="319"/>
        </w:trPr>
        <w:tc>
          <w:tcPr>
            <w:tcW w:w="2612" w:type="dxa"/>
          </w:tcPr>
          <w:p w14:paraId="0FFEB718"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375</w:t>
            </w:r>
          </w:p>
        </w:tc>
        <w:tc>
          <w:tcPr>
            <w:tcW w:w="2613" w:type="dxa"/>
          </w:tcPr>
          <w:p w14:paraId="39C2C446" w14:textId="77777777" w:rsidR="00A322C0" w:rsidRDefault="00A322C0" w:rsidP="00037439">
            <w:pPr>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1.83</w:t>
            </w:r>
          </w:p>
        </w:tc>
        <w:tc>
          <w:tcPr>
            <w:tcW w:w="2613" w:type="dxa"/>
          </w:tcPr>
          <w:p w14:paraId="7FF07FE0" w14:textId="77777777" w:rsidR="00A322C0" w:rsidRDefault="00A322C0" w:rsidP="00BF6147">
            <w:pPr>
              <w:keepNext/>
              <w:jc w:val="center"/>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30.87</w:t>
            </w:r>
          </w:p>
        </w:tc>
      </w:tr>
    </w:tbl>
    <w:p w14:paraId="282FF7D2" w14:textId="2E9A295C" w:rsidR="00A322C0" w:rsidRDefault="00BF6147" w:rsidP="00F6512A">
      <w:pPr>
        <w:pStyle w:val="Caption"/>
        <w:jc w:val="center"/>
        <w:rPr>
          <w:rFonts w:ascii="Times New Roman" w:eastAsia="CambriaMath" w:hAnsi="Times New Roman" w:cs="Times New Roman"/>
          <w:sz w:val="24"/>
          <w:szCs w:val="24"/>
          <w:lang w:val="en-GB"/>
        </w:rPr>
      </w:pPr>
      <w:bookmarkStart w:id="57" w:name="_Toc105520180"/>
      <w:r>
        <w:t xml:space="preserve">Table </w:t>
      </w:r>
      <w:fldSimple w:instr=" SEQ Table \* ARABIC ">
        <w:r w:rsidR="008039FD">
          <w:rPr>
            <w:noProof/>
          </w:rPr>
          <w:t>7</w:t>
        </w:r>
      </w:fldSimple>
      <w:r>
        <w:t xml:space="preserve"> n and tau for bainite</w:t>
      </w:r>
      <w:bookmarkEnd w:id="57"/>
    </w:p>
    <w:p w14:paraId="5342FCDE" w14:textId="77777777" w:rsidR="00A322C0" w:rsidRDefault="00A322C0" w:rsidP="00A322C0">
      <w:pPr>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 xml:space="preserve">In case of Bainite the temperature limits are set to be between 375 and 470 </w:t>
      </w:r>
      <w:proofErr w:type="gramStart"/>
      <w:r>
        <w:rPr>
          <w:rFonts w:ascii="Times New Roman" w:eastAsia="CambriaMath" w:hAnsi="Times New Roman" w:cs="Times New Roman"/>
          <w:sz w:val="24"/>
          <w:szCs w:val="24"/>
          <w:lang w:val="en-GB"/>
        </w:rPr>
        <w:t>degree</w:t>
      </w:r>
      <w:proofErr w:type="gramEnd"/>
      <w:r>
        <w:rPr>
          <w:rFonts w:ascii="Times New Roman" w:eastAsia="CambriaMath" w:hAnsi="Times New Roman" w:cs="Times New Roman"/>
          <w:sz w:val="24"/>
          <w:szCs w:val="24"/>
          <w:lang w:val="en-GB"/>
        </w:rPr>
        <w:t xml:space="preserve"> centigrade.</w:t>
      </w:r>
    </w:p>
    <w:p w14:paraId="4BEBB8B9" w14:textId="77777777" w:rsidR="00A322C0" w:rsidRDefault="00A322C0" w:rsidP="00A322C0">
      <w:pPr>
        <w:jc w:val="center"/>
        <w:rPr>
          <w:rFonts w:ascii="Times New Roman" w:eastAsia="CambriaMath" w:hAnsi="Times New Roman" w:cs="Times New Roman"/>
          <w:sz w:val="24"/>
          <w:szCs w:val="24"/>
          <w:lang w:val="en-GB"/>
        </w:rPr>
      </w:pPr>
    </w:p>
    <w:p w14:paraId="2D1A7683" w14:textId="77777777" w:rsidR="00A322C0" w:rsidRPr="00AD505E" w:rsidRDefault="00A322C0" w:rsidP="00A322C0">
      <w:pPr>
        <w:pStyle w:val="ListParagraph"/>
        <w:numPr>
          <w:ilvl w:val="0"/>
          <w:numId w:val="3"/>
        </w:numPr>
        <w:jc w:val="both"/>
        <w:rPr>
          <w:rFonts w:ascii="Times New Roman" w:eastAsia="CambriaMath" w:hAnsi="Times New Roman" w:cs="Times New Roman"/>
          <w:b/>
          <w:bCs/>
          <w:sz w:val="24"/>
          <w:szCs w:val="24"/>
          <w:lang w:val="en-GB"/>
        </w:rPr>
      </w:pPr>
      <w:r w:rsidRPr="00AD505E">
        <w:rPr>
          <w:rFonts w:ascii="Times New Roman" w:eastAsia="CambriaMath" w:hAnsi="Times New Roman" w:cs="Times New Roman"/>
          <w:b/>
          <w:bCs/>
          <w:sz w:val="24"/>
          <w:szCs w:val="24"/>
          <w:lang w:val="en-GB"/>
        </w:rPr>
        <w:t>Austenite to Martensite</w:t>
      </w:r>
    </w:p>
    <w:p w14:paraId="6B41493E" w14:textId="77777777" w:rsidR="00A322C0" w:rsidRDefault="00A322C0" w:rsidP="00A322C0">
      <w:pPr>
        <w:ind w:left="1440" w:firstLine="720"/>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 xml:space="preserve">Different kind of model is used known as </w:t>
      </w:r>
      <w:r w:rsidRPr="0021518B">
        <w:rPr>
          <w:rFonts w:ascii="Times New Roman" w:eastAsia="CambriaMath" w:hAnsi="Times New Roman" w:cs="Times New Roman"/>
          <w:sz w:val="24"/>
          <w:szCs w:val="24"/>
          <w:lang w:val="en-GB"/>
        </w:rPr>
        <w:t>Koistinen Marburger model</w:t>
      </w:r>
      <w:r>
        <w:rPr>
          <w:rFonts w:ascii="Times New Roman" w:eastAsia="CambriaMath" w:hAnsi="Times New Roman" w:cs="Times New Roman"/>
          <w:sz w:val="24"/>
          <w:szCs w:val="24"/>
          <w:lang w:val="en-GB"/>
        </w:rPr>
        <w:t>. Its equation is as follows</w:t>
      </w:r>
    </w:p>
    <w:p w14:paraId="678E37ED" w14:textId="77777777" w:rsidR="00BF6147" w:rsidRDefault="00A322C0" w:rsidP="00BF6147">
      <w:pPr>
        <w:keepNext/>
        <w:ind w:left="1440" w:firstLine="720"/>
        <w:jc w:val="both"/>
      </w:pPr>
      <w:r>
        <w:rPr>
          <w:rFonts w:ascii="Times New Roman" w:eastAsia="CambriaMath" w:hAnsi="Times New Roman" w:cs="Times New Roman"/>
          <w:noProof/>
          <w:sz w:val="24"/>
          <w:szCs w:val="24"/>
          <w:lang w:val="en-GB"/>
        </w:rPr>
        <w:drawing>
          <wp:inline distT="0" distB="0" distL="0" distR="0" wp14:anchorId="3A74878F" wp14:editId="23813C9D">
            <wp:extent cx="4160881" cy="678239"/>
            <wp:effectExtent l="0" t="0" r="0" b="7620"/>
            <wp:docPr id="58" name="Picture 5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ext&#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4160881" cy="678239"/>
                    </a:xfrm>
                    <a:prstGeom prst="rect">
                      <a:avLst/>
                    </a:prstGeom>
                  </pic:spPr>
                </pic:pic>
              </a:graphicData>
            </a:graphic>
          </wp:inline>
        </w:drawing>
      </w:r>
    </w:p>
    <w:p w14:paraId="42A3BE91" w14:textId="7A79665C" w:rsidR="00A322C0" w:rsidRPr="00BF6147" w:rsidRDefault="00BF6147" w:rsidP="00BF6147">
      <w:pPr>
        <w:pStyle w:val="Caption"/>
        <w:jc w:val="center"/>
        <w:rPr>
          <w:sz w:val="22"/>
          <w:szCs w:val="22"/>
        </w:rPr>
      </w:pPr>
      <w:r>
        <w:t>Equation 2</w:t>
      </w:r>
      <w:r w:rsidR="0042763F">
        <w:t>8</w:t>
      </w:r>
    </w:p>
    <w:p w14:paraId="1ED2A203" w14:textId="77777777" w:rsidR="00A322C0" w:rsidRDefault="00A322C0" w:rsidP="00A322C0">
      <w:pPr>
        <w:ind w:left="1440" w:firstLine="720"/>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lastRenderedPageBreak/>
        <w:t>β is Koistinen Marburger coefficient.</w:t>
      </w:r>
    </w:p>
    <w:p w14:paraId="119DFEB2" w14:textId="77777777" w:rsidR="00A322C0" w:rsidRDefault="00A322C0" w:rsidP="00A322C0">
      <w:pPr>
        <w:ind w:left="1440" w:firstLine="720"/>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M</w:t>
      </w:r>
      <w:r w:rsidRPr="0021518B">
        <w:rPr>
          <w:rFonts w:ascii="Times New Roman" w:eastAsia="CambriaMath" w:hAnsi="Times New Roman" w:cs="Times New Roman"/>
          <w:sz w:val="24"/>
          <w:szCs w:val="24"/>
          <w:vertAlign w:val="subscript"/>
          <w:lang w:val="en-GB"/>
        </w:rPr>
        <w:t>s</w:t>
      </w:r>
      <w:r>
        <w:rPr>
          <w:rFonts w:ascii="Times New Roman" w:eastAsia="CambriaMath" w:hAnsi="Times New Roman" w:cs="Times New Roman"/>
          <w:sz w:val="24"/>
          <w:szCs w:val="24"/>
          <w:vertAlign w:val="subscript"/>
          <w:lang w:val="en-GB"/>
        </w:rPr>
        <w:t xml:space="preserve"> </w:t>
      </w:r>
      <w:r>
        <w:rPr>
          <w:rFonts w:ascii="Times New Roman" w:eastAsia="CambriaMath" w:hAnsi="Times New Roman" w:cs="Times New Roman"/>
          <w:sz w:val="24"/>
          <w:szCs w:val="24"/>
          <w:lang w:val="en-GB"/>
        </w:rPr>
        <w:t>is the start temperature for martensite.</w:t>
      </w:r>
    </w:p>
    <w:p w14:paraId="7540AF94" w14:textId="50FBCACE" w:rsidR="00A322C0" w:rsidRPr="00BF6147" w:rsidRDefault="00A322C0" w:rsidP="00A322C0">
      <w:pPr>
        <w:ind w:left="1440"/>
        <w:jc w:val="center"/>
        <w:rPr>
          <w:rFonts w:ascii="Times New Roman" w:eastAsia="CambriaMath" w:hAnsi="Times New Roman" w:cs="Times New Roman"/>
          <w:sz w:val="36"/>
          <w:szCs w:val="36"/>
          <w:vertAlign w:val="subscript"/>
          <w:lang w:val="en-GB"/>
        </w:rPr>
      </w:pPr>
      <w:r>
        <w:rPr>
          <w:rFonts w:ascii="Times New Roman" w:eastAsia="CambriaMath" w:hAnsi="Times New Roman" w:cs="Times New Roman"/>
          <w:sz w:val="36"/>
          <w:szCs w:val="36"/>
          <w:lang w:val="en-GB"/>
        </w:rPr>
        <w:t xml:space="preserve">    </w:t>
      </w:r>
      <w:r w:rsidRPr="00970A96">
        <w:rPr>
          <w:rFonts w:ascii="Times New Roman" w:eastAsia="CambriaMath" w:hAnsi="Times New Roman" w:cs="Times New Roman"/>
          <w:sz w:val="36"/>
          <w:szCs w:val="36"/>
          <w:lang w:val="en-GB"/>
        </w:rPr>
        <w:t>z=1-ⅇ</w:t>
      </w:r>
      <w:r w:rsidRPr="00970A96">
        <w:rPr>
          <w:rFonts w:ascii="Times New Roman" w:eastAsia="CambriaMath" w:hAnsi="Times New Roman" w:cs="Times New Roman"/>
          <w:sz w:val="36"/>
          <w:szCs w:val="36"/>
          <w:vertAlign w:val="superscript"/>
          <w:lang w:val="en-GB"/>
        </w:rPr>
        <w:t>(-β(M_s-T))</w:t>
      </w:r>
      <w:r w:rsidR="00BF6147">
        <w:rPr>
          <w:rFonts w:ascii="Times New Roman" w:eastAsia="CambriaMath" w:hAnsi="Times New Roman" w:cs="Times New Roman"/>
          <w:sz w:val="36"/>
          <w:szCs w:val="36"/>
          <w:lang w:val="en-GB"/>
        </w:rPr>
        <w:t xml:space="preserve"> </w:t>
      </w:r>
      <w:r w:rsidR="00BF6147" w:rsidRPr="00BF6147">
        <w:rPr>
          <w:rFonts w:ascii="Times New Roman" w:eastAsia="CambriaMath" w:hAnsi="Times New Roman" w:cs="Times New Roman"/>
          <w:sz w:val="28"/>
          <w:szCs w:val="28"/>
          <w:vertAlign w:val="subscript"/>
          <w:lang w:val="en-GB"/>
        </w:rPr>
        <w:tab/>
        <w:t>………. Equation 2</w:t>
      </w:r>
      <w:r w:rsidR="0042763F">
        <w:rPr>
          <w:rFonts w:ascii="Times New Roman" w:eastAsia="CambriaMath" w:hAnsi="Times New Roman" w:cs="Times New Roman"/>
          <w:sz w:val="28"/>
          <w:szCs w:val="28"/>
          <w:vertAlign w:val="subscript"/>
          <w:lang w:val="en-GB"/>
        </w:rPr>
        <w:t>9</w:t>
      </w:r>
    </w:p>
    <w:p w14:paraId="4D9CB474" w14:textId="77777777" w:rsidR="00A322C0" w:rsidRDefault="00A322C0" w:rsidP="00A322C0">
      <w:pPr>
        <w:ind w:left="1440" w:firstLine="720"/>
        <w:jc w:val="both"/>
        <w:rPr>
          <w:rFonts w:ascii="Times New Roman" w:eastAsia="CambriaMath" w:hAnsi="Times New Roman" w:cs="Times New Roman"/>
          <w:sz w:val="24"/>
          <w:szCs w:val="24"/>
          <w:lang w:val="en-GB"/>
        </w:rPr>
      </w:pPr>
      <w:r>
        <w:rPr>
          <w:rFonts w:ascii="Times New Roman" w:eastAsia="CambriaMath" w:hAnsi="Times New Roman" w:cs="Times New Roman"/>
          <w:sz w:val="24"/>
          <w:szCs w:val="24"/>
          <w:lang w:val="en-GB"/>
        </w:rPr>
        <w:t>in case of 99% curve, we get</w:t>
      </w:r>
    </w:p>
    <w:p w14:paraId="0FC3B15E" w14:textId="03CBBAF0" w:rsidR="00A322C0" w:rsidRPr="00BF6147" w:rsidRDefault="00A322C0" w:rsidP="00A322C0">
      <w:pPr>
        <w:ind w:left="1440" w:firstLine="720"/>
        <w:jc w:val="both"/>
        <w:rPr>
          <w:rFonts w:ascii="Times New Roman" w:eastAsia="CambriaMath" w:hAnsi="Times New Roman" w:cs="Times New Roman"/>
          <w:sz w:val="28"/>
          <w:szCs w:val="28"/>
          <w:vertAlign w:val="subscript"/>
          <w:lang w:val="en-GB"/>
        </w:rPr>
      </w:pPr>
      <w:r w:rsidRPr="00923097">
        <w:rPr>
          <w:rFonts w:ascii="Times New Roman" w:eastAsia="CambriaMath" w:hAnsi="Times New Roman" w:cs="Times New Roman"/>
          <w:sz w:val="36"/>
          <w:szCs w:val="36"/>
          <w:lang w:val="en-GB"/>
        </w:rPr>
        <w:t>β =</w:t>
      </w:r>
      <w:r>
        <w:rPr>
          <w:rFonts w:ascii="Times New Roman" w:eastAsia="CambriaMath" w:hAnsi="Times New Roman" w:cs="Times New Roman"/>
          <w:sz w:val="36"/>
          <w:szCs w:val="36"/>
          <w:lang w:val="en-GB"/>
        </w:rPr>
        <w:t xml:space="preserve"> - ln (0.01)/ (M</w:t>
      </w:r>
      <w:r>
        <w:rPr>
          <w:rFonts w:ascii="Times New Roman" w:eastAsia="CambriaMath" w:hAnsi="Times New Roman" w:cs="Times New Roman"/>
          <w:sz w:val="36"/>
          <w:szCs w:val="36"/>
          <w:vertAlign w:val="subscript"/>
          <w:lang w:val="en-GB"/>
        </w:rPr>
        <w:t>s</w:t>
      </w:r>
      <w:r>
        <w:rPr>
          <w:rFonts w:ascii="Times New Roman" w:eastAsia="CambriaMath" w:hAnsi="Times New Roman" w:cs="Times New Roman"/>
          <w:sz w:val="36"/>
          <w:szCs w:val="36"/>
          <w:lang w:val="en-GB"/>
        </w:rPr>
        <w:t xml:space="preserve"> - </w:t>
      </w:r>
      <w:proofErr w:type="gramStart"/>
      <w:r>
        <w:rPr>
          <w:rFonts w:ascii="Times New Roman" w:eastAsia="CambriaMath" w:hAnsi="Times New Roman" w:cs="Times New Roman"/>
          <w:sz w:val="36"/>
          <w:szCs w:val="36"/>
          <w:lang w:val="en-GB"/>
        </w:rPr>
        <w:t>T)</w:t>
      </w:r>
      <w:r w:rsidR="00BF6147">
        <w:rPr>
          <w:rFonts w:ascii="Times New Roman" w:eastAsia="CambriaMath" w:hAnsi="Times New Roman" w:cs="Times New Roman"/>
          <w:sz w:val="36"/>
          <w:szCs w:val="36"/>
          <w:lang w:val="en-GB"/>
        </w:rPr>
        <w:t xml:space="preserve">  </w:t>
      </w:r>
      <w:r w:rsidR="00BF6147">
        <w:rPr>
          <w:rFonts w:ascii="Times New Roman" w:eastAsia="CambriaMath" w:hAnsi="Times New Roman" w:cs="Times New Roman"/>
          <w:sz w:val="36"/>
          <w:szCs w:val="36"/>
          <w:lang w:val="en-GB"/>
        </w:rPr>
        <w:tab/>
      </w:r>
      <w:proofErr w:type="gramEnd"/>
      <w:r w:rsidR="00BF6147">
        <w:rPr>
          <w:rFonts w:ascii="Times New Roman" w:eastAsia="CambriaMath" w:hAnsi="Times New Roman" w:cs="Times New Roman"/>
          <w:sz w:val="36"/>
          <w:szCs w:val="36"/>
          <w:lang w:val="en-GB"/>
        </w:rPr>
        <w:tab/>
      </w:r>
      <w:r w:rsidR="00BF6147">
        <w:rPr>
          <w:rFonts w:ascii="Times New Roman" w:eastAsia="CambriaMath" w:hAnsi="Times New Roman" w:cs="Times New Roman"/>
          <w:sz w:val="28"/>
          <w:szCs w:val="28"/>
          <w:vertAlign w:val="subscript"/>
          <w:lang w:val="en-GB"/>
        </w:rPr>
        <w:t xml:space="preserve">……….Equation </w:t>
      </w:r>
      <w:r w:rsidR="0042763F">
        <w:rPr>
          <w:rFonts w:ascii="Times New Roman" w:eastAsia="CambriaMath" w:hAnsi="Times New Roman" w:cs="Times New Roman"/>
          <w:sz w:val="28"/>
          <w:szCs w:val="28"/>
          <w:vertAlign w:val="subscript"/>
          <w:lang w:val="en-GB"/>
        </w:rPr>
        <w:t>30</w:t>
      </w:r>
    </w:p>
    <w:p w14:paraId="617813DA" w14:textId="77777777" w:rsidR="00A322C0" w:rsidRDefault="00A322C0" w:rsidP="00A322C0">
      <w:pPr>
        <w:ind w:left="1440" w:firstLine="720"/>
        <w:jc w:val="both"/>
        <w:rPr>
          <w:rFonts w:ascii="Times New Roman" w:hAnsi="Times New Roman" w:cs="Times New Roman"/>
          <w:sz w:val="24"/>
          <w:szCs w:val="24"/>
          <w:lang w:val="en-GB"/>
        </w:rPr>
      </w:pPr>
      <w:r>
        <w:rPr>
          <w:rFonts w:ascii="Times New Roman" w:eastAsia="CambriaMath" w:hAnsi="Times New Roman" w:cs="Times New Roman"/>
          <w:sz w:val="24"/>
          <w:szCs w:val="24"/>
          <w:lang w:val="en-GB"/>
        </w:rPr>
        <w:t xml:space="preserve">In our case β is </w:t>
      </w:r>
      <w:r w:rsidRPr="00AD505E">
        <w:rPr>
          <w:rFonts w:ascii="Times New Roman" w:eastAsia="CambriaMath" w:hAnsi="Times New Roman" w:cs="Times New Roman"/>
          <w:sz w:val="24"/>
          <w:szCs w:val="24"/>
          <w:lang w:val="en-GB"/>
        </w:rPr>
        <w:t xml:space="preserve">0.014[1/K] </w:t>
      </w:r>
      <w:r>
        <w:rPr>
          <w:rFonts w:ascii="Times New Roman" w:eastAsia="CambriaMath" w:hAnsi="Times New Roman" w:cs="Times New Roman"/>
          <w:sz w:val="24"/>
          <w:szCs w:val="24"/>
          <w:lang w:val="en-GB"/>
        </w:rPr>
        <w:t>because M</w:t>
      </w:r>
      <w:r w:rsidRPr="0021518B">
        <w:rPr>
          <w:rFonts w:ascii="Times New Roman" w:eastAsia="CambriaMath" w:hAnsi="Times New Roman" w:cs="Times New Roman"/>
          <w:sz w:val="24"/>
          <w:szCs w:val="24"/>
          <w:vertAlign w:val="subscript"/>
          <w:lang w:val="en-GB"/>
        </w:rPr>
        <w:t>s</w:t>
      </w:r>
      <w:r>
        <w:rPr>
          <w:rFonts w:ascii="Times New Roman" w:eastAsia="CambriaMath" w:hAnsi="Times New Roman" w:cs="Times New Roman"/>
          <w:sz w:val="24"/>
          <w:szCs w:val="24"/>
          <w:lang w:val="en-GB"/>
        </w:rPr>
        <w:t xml:space="preserve"> is 350 </w:t>
      </w:r>
      <w:proofErr w:type="spellStart"/>
      <w:r>
        <w:rPr>
          <w:rFonts w:ascii="Times New Roman" w:eastAsia="CambriaMath" w:hAnsi="Times New Roman" w:cs="Times New Roman"/>
          <w:sz w:val="24"/>
          <w:szCs w:val="24"/>
          <w:lang w:val="en-GB"/>
        </w:rPr>
        <w:t>degC</w:t>
      </w:r>
      <w:proofErr w:type="spellEnd"/>
      <w:r>
        <w:rPr>
          <w:rFonts w:ascii="Times New Roman" w:eastAsia="CambriaMath" w:hAnsi="Times New Roman" w:cs="Times New Roman"/>
          <w:sz w:val="24"/>
          <w:szCs w:val="24"/>
          <w:lang w:val="en-GB"/>
        </w:rPr>
        <w:t>.</w:t>
      </w:r>
      <w:r w:rsidRPr="00AD505E">
        <w:rPr>
          <w:rFonts w:ascii="PalatinoLinotype-Roman" w:hAnsi="PalatinoLinotype-Roman" w:cs="PalatinoLinotype-Roman"/>
          <w:sz w:val="26"/>
          <w:szCs w:val="26"/>
          <w:lang w:val="en-GB"/>
        </w:rPr>
        <w:t xml:space="preserve"> </w:t>
      </w:r>
      <w:r>
        <w:rPr>
          <w:rFonts w:ascii="PalatinoLinotype-Roman" w:hAnsi="PalatinoLinotype-Roman" w:cs="PalatinoLinotype-Roman"/>
          <w:sz w:val="26"/>
          <w:szCs w:val="26"/>
          <w:lang w:val="en-GB"/>
        </w:rPr>
        <w:t xml:space="preserve"> </w:t>
      </w:r>
      <w:r w:rsidRPr="00AD505E">
        <w:rPr>
          <w:rFonts w:ascii="Times New Roman" w:hAnsi="Times New Roman" w:cs="Times New Roman"/>
          <w:sz w:val="24"/>
          <w:szCs w:val="24"/>
          <w:lang w:val="en-GB"/>
        </w:rPr>
        <w:t>Δ</w:t>
      </w:r>
      <w:r w:rsidRPr="00AD505E">
        <w:rPr>
          <w:rFonts w:ascii="Cambria Math" w:eastAsia="CambriaMath" w:hAnsi="Cambria Math" w:cs="Cambria Math"/>
          <w:sz w:val="24"/>
          <w:szCs w:val="24"/>
          <w:lang w:val="en-GB"/>
        </w:rPr>
        <w:t>𝑀𝑠</w:t>
      </w:r>
      <w:r w:rsidRPr="00AD505E">
        <w:rPr>
          <w:rFonts w:ascii="Times New Roman" w:hAnsi="Times New Roman" w:cs="Times New Roman"/>
          <w:sz w:val="24"/>
          <w:szCs w:val="24"/>
          <w:lang w:val="en-GB"/>
        </w:rPr>
        <w:t>[K]</w:t>
      </w:r>
      <w:r>
        <w:rPr>
          <w:rFonts w:ascii="Times New Roman" w:hAnsi="Times New Roman" w:cs="Times New Roman"/>
          <w:sz w:val="24"/>
          <w:szCs w:val="24"/>
          <w:lang w:val="en-GB"/>
        </w:rPr>
        <w:t xml:space="preserve"> is start temperature smoothing, which is equal to 5, it makes onset of transformation smooth.</w:t>
      </w:r>
    </w:p>
    <w:p w14:paraId="569E6E95" w14:textId="77777777" w:rsidR="00A322C0" w:rsidRPr="00923097" w:rsidRDefault="00A322C0" w:rsidP="00A322C0">
      <w:pPr>
        <w:ind w:left="1440" w:firstLine="720"/>
        <w:jc w:val="both"/>
        <w:rPr>
          <w:rFonts w:ascii="Times New Roman" w:eastAsia="CambriaMath" w:hAnsi="Times New Roman" w:cs="Times New Roman"/>
          <w:sz w:val="24"/>
          <w:szCs w:val="24"/>
          <w:lang w:val="en-GB"/>
        </w:rPr>
      </w:pPr>
    </w:p>
    <w:p w14:paraId="06283ABA" w14:textId="77777777" w:rsidR="00BF6147" w:rsidRDefault="00A322C0" w:rsidP="00BF6147">
      <w:pPr>
        <w:keepNext/>
        <w:ind w:left="1440" w:firstLine="720"/>
        <w:jc w:val="center"/>
      </w:pPr>
      <w:r>
        <w:rPr>
          <w:rFonts w:ascii="Times New Roman" w:eastAsia="CambriaMath" w:hAnsi="Times New Roman" w:cs="Times New Roman"/>
          <w:sz w:val="24"/>
          <w:szCs w:val="24"/>
          <w:lang w:val="en-GB"/>
        </w:rPr>
        <w:t xml:space="preserve">In this case also software uses a differential formula which is derived from </w:t>
      </w:r>
      <w:r>
        <w:rPr>
          <w:rFonts w:ascii="Times New Roman" w:eastAsia="CambriaMath" w:hAnsi="Times New Roman" w:cs="Times New Roman"/>
          <w:noProof/>
          <w:sz w:val="24"/>
          <w:szCs w:val="24"/>
          <w:lang w:val="en-GB"/>
        </w:rPr>
        <w:drawing>
          <wp:inline distT="0" distB="0" distL="0" distR="0" wp14:anchorId="2FFF0756" wp14:editId="65C93FD6">
            <wp:extent cx="2194750" cy="807790"/>
            <wp:effectExtent l="0" t="0" r="0" b="0"/>
            <wp:docPr id="59" name="Picture 5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194750" cy="807790"/>
                    </a:xfrm>
                    <a:prstGeom prst="rect">
                      <a:avLst/>
                    </a:prstGeom>
                  </pic:spPr>
                </pic:pic>
              </a:graphicData>
            </a:graphic>
          </wp:inline>
        </w:drawing>
      </w:r>
    </w:p>
    <w:p w14:paraId="0C1C772E" w14:textId="18B27EFA" w:rsidR="00A322C0" w:rsidRPr="00BF6147" w:rsidRDefault="00BF6147" w:rsidP="00BF6147">
      <w:pPr>
        <w:pStyle w:val="Caption"/>
        <w:jc w:val="center"/>
        <w:rPr>
          <w:rFonts w:ascii="Times New Roman" w:eastAsia="CambriaMath" w:hAnsi="Times New Roman" w:cs="Times New Roman"/>
          <w:sz w:val="24"/>
          <w:szCs w:val="24"/>
          <w:lang w:val="en-GB"/>
        </w:rPr>
      </w:pPr>
      <w:r>
        <w:t xml:space="preserve">Equation </w:t>
      </w:r>
      <w:r w:rsidR="0042763F">
        <w:t>31</w:t>
      </w:r>
    </w:p>
    <w:p w14:paraId="19405A86" w14:textId="0C3F6A6F" w:rsidR="00A93079" w:rsidRDefault="00A93079" w:rsidP="00D052A6">
      <w:pPr>
        <w:pStyle w:val="Heading2"/>
        <w:numPr>
          <w:ilvl w:val="1"/>
          <w:numId w:val="5"/>
        </w:numPr>
      </w:pPr>
      <w:bookmarkStart w:id="58" w:name="_Toc105520156"/>
      <w:r>
        <w:t>Results</w:t>
      </w:r>
      <w:r w:rsidR="00B95868">
        <w:t xml:space="preserve"> (</w:t>
      </w:r>
      <w:proofErr w:type="spellStart"/>
      <w:r w:rsidR="00B95868">
        <w:t>Jominy</w:t>
      </w:r>
      <w:proofErr w:type="spellEnd"/>
      <w:r w:rsidR="00B95868">
        <w:t xml:space="preserve"> Test)</w:t>
      </w:r>
      <w:r w:rsidR="0012202E">
        <w:t>:</w:t>
      </w:r>
      <w:bookmarkEnd w:id="58"/>
    </w:p>
    <w:p w14:paraId="77E2DE64" w14:textId="77777777" w:rsidR="002647BF" w:rsidRPr="002647BF" w:rsidRDefault="002647BF" w:rsidP="002647BF"/>
    <w:p w14:paraId="0086F4B8" w14:textId="5CDF8735" w:rsidR="0012202E" w:rsidRDefault="0012202E" w:rsidP="0012202E">
      <w:pPr>
        <w:jc w:val="both"/>
        <w:rPr>
          <w:rFonts w:ascii="Times New Roman" w:hAnsi="Times New Roman" w:cs="Times New Roman"/>
          <w:sz w:val="24"/>
          <w:szCs w:val="24"/>
        </w:rPr>
      </w:pPr>
      <w:r>
        <w:rPr>
          <w:rFonts w:ascii="Times New Roman" w:hAnsi="Times New Roman" w:cs="Times New Roman"/>
          <w:sz w:val="24"/>
          <w:szCs w:val="24"/>
        </w:rPr>
        <w:t>The temperature on different points at different depths of specimen are plotted against</w:t>
      </w:r>
      <w:r w:rsidR="005F4759">
        <w:rPr>
          <w:rFonts w:ascii="Times New Roman" w:hAnsi="Times New Roman" w:cs="Times New Roman"/>
          <w:sz w:val="24"/>
          <w:szCs w:val="24"/>
        </w:rPr>
        <w:t xml:space="preserve"> log of</w:t>
      </w:r>
      <w:r>
        <w:rPr>
          <w:rFonts w:ascii="Times New Roman" w:hAnsi="Times New Roman" w:cs="Times New Roman"/>
          <w:sz w:val="24"/>
          <w:szCs w:val="24"/>
        </w:rPr>
        <w:t xml:space="preserve"> time. </w:t>
      </w:r>
      <w:r w:rsidR="00B95868">
        <w:rPr>
          <w:rFonts w:ascii="Times New Roman" w:hAnsi="Times New Roman" w:cs="Times New Roman"/>
          <w:sz w:val="24"/>
          <w:szCs w:val="24"/>
        </w:rPr>
        <w:t xml:space="preserve">It can be seen in the plot that at the base of specimen towards the end where water quenching is done, the temperature drops much quickly hence resulting in the formation of martensite. On the contrary, as we move towards the other end temperature drop is much slower for example in case of 80 mm, we can see the drop in temperature is less sudden </w:t>
      </w: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graph is presented </w:t>
      </w:r>
      <w:r w:rsidR="00B95868">
        <w:rPr>
          <w:rFonts w:ascii="Times New Roman" w:hAnsi="Times New Roman" w:cs="Times New Roman"/>
          <w:sz w:val="24"/>
          <w:szCs w:val="24"/>
        </w:rPr>
        <w:t xml:space="preserve">in Figure </w:t>
      </w:r>
      <w:r w:rsidR="00110506">
        <w:rPr>
          <w:rFonts w:ascii="Times New Roman" w:hAnsi="Times New Roman" w:cs="Times New Roman"/>
          <w:sz w:val="24"/>
          <w:szCs w:val="24"/>
        </w:rPr>
        <w:t>9.</w:t>
      </w:r>
    </w:p>
    <w:p w14:paraId="3BB61B59" w14:textId="77777777" w:rsidR="00110506" w:rsidRDefault="0012202E" w:rsidP="00110506">
      <w:pPr>
        <w:keepNext/>
        <w:jc w:val="both"/>
      </w:pPr>
      <w:r>
        <w:rPr>
          <w:rFonts w:ascii="Times New Roman" w:hAnsi="Times New Roman" w:cs="Times New Roman"/>
          <w:noProof/>
          <w:sz w:val="24"/>
          <w:szCs w:val="24"/>
        </w:rPr>
        <w:lastRenderedPageBreak/>
        <w:drawing>
          <wp:inline distT="0" distB="0" distL="0" distR="0" wp14:anchorId="01E56E94" wp14:editId="760CA332">
            <wp:extent cx="5415671" cy="2674620"/>
            <wp:effectExtent l="0" t="0" r="0" b="0"/>
            <wp:docPr id="24" name="Picture 2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5434646" cy="2683991"/>
                    </a:xfrm>
                    <a:prstGeom prst="rect">
                      <a:avLst/>
                    </a:prstGeom>
                  </pic:spPr>
                </pic:pic>
              </a:graphicData>
            </a:graphic>
          </wp:inline>
        </w:drawing>
      </w:r>
    </w:p>
    <w:p w14:paraId="603CB15A" w14:textId="4EC6FC7B" w:rsidR="003C2307" w:rsidRDefault="00110506" w:rsidP="00110506">
      <w:pPr>
        <w:pStyle w:val="Caption"/>
        <w:jc w:val="center"/>
      </w:pPr>
      <w:bookmarkStart w:id="59" w:name="_Toc105520196"/>
      <w:r>
        <w:t xml:space="preserve">Figure </w:t>
      </w:r>
      <w:fldSimple w:instr=" SEQ Figure \* ARABIC ">
        <w:r w:rsidR="008039FD">
          <w:rPr>
            <w:noProof/>
          </w:rPr>
          <w:t>9</w:t>
        </w:r>
      </w:fldSimple>
      <w:r>
        <w:t xml:space="preserve"> Temperature profile at different </w:t>
      </w:r>
      <w:proofErr w:type="spellStart"/>
      <w:r>
        <w:t>Jominy</w:t>
      </w:r>
      <w:proofErr w:type="spellEnd"/>
      <w:r>
        <w:t xml:space="preserve"> distances</w:t>
      </w:r>
      <w:bookmarkEnd w:id="59"/>
    </w:p>
    <w:p w14:paraId="2CF45CA0" w14:textId="1D134AFE" w:rsidR="00064C8C" w:rsidRDefault="0012202E" w:rsidP="0012202E">
      <w:pPr>
        <w:jc w:val="both"/>
        <w:rPr>
          <w:rFonts w:ascii="Times New Roman" w:hAnsi="Times New Roman" w:cs="Times New Roman"/>
          <w:sz w:val="24"/>
          <w:szCs w:val="24"/>
        </w:rPr>
      </w:pPr>
      <w:r>
        <w:rPr>
          <w:rFonts w:ascii="Times New Roman" w:hAnsi="Times New Roman" w:cs="Times New Roman"/>
          <w:sz w:val="24"/>
          <w:szCs w:val="24"/>
        </w:rPr>
        <w:t xml:space="preserve">This graph is very similar to that of provided in Iso standard. </w:t>
      </w:r>
    </w:p>
    <w:p w14:paraId="643DB038" w14:textId="77777777" w:rsidR="00110506" w:rsidRDefault="00064C8C" w:rsidP="00110506">
      <w:pPr>
        <w:keepNext/>
        <w:jc w:val="center"/>
      </w:pPr>
      <w:r>
        <w:rPr>
          <w:rFonts w:ascii="Times New Roman" w:hAnsi="Times New Roman" w:cs="Times New Roman"/>
          <w:noProof/>
          <w:sz w:val="24"/>
          <w:szCs w:val="24"/>
        </w:rPr>
        <w:drawing>
          <wp:inline distT="0" distB="0" distL="0" distR="0" wp14:anchorId="352244BC" wp14:editId="032ECE19">
            <wp:extent cx="5692140" cy="2484120"/>
            <wp:effectExtent l="0" t="0" r="3810" b="0"/>
            <wp:docPr id="51" name="Picture 5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5692652" cy="2484343"/>
                    </a:xfrm>
                    <a:prstGeom prst="rect">
                      <a:avLst/>
                    </a:prstGeom>
                  </pic:spPr>
                </pic:pic>
              </a:graphicData>
            </a:graphic>
          </wp:inline>
        </w:drawing>
      </w:r>
    </w:p>
    <w:p w14:paraId="69222F96" w14:textId="3A460A0B" w:rsidR="003C2307" w:rsidRPr="002647BF" w:rsidRDefault="00110506" w:rsidP="00110506">
      <w:pPr>
        <w:pStyle w:val="Caption"/>
        <w:jc w:val="center"/>
        <w:rPr>
          <w:rFonts w:ascii="Times New Roman" w:hAnsi="Times New Roman" w:cs="Times New Roman"/>
          <w:sz w:val="24"/>
          <w:szCs w:val="24"/>
        </w:rPr>
      </w:pPr>
      <w:bookmarkStart w:id="60" w:name="_Toc105520197"/>
      <w:r>
        <w:t xml:space="preserve">Figure </w:t>
      </w:r>
      <w:fldSimple w:instr=" SEQ Figure \* ARABIC ">
        <w:r w:rsidR="008039FD">
          <w:rPr>
            <w:noProof/>
          </w:rPr>
          <w:t>10</w:t>
        </w:r>
      </w:fldSimple>
      <w:r>
        <w:t xml:space="preserve"> Temperature profile Experimental [8]</w:t>
      </w:r>
      <w:bookmarkEnd w:id="60"/>
    </w:p>
    <w:p w14:paraId="31DC9EC1" w14:textId="5EB3894A" w:rsidR="00765F76" w:rsidRPr="0056498E" w:rsidRDefault="0056498E" w:rsidP="0012202E">
      <w:pPr>
        <w:jc w:val="both"/>
        <w:rPr>
          <w:rFonts w:ascii="Times New Roman" w:hAnsi="Times New Roman" w:cs="Times New Roman"/>
          <w:sz w:val="24"/>
          <w:szCs w:val="24"/>
        </w:rPr>
      </w:pPr>
      <w:r>
        <w:rPr>
          <w:rFonts w:ascii="Times New Roman" w:hAnsi="Times New Roman" w:cs="Times New Roman"/>
          <w:sz w:val="24"/>
          <w:szCs w:val="24"/>
        </w:rPr>
        <w:t>Figure 10</w:t>
      </w:r>
      <w:r w:rsidR="00765F76">
        <w:rPr>
          <w:rFonts w:ascii="Times New Roman" w:hAnsi="Times New Roman" w:cs="Times New Roman"/>
          <w:sz w:val="24"/>
          <w:szCs w:val="24"/>
        </w:rPr>
        <w:t xml:space="preserve"> is taken from British standard of </w:t>
      </w:r>
      <w:proofErr w:type="spellStart"/>
      <w:r w:rsidR="00765F76">
        <w:rPr>
          <w:rFonts w:ascii="Times New Roman" w:hAnsi="Times New Roman" w:cs="Times New Roman"/>
          <w:sz w:val="24"/>
          <w:szCs w:val="24"/>
        </w:rPr>
        <w:t>Jominy</w:t>
      </w:r>
      <w:proofErr w:type="spellEnd"/>
      <w:r w:rsidR="00765F76">
        <w:rPr>
          <w:rFonts w:ascii="Times New Roman" w:hAnsi="Times New Roman" w:cs="Times New Roman"/>
          <w:sz w:val="24"/>
          <w:szCs w:val="24"/>
        </w:rPr>
        <w:t xml:space="preserve"> test </w:t>
      </w:r>
      <w:r w:rsidR="00765F76" w:rsidRPr="00765F76">
        <w:rPr>
          <w:rFonts w:ascii="Times New Roman" w:hAnsi="Times New Roman" w:cs="Times New Roman"/>
        </w:rPr>
        <w:t>(BS EN ISO 642:1999</w:t>
      </w:r>
      <w:r w:rsidR="00765F76" w:rsidRPr="0056498E">
        <w:rPr>
          <w:rFonts w:ascii="Times New Roman" w:hAnsi="Times New Roman" w:cs="Times New Roman"/>
          <w:sz w:val="24"/>
          <w:szCs w:val="24"/>
        </w:rPr>
        <w:t xml:space="preserve">). It is evident from both </w:t>
      </w:r>
      <w:r>
        <w:rPr>
          <w:rFonts w:ascii="Times New Roman" w:hAnsi="Times New Roman" w:cs="Times New Roman"/>
          <w:sz w:val="24"/>
          <w:szCs w:val="24"/>
        </w:rPr>
        <w:t>Figure 9 and Figure 10</w:t>
      </w:r>
      <w:r w:rsidR="00765F76" w:rsidRPr="0056498E">
        <w:rPr>
          <w:rFonts w:ascii="Times New Roman" w:hAnsi="Times New Roman" w:cs="Times New Roman"/>
          <w:sz w:val="24"/>
          <w:szCs w:val="24"/>
        </w:rPr>
        <w:t xml:space="preserve"> that the results are almost same.</w:t>
      </w:r>
    </w:p>
    <w:p w14:paraId="210E2A5D" w14:textId="1D9E6046" w:rsidR="00831C47" w:rsidRPr="00831C47" w:rsidRDefault="00831C47" w:rsidP="0012202E">
      <w:pPr>
        <w:jc w:val="both"/>
        <w:rPr>
          <w:rFonts w:ascii="Times New Roman" w:hAnsi="Times New Roman" w:cs="Times New Roman"/>
          <w:sz w:val="24"/>
          <w:szCs w:val="24"/>
        </w:rPr>
      </w:pPr>
      <w:r w:rsidRPr="00831C47">
        <w:rPr>
          <w:rFonts w:ascii="Times New Roman" w:hAnsi="Times New Roman" w:cs="Times New Roman"/>
          <w:sz w:val="24"/>
          <w:szCs w:val="24"/>
        </w:rPr>
        <w:t xml:space="preserve">Another plot is presented in </w:t>
      </w:r>
      <w:r w:rsidR="0029542A">
        <w:rPr>
          <w:rFonts w:ascii="Times New Roman" w:hAnsi="Times New Roman" w:cs="Times New Roman"/>
          <w:sz w:val="24"/>
          <w:szCs w:val="24"/>
        </w:rPr>
        <w:t>Figure 11</w:t>
      </w:r>
      <w:r w:rsidRPr="00831C47">
        <w:rPr>
          <w:rFonts w:ascii="Times New Roman" w:hAnsi="Times New Roman" w:cs="Times New Roman"/>
          <w:sz w:val="24"/>
          <w:szCs w:val="24"/>
        </w:rPr>
        <w:t xml:space="preserve"> which shows cooling rate at different </w:t>
      </w:r>
      <w:proofErr w:type="spellStart"/>
      <w:r w:rsidRPr="00831C47">
        <w:rPr>
          <w:rFonts w:ascii="Times New Roman" w:hAnsi="Times New Roman" w:cs="Times New Roman"/>
          <w:sz w:val="24"/>
          <w:szCs w:val="24"/>
        </w:rPr>
        <w:t>Jominy</w:t>
      </w:r>
      <w:proofErr w:type="spellEnd"/>
      <w:r w:rsidRPr="00831C47">
        <w:rPr>
          <w:rFonts w:ascii="Times New Roman" w:hAnsi="Times New Roman" w:cs="Times New Roman"/>
          <w:sz w:val="24"/>
          <w:szCs w:val="24"/>
        </w:rPr>
        <w:t xml:space="preserve"> distances. The points taken are  same as those presented in </w:t>
      </w:r>
      <w:r w:rsidR="0029542A">
        <w:rPr>
          <w:rFonts w:ascii="Times New Roman" w:hAnsi="Times New Roman" w:cs="Times New Roman"/>
          <w:sz w:val="24"/>
          <w:szCs w:val="24"/>
        </w:rPr>
        <w:t>Figure 12</w:t>
      </w:r>
      <w:r w:rsidRPr="00831C47">
        <w:rPr>
          <w:rFonts w:ascii="Times New Roman" w:hAnsi="Times New Roman" w:cs="Times New Roman"/>
          <w:sz w:val="24"/>
          <w:szCs w:val="24"/>
        </w:rPr>
        <w:t xml:space="preserve">. </w:t>
      </w:r>
      <w:r w:rsidR="0029542A">
        <w:rPr>
          <w:rFonts w:ascii="Times New Roman" w:hAnsi="Times New Roman" w:cs="Times New Roman"/>
          <w:sz w:val="24"/>
          <w:szCs w:val="24"/>
        </w:rPr>
        <w:t>Figure 11</w:t>
      </w:r>
      <w:r w:rsidRPr="00831C47">
        <w:rPr>
          <w:rFonts w:ascii="Times New Roman" w:hAnsi="Times New Roman" w:cs="Times New Roman"/>
          <w:sz w:val="24"/>
          <w:szCs w:val="24"/>
        </w:rPr>
        <w:t xml:space="preserve"> is better in understanding that the cooling rate depends on </w:t>
      </w:r>
      <w:proofErr w:type="spellStart"/>
      <w:r w:rsidRPr="00831C47">
        <w:rPr>
          <w:rFonts w:ascii="Times New Roman" w:hAnsi="Times New Roman" w:cs="Times New Roman"/>
          <w:sz w:val="24"/>
          <w:szCs w:val="24"/>
        </w:rPr>
        <w:t>Jominy</w:t>
      </w:r>
      <w:proofErr w:type="spellEnd"/>
      <w:r w:rsidRPr="00831C47">
        <w:rPr>
          <w:rFonts w:ascii="Times New Roman" w:hAnsi="Times New Roman" w:cs="Times New Roman"/>
          <w:sz w:val="24"/>
          <w:szCs w:val="24"/>
        </w:rPr>
        <w:t xml:space="preserve"> distances, faster towards the water quenching end and slower as we move away from it. </w:t>
      </w:r>
      <w:r>
        <w:rPr>
          <w:rFonts w:ascii="Times New Roman" w:hAnsi="Times New Roman" w:cs="Times New Roman"/>
          <w:sz w:val="24"/>
          <w:szCs w:val="24"/>
        </w:rPr>
        <w:t xml:space="preserve">A plot taken from [7] is presented in </w:t>
      </w:r>
      <w:r w:rsidR="0029542A">
        <w:rPr>
          <w:rFonts w:ascii="Times New Roman" w:hAnsi="Times New Roman" w:cs="Times New Roman"/>
          <w:sz w:val="24"/>
          <w:szCs w:val="24"/>
        </w:rPr>
        <w:t>Figure 12</w:t>
      </w:r>
      <w:r>
        <w:rPr>
          <w:rFonts w:ascii="Times New Roman" w:hAnsi="Times New Roman" w:cs="Times New Roman"/>
          <w:sz w:val="24"/>
          <w:szCs w:val="24"/>
        </w:rPr>
        <w:t xml:space="preserve"> </w:t>
      </w:r>
      <w:r w:rsidR="004B4586">
        <w:rPr>
          <w:rFonts w:ascii="Times New Roman" w:hAnsi="Times New Roman" w:cs="Times New Roman"/>
          <w:sz w:val="24"/>
          <w:szCs w:val="24"/>
        </w:rPr>
        <w:t>for comparison. Both graphs are almost identical.</w:t>
      </w:r>
    </w:p>
    <w:p w14:paraId="77446D45" w14:textId="77777777" w:rsidR="0029542A" w:rsidRDefault="002E1DFD" w:rsidP="0029542A">
      <w:pPr>
        <w:keepNext/>
        <w:jc w:val="center"/>
      </w:pPr>
      <w:r>
        <w:rPr>
          <w:noProof/>
        </w:rPr>
        <w:lastRenderedPageBreak/>
        <w:drawing>
          <wp:inline distT="0" distB="0" distL="0" distR="0" wp14:anchorId="6C0B3688" wp14:editId="1F298EEF">
            <wp:extent cx="4693920" cy="2811780"/>
            <wp:effectExtent l="0" t="0" r="0" b="7620"/>
            <wp:docPr id="53" name="Picture 53"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Chart&#10;&#10;Description automatically generated with medium confidence"/>
                    <pic:cNvPicPr/>
                  </pic:nvPicPr>
                  <pic:blipFill>
                    <a:blip r:embed="rId35">
                      <a:extLst>
                        <a:ext uri="{28A0092B-C50C-407E-A947-70E740481C1C}">
                          <a14:useLocalDpi xmlns:a14="http://schemas.microsoft.com/office/drawing/2010/main" val="0"/>
                        </a:ext>
                      </a:extLst>
                    </a:blip>
                    <a:stretch>
                      <a:fillRect/>
                    </a:stretch>
                  </pic:blipFill>
                  <pic:spPr>
                    <a:xfrm>
                      <a:off x="0" y="0"/>
                      <a:ext cx="4693920" cy="2811780"/>
                    </a:xfrm>
                    <a:prstGeom prst="rect">
                      <a:avLst/>
                    </a:prstGeom>
                  </pic:spPr>
                </pic:pic>
              </a:graphicData>
            </a:graphic>
          </wp:inline>
        </w:drawing>
      </w:r>
    </w:p>
    <w:p w14:paraId="32D93403" w14:textId="7701E6AB" w:rsidR="003C2307" w:rsidRDefault="0029542A" w:rsidP="0029542A">
      <w:pPr>
        <w:pStyle w:val="Caption"/>
        <w:jc w:val="center"/>
      </w:pPr>
      <w:bookmarkStart w:id="61" w:name="_Toc105520198"/>
      <w:r>
        <w:t xml:space="preserve">Figure </w:t>
      </w:r>
      <w:fldSimple w:instr=" SEQ Figure \* ARABIC ">
        <w:r w:rsidR="008039FD">
          <w:rPr>
            <w:noProof/>
          </w:rPr>
          <w:t>11</w:t>
        </w:r>
      </w:fldSimple>
      <w:r>
        <w:t xml:space="preserve"> Cooling curves at different </w:t>
      </w:r>
      <w:proofErr w:type="spellStart"/>
      <w:r>
        <w:t>Jominy</w:t>
      </w:r>
      <w:proofErr w:type="spellEnd"/>
      <w:r>
        <w:t xml:space="preserve"> distances</w:t>
      </w:r>
      <w:bookmarkEnd w:id="61"/>
    </w:p>
    <w:p w14:paraId="7AF95BD3" w14:textId="77777777" w:rsidR="0029542A" w:rsidRDefault="00765F76" w:rsidP="0029542A">
      <w:pPr>
        <w:keepNext/>
        <w:jc w:val="both"/>
      </w:pPr>
      <w:r w:rsidRPr="001A6FB9">
        <w:rPr>
          <w:rFonts w:ascii="Times New Roman" w:hAnsi="Times New Roman" w:cs="Times New Roman"/>
        </w:rPr>
        <w:t xml:space="preserve">This graph is compared with the one from </w:t>
      </w:r>
      <w:proofErr w:type="spellStart"/>
      <w:r w:rsidRPr="001A6FB9">
        <w:rPr>
          <w:rFonts w:ascii="Times New Roman" w:hAnsi="Times New Roman" w:cs="Times New Roman"/>
        </w:rPr>
        <w:t>litera</w:t>
      </w:r>
      <w:proofErr w:type="spellEnd"/>
      <w:r w:rsidR="0029542A">
        <w:rPr>
          <w:rFonts w:ascii="Times New Roman" w:hAnsi="Times New Roman" w:cs="Times New Roman"/>
          <w:noProof/>
        </w:rPr>
        <w:drawing>
          <wp:inline distT="0" distB="0" distL="0" distR="0" wp14:anchorId="2FD478EC" wp14:editId="052FBABF">
            <wp:extent cx="5348605" cy="2590800"/>
            <wp:effectExtent l="0" t="0" r="4445" b="0"/>
            <wp:docPr id="52" name="Picture 5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Char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5359617" cy="2596134"/>
                    </a:xfrm>
                    <a:prstGeom prst="rect">
                      <a:avLst/>
                    </a:prstGeom>
                  </pic:spPr>
                </pic:pic>
              </a:graphicData>
            </a:graphic>
          </wp:inline>
        </w:drawing>
      </w:r>
    </w:p>
    <w:p w14:paraId="40D8E8AF" w14:textId="5DE6951B" w:rsidR="003C2307" w:rsidRPr="0029542A" w:rsidRDefault="0029542A" w:rsidP="0029542A">
      <w:pPr>
        <w:pStyle w:val="Caption"/>
        <w:jc w:val="center"/>
        <w:rPr>
          <w:rFonts w:ascii="Times New Roman" w:hAnsi="Times New Roman" w:cs="Times New Roman"/>
          <w:vertAlign w:val="superscript"/>
        </w:rPr>
      </w:pPr>
      <w:bookmarkStart w:id="62" w:name="_Toc105520199"/>
      <w:r>
        <w:t xml:space="preserve">Figure </w:t>
      </w:r>
      <w:fldSimple w:instr=" SEQ Figure \* ARABIC ">
        <w:r w:rsidR="008039FD">
          <w:rPr>
            <w:noProof/>
          </w:rPr>
          <w:t>12</w:t>
        </w:r>
      </w:fldSimple>
      <w:r>
        <w:t xml:space="preserve"> Cooling curves Experimental [7]</w:t>
      </w:r>
      <w:bookmarkEnd w:id="62"/>
    </w:p>
    <w:p w14:paraId="204980C2" w14:textId="77777777" w:rsidR="00A96A42" w:rsidRDefault="00A96A42" w:rsidP="00A96A42">
      <w:pPr>
        <w:pStyle w:val="Heading3"/>
        <w:numPr>
          <w:ilvl w:val="2"/>
          <w:numId w:val="5"/>
        </w:numPr>
      </w:pPr>
      <w:bookmarkStart w:id="63" w:name="_Toc105520157"/>
      <w:r>
        <w:lastRenderedPageBreak/>
        <w:t>At 10 seconds:</w:t>
      </w:r>
      <w:bookmarkEnd w:id="63"/>
    </w:p>
    <w:p w14:paraId="7BEECC2D" w14:textId="77777777" w:rsidR="004B4586" w:rsidRPr="004B4586" w:rsidRDefault="004B4586" w:rsidP="00A96A42">
      <w:pPr>
        <w:keepNext/>
        <w:rPr>
          <w:rFonts w:ascii="Times New Roman" w:hAnsi="Times New Roman" w:cs="Times New Roman"/>
          <w:sz w:val="24"/>
          <w:szCs w:val="24"/>
        </w:rPr>
      </w:pPr>
    </w:p>
    <w:p w14:paraId="2DE70D0B" w14:textId="21C1CDC9" w:rsidR="004B4586" w:rsidRPr="004B4586" w:rsidRDefault="0029542A" w:rsidP="004B4586">
      <w:pPr>
        <w:keepNext/>
        <w:ind w:left="720"/>
        <w:jc w:val="both"/>
        <w:rPr>
          <w:rFonts w:ascii="Times New Roman" w:hAnsi="Times New Roman" w:cs="Times New Roman"/>
          <w:sz w:val="24"/>
          <w:szCs w:val="24"/>
        </w:rPr>
      </w:pPr>
      <w:r>
        <w:rPr>
          <w:rFonts w:ascii="Times New Roman" w:hAnsi="Times New Roman" w:cs="Times New Roman"/>
          <w:sz w:val="24"/>
          <w:szCs w:val="24"/>
        </w:rPr>
        <w:t>Figure 13</w:t>
      </w:r>
      <w:r w:rsidR="004B4586" w:rsidRPr="004B4586">
        <w:rPr>
          <w:rFonts w:ascii="Times New Roman" w:hAnsi="Times New Roman" w:cs="Times New Roman"/>
          <w:sz w:val="24"/>
          <w:szCs w:val="24"/>
        </w:rPr>
        <w:t xml:space="preserve"> show</w:t>
      </w:r>
      <w:r>
        <w:rPr>
          <w:rFonts w:ascii="Times New Roman" w:hAnsi="Times New Roman" w:cs="Times New Roman"/>
          <w:sz w:val="24"/>
          <w:szCs w:val="24"/>
        </w:rPr>
        <w:t>s</w:t>
      </w:r>
      <w:r w:rsidR="004B4586" w:rsidRPr="004B4586">
        <w:rPr>
          <w:rFonts w:ascii="Times New Roman" w:hAnsi="Times New Roman" w:cs="Times New Roman"/>
          <w:sz w:val="24"/>
          <w:szCs w:val="24"/>
        </w:rPr>
        <w:t xml:space="preserve"> the phase fraction of each phase 10 seconds into the test. We can observe that the end which is water quenched is almost completely martensite.</w:t>
      </w:r>
      <w:r w:rsidR="004B4586">
        <w:rPr>
          <w:rFonts w:ascii="Times New Roman" w:hAnsi="Times New Roman" w:cs="Times New Roman"/>
          <w:sz w:val="24"/>
          <w:szCs w:val="24"/>
        </w:rPr>
        <w:t xml:space="preserve"> Above martensite is a bit of pearlite.  Almost everywhere else austenite is  still dominant.</w:t>
      </w:r>
    </w:p>
    <w:p w14:paraId="3EDD42E1" w14:textId="131BD5D5" w:rsidR="00A96A42" w:rsidRDefault="00A96A42" w:rsidP="00A96A42">
      <w:pPr>
        <w:keepNext/>
      </w:pPr>
      <w:r>
        <w:rPr>
          <w:noProof/>
        </w:rPr>
        <w:drawing>
          <wp:inline distT="0" distB="0" distL="0" distR="0" wp14:anchorId="22CFDFA5" wp14:editId="1BC385B3">
            <wp:extent cx="2733408" cy="2695575"/>
            <wp:effectExtent l="0" t="0" r="0" b="0"/>
            <wp:docPr id="16" name="Picture 1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bar chart&#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2751345" cy="2713264"/>
                    </a:xfrm>
                    <a:prstGeom prst="rect">
                      <a:avLst/>
                    </a:prstGeom>
                  </pic:spPr>
                </pic:pic>
              </a:graphicData>
            </a:graphic>
          </wp:inline>
        </w:drawing>
      </w:r>
      <w:r>
        <w:rPr>
          <w:noProof/>
        </w:rPr>
        <w:drawing>
          <wp:inline distT="0" distB="0" distL="0" distR="0" wp14:anchorId="36ECE5D1" wp14:editId="393948D6">
            <wp:extent cx="2834640" cy="2710143"/>
            <wp:effectExtent l="0" t="0" r="3810" b="0"/>
            <wp:docPr id="23" name="Picture 23"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bar chart&#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2865766" cy="2739902"/>
                    </a:xfrm>
                    <a:prstGeom prst="rect">
                      <a:avLst/>
                    </a:prstGeom>
                  </pic:spPr>
                </pic:pic>
              </a:graphicData>
            </a:graphic>
          </wp:inline>
        </w:drawing>
      </w:r>
    </w:p>
    <w:p w14:paraId="1099F644" w14:textId="77777777" w:rsidR="0029542A" w:rsidRDefault="00A96A42" w:rsidP="0029542A">
      <w:pPr>
        <w:keepNext/>
      </w:pPr>
      <w:r>
        <w:rPr>
          <w:noProof/>
        </w:rPr>
        <w:drawing>
          <wp:inline distT="0" distB="0" distL="0" distR="0" wp14:anchorId="65ABFF46" wp14:editId="126D0FDA">
            <wp:extent cx="2819400" cy="2809694"/>
            <wp:effectExtent l="0" t="0" r="0" b="0"/>
            <wp:docPr id="33" name="Picture 33"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hart, bar chart&#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2830465" cy="2820721"/>
                    </a:xfrm>
                    <a:prstGeom prst="rect">
                      <a:avLst/>
                    </a:prstGeom>
                  </pic:spPr>
                </pic:pic>
              </a:graphicData>
            </a:graphic>
          </wp:inline>
        </w:drawing>
      </w:r>
      <w:r>
        <w:rPr>
          <w:noProof/>
        </w:rPr>
        <w:drawing>
          <wp:inline distT="0" distB="0" distL="0" distR="0" wp14:anchorId="7D05D57D" wp14:editId="63DC1E8F">
            <wp:extent cx="2781227" cy="2696232"/>
            <wp:effectExtent l="0" t="0" r="635" b="8890"/>
            <wp:docPr id="34" name="Picture 3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Chart, bar chart&#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2795654" cy="2710218"/>
                    </a:xfrm>
                    <a:prstGeom prst="rect">
                      <a:avLst/>
                    </a:prstGeom>
                  </pic:spPr>
                </pic:pic>
              </a:graphicData>
            </a:graphic>
          </wp:inline>
        </w:drawing>
      </w:r>
    </w:p>
    <w:p w14:paraId="59FAA7EF" w14:textId="756E8046" w:rsidR="00A96A42" w:rsidRDefault="0029542A" w:rsidP="0029542A">
      <w:pPr>
        <w:pStyle w:val="Caption"/>
        <w:jc w:val="center"/>
      </w:pPr>
      <w:bookmarkStart w:id="64" w:name="_Toc105520200"/>
      <w:r>
        <w:t xml:space="preserve">Figure </w:t>
      </w:r>
      <w:fldSimple w:instr=" SEQ Figure \* ARABIC ">
        <w:r w:rsidR="008039FD">
          <w:rPr>
            <w:noProof/>
          </w:rPr>
          <w:t>13</w:t>
        </w:r>
      </w:fldSimple>
      <w:r>
        <w:t xml:space="preserve"> Percentage of all phases at 10 seconds </w:t>
      </w:r>
      <w:proofErr w:type="gramStart"/>
      <w:r>
        <w:t>in to</w:t>
      </w:r>
      <w:proofErr w:type="gramEnd"/>
      <w:r>
        <w:t xml:space="preserve"> the test</w:t>
      </w:r>
      <w:bookmarkEnd w:id="64"/>
    </w:p>
    <w:p w14:paraId="46A89CDB" w14:textId="4D966110" w:rsidR="004A6E4A" w:rsidRDefault="004A6E4A" w:rsidP="0012202E">
      <w:pPr>
        <w:jc w:val="both"/>
        <w:rPr>
          <w:rFonts w:ascii="Times New Roman" w:hAnsi="Times New Roman" w:cs="Times New Roman"/>
          <w:sz w:val="24"/>
          <w:szCs w:val="24"/>
        </w:rPr>
      </w:pPr>
    </w:p>
    <w:p w14:paraId="1D16850C" w14:textId="77777777" w:rsidR="004A6E4A" w:rsidRDefault="004A6E4A" w:rsidP="0012202E">
      <w:pPr>
        <w:jc w:val="both"/>
        <w:rPr>
          <w:rFonts w:ascii="Times New Roman" w:hAnsi="Times New Roman" w:cs="Times New Roman"/>
          <w:sz w:val="24"/>
          <w:szCs w:val="24"/>
        </w:rPr>
      </w:pPr>
    </w:p>
    <w:p w14:paraId="654ECADB" w14:textId="00A2B195" w:rsidR="004A6E4A" w:rsidRDefault="004A6E4A" w:rsidP="00D052A6">
      <w:pPr>
        <w:pStyle w:val="Heading3"/>
        <w:numPr>
          <w:ilvl w:val="2"/>
          <w:numId w:val="5"/>
        </w:numPr>
      </w:pPr>
      <w:bookmarkStart w:id="65" w:name="_Toc105520158"/>
      <w:r>
        <w:lastRenderedPageBreak/>
        <w:t>At 2000 seconds:</w:t>
      </w:r>
      <w:bookmarkEnd w:id="65"/>
    </w:p>
    <w:p w14:paraId="7C83543A" w14:textId="77777777" w:rsidR="004A6E4A" w:rsidRPr="004A6E4A" w:rsidRDefault="004A6E4A" w:rsidP="004A6E4A"/>
    <w:p w14:paraId="1E1A8E86" w14:textId="7E536E0D" w:rsidR="0012202E" w:rsidRDefault="0012202E" w:rsidP="0012202E">
      <w:pPr>
        <w:jc w:val="both"/>
        <w:rPr>
          <w:rFonts w:ascii="Times New Roman" w:hAnsi="Times New Roman" w:cs="Times New Roman"/>
          <w:sz w:val="24"/>
          <w:szCs w:val="24"/>
        </w:rPr>
      </w:pPr>
      <w:r>
        <w:rPr>
          <w:rFonts w:ascii="Times New Roman" w:hAnsi="Times New Roman" w:cs="Times New Roman"/>
          <w:sz w:val="24"/>
          <w:szCs w:val="24"/>
        </w:rPr>
        <w:t xml:space="preserve">The percentage of phase fraction at the end of test is shown in below </w:t>
      </w:r>
      <w:r w:rsidR="0029542A">
        <w:rPr>
          <w:rFonts w:ascii="Times New Roman" w:hAnsi="Times New Roman" w:cs="Times New Roman"/>
          <w:sz w:val="24"/>
          <w:szCs w:val="24"/>
        </w:rPr>
        <w:t>in Figure 14</w:t>
      </w:r>
      <w:r>
        <w:rPr>
          <w:rFonts w:ascii="Times New Roman" w:hAnsi="Times New Roman" w:cs="Times New Roman"/>
          <w:sz w:val="24"/>
          <w:szCs w:val="24"/>
        </w:rPr>
        <w:t xml:space="preserve">.  As </w:t>
      </w:r>
      <w:r w:rsidR="004A6E4A">
        <w:rPr>
          <w:rFonts w:ascii="Times New Roman" w:hAnsi="Times New Roman" w:cs="Times New Roman"/>
          <w:sz w:val="24"/>
          <w:szCs w:val="24"/>
        </w:rPr>
        <w:t>expected,</w:t>
      </w:r>
      <w:r>
        <w:rPr>
          <w:rFonts w:ascii="Times New Roman" w:hAnsi="Times New Roman" w:cs="Times New Roman"/>
          <w:sz w:val="24"/>
          <w:szCs w:val="24"/>
        </w:rPr>
        <w:t xml:space="preserve"> Martensite is the dominant phase at the end which is being quenched by water. This is due to extremely fast cooling. Above that is a bit of Bainite and </w:t>
      </w:r>
      <w:r w:rsidR="004A6E4A">
        <w:rPr>
          <w:rFonts w:ascii="Times New Roman" w:hAnsi="Times New Roman" w:cs="Times New Roman"/>
          <w:sz w:val="24"/>
          <w:szCs w:val="24"/>
        </w:rPr>
        <w:t>everywhere</w:t>
      </w:r>
      <w:r>
        <w:rPr>
          <w:rFonts w:ascii="Times New Roman" w:hAnsi="Times New Roman" w:cs="Times New Roman"/>
          <w:sz w:val="24"/>
          <w:szCs w:val="24"/>
        </w:rPr>
        <w:t xml:space="preserve"> else its pearlite.</w:t>
      </w:r>
    </w:p>
    <w:p w14:paraId="658DDE67" w14:textId="16129F41" w:rsidR="001D3FCF" w:rsidRDefault="0012202E" w:rsidP="001D3FCF">
      <w:pPr>
        <w:keepNext/>
        <w:jc w:val="center"/>
      </w:pPr>
      <w:r>
        <w:rPr>
          <w:rFonts w:cstheme="minorHAnsi"/>
          <w:b/>
          <w:bCs/>
          <w:noProof/>
          <w:sz w:val="28"/>
          <w:szCs w:val="28"/>
        </w:rPr>
        <w:drawing>
          <wp:inline distT="0" distB="0" distL="0" distR="0" wp14:anchorId="727DDA1D" wp14:editId="4FE80C21">
            <wp:extent cx="2491740" cy="2597201"/>
            <wp:effectExtent l="0" t="0" r="3810" b="0"/>
            <wp:docPr id="4" name="Picture 4"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ar chart&#10;&#10;Description automatically generated"/>
                    <pic:cNvPicPr/>
                  </pic:nvPicPr>
                  <pic:blipFill>
                    <a:blip r:embed="rId41">
                      <a:extLst>
                        <a:ext uri="{28A0092B-C50C-407E-A947-70E740481C1C}">
                          <a14:useLocalDpi xmlns:a14="http://schemas.microsoft.com/office/drawing/2010/main" val="0"/>
                        </a:ext>
                      </a:extLst>
                    </a:blip>
                    <a:stretch>
                      <a:fillRect/>
                    </a:stretch>
                  </pic:blipFill>
                  <pic:spPr>
                    <a:xfrm>
                      <a:off x="0" y="0"/>
                      <a:ext cx="2521483" cy="2628203"/>
                    </a:xfrm>
                    <a:prstGeom prst="rect">
                      <a:avLst/>
                    </a:prstGeom>
                  </pic:spPr>
                </pic:pic>
              </a:graphicData>
            </a:graphic>
          </wp:inline>
        </w:drawing>
      </w:r>
      <w:r w:rsidR="001D3FCF">
        <w:rPr>
          <w:rFonts w:cstheme="minorHAnsi"/>
          <w:b/>
          <w:bCs/>
          <w:noProof/>
          <w:sz w:val="28"/>
          <w:szCs w:val="28"/>
        </w:rPr>
        <w:drawing>
          <wp:inline distT="0" distB="0" distL="0" distR="0" wp14:anchorId="63744A0B" wp14:editId="72E502D5">
            <wp:extent cx="2296970" cy="2566975"/>
            <wp:effectExtent l="0" t="0" r="8255" b="5080"/>
            <wp:docPr id="5" name="Picture 5"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bar chart&#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2351302" cy="2627693"/>
                    </a:xfrm>
                    <a:prstGeom prst="rect">
                      <a:avLst/>
                    </a:prstGeom>
                  </pic:spPr>
                </pic:pic>
              </a:graphicData>
            </a:graphic>
          </wp:inline>
        </w:drawing>
      </w:r>
    </w:p>
    <w:p w14:paraId="29378226" w14:textId="77777777" w:rsidR="0029542A" w:rsidRDefault="0012202E" w:rsidP="0029542A">
      <w:pPr>
        <w:keepNext/>
        <w:jc w:val="center"/>
      </w:pPr>
      <w:r>
        <w:rPr>
          <w:rFonts w:cstheme="minorHAnsi"/>
          <w:b/>
          <w:bCs/>
          <w:noProof/>
          <w:sz w:val="28"/>
          <w:szCs w:val="28"/>
        </w:rPr>
        <w:drawing>
          <wp:inline distT="0" distB="0" distL="0" distR="0" wp14:anchorId="721F001A" wp14:editId="5CF5896A">
            <wp:extent cx="2423160" cy="2763264"/>
            <wp:effectExtent l="0" t="0" r="0" b="0"/>
            <wp:docPr id="6" name="Picture 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bar chart&#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2450755" cy="2794732"/>
                    </a:xfrm>
                    <a:prstGeom prst="rect">
                      <a:avLst/>
                    </a:prstGeom>
                  </pic:spPr>
                </pic:pic>
              </a:graphicData>
            </a:graphic>
          </wp:inline>
        </w:drawing>
      </w:r>
      <w:r w:rsidR="001D3FCF">
        <w:rPr>
          <w:rFonts w:cstheme="minorHAnsi"/>
          <w:b/>
          <w:bCs/>
          <w:noProof/>
          <w:sz w:val="28"/>
          <w:szCs w:val="28"/>
        </w:rPr>
        <w:drawing>
          <wp:inline distT="0" distB="0" distL="0" distR="0" wp14:anchorId="0739E80C" wp14:editId="702044B9">
            <wp:extent cx="2354580" cy="2849975"/>
            <wp:effectExtent l="0" t="0" r="7620" b="7620"/>
            <wp:docPr id="7" name="Picture 7"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ar chart&#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2396169" cy="2900315"/>
                    </a:xfrm>
                    <a:prstGeom prst="rect">
                      <a:avLst/>
                    </a:prstGeom>
                  </pic:spPr>
                </pic:pic>
              </a:graphicData>
            </a:graphic>
          </wp:inline>
        </w:drawing>
      </w:r>
    </w:p>
    <w:p w14:paraId="71C6F179" w14:textId="634A7EC5" w:rsidR="001D3FCF" w:rsidRDefault="0029542A" w:rsidP="0029542A">
      <w:pPr>
        <w:pStyle w:val="Caption"/>
        <w:jc w:val="center"/>
      </w:pPr>
      <w:bookmarkStart w:id="66" w:name="_Toc105520201"/>
      <w:r>
        <w:t xml:space="preserve">Figure </w:t>
      </w:r>
      <w:fldSimple w:instr=" SEQ Figure \* ARABIC ">
        <w:r w:rsidR="008039FD">
          <w:rPr>
            <w:noProof/>
          </w:rPr>
          <w:t>14</w:t>
        </w:r>
      </w:fldSimple>
      <w:r>
        <w:t xml:space="preserve"> Percentage of all phases at 2000 seconds</w:t>
      </w:r>
      <w:bookmarkEnd w:id="66"/>
    </w:p>
    <w:p w14:paraId="00996127" w14:textId="0E8D416C" w:rsidR="004A6E4A" w:rsidRDefault="004A6E4A" w:rsidP="004A6E4A"/>
    <w:p w14:paraId="5C138E2B" w14:textId="041D688E" w:rsidR="00A96A42" w:rsidRDefault="00A96A42" w:rsidP="004A6E4A"/>
    <w:p w14:paraId="7740CBAD" w14:textId="0BD29F9E" w:rsidR="00A15FE3" w:rsidRDefault="00A15FE3" w:rsidP="004A6E4A"/>
    <w:p w14:paraId="2A4215F0" w14:textId="371F5F35" w:rsidR="00A15FE3" w:rsidRDefault="00A15FE3" w:rsidP="00A15FE3">
      <w:pPr>
        <w:pStyle w:val="Heading3"/>
        <w:numPr>
          <w:ilvl w:val="2"/>
          <w:numId w:val="5"/>
        </w:numPr>
      </w:pPr>
      <w:bookmarkStart w:id="67" w:name="_Toc105520159"/>
      <w:r>
        <w:lastRenderedPageBreak/>
        <w:t>Hard</w:t>
      </w:r>
      <w:r w:rsidR="00BB59F3">
        <w:t>ness</w:t>
      </w:r>
      <w:r>
        <w:t xml:space="preserve"> Calculation:</w:t>
      </w:r>
      <w:bookmarkEnd w:id="67"/>
    </w:p>
    <w:p w14:paraId="0E1309DA" w14:textId="656C2D98" w:rsidR="00A15FE3" w:rsidRPr="000A1AC6" w:rsidRDefault="00A15FE3" w:rsidP="00A15FE3">
      <w:pPr>
        <w:ind w:left="540"/>
        <w:jc w:val="both"/>
        <w:rPr>
          <w:sz w:val="24"/>
          <w:szCs w:val="24"/>
        </w:rPr>
      </w:pPr>
    </w:p>
    <w:p w14:paraId="546AC1EA" w14:textId="2A3A63CF" w:rsidR="00EB2E3D" w:rsidRDefault="00B425DF" w:rsidP="00B425DF">
      <w:pPr>
        <w:ind w:left="540"/>
        <w:jc w:val="both"/>
        <w:rPr>
          <w:rFonts w:ascii="Times New Roman" w:eastAsia="CambriaMath" w:hAnsi="Times New Roman" w:cs="Times New Roman"/>
          <w:sz w:val="24"/>
          <w:szCs w:val="24"/>
          <w:lang w:val="en-GB"/>
        </w:rPr>
      </w:pPr>
      <w:r>
        <w:rPr>
          <w:rFonts w:ascii="Times New Roman" w:hAnsi="Times New Roman" w:cs="Times New Roman"/>
          <w:sz w:val="24"/>
          <w:szCs w:val="24"/>
        </w:rPr>
        <w:t>The first step in calculation of hardness is getting cooling rate at 700</w:t>
      </w:r>
      <w:r w:rsidRPr="000A1AC6">
        <w:rPr>
          <w:rFonts w:ascii="Times New Roman" w:eastAsia="CambriaMath" w:hAnsi="Times New Roman" w:cs="Times New Roman"/>
          <w:sz w:val="24"/>
          <w:szCs w:val="24"/>
          <w:lang w:val="en-GB"/>
        </w:rPr>
        <w:t>℃</w:t>
      </w:r>
      <w:r>
        <w:rPr>
          <w:rFonts w:ascii="Times New Roman" w:eastAsia="CambriaMath" w:hAnsi="Times New Roman" w:cs="Times New Roman"/>
          <w:sz w:val="24"/>
          <w:szCs w:val="24"/>
          <w:lang w:val="en-GB"/>
        </w:rPr>
        <w:t xml:space="preserve"> on different depths of specimen. Then from these values and by using the equations</w:t>
      </w:r>
      <w:r w:rsidR="00D77FD6">
        <w:rPr>
          <w:rFonts w:ascii="Times New Roman" w:eastAsia="CambriaMath" w:hAnsi="Times New Roman" w:cs="Times New Roman"/>
          <w:sz w:val="24"/>
          <w:szCs w:val="24"/>
          <w:lang w:val="en-GB"/>
        </w:rPr>
        <w:t xml:space="preserve"> proposed by</w:t>
      </w:r>
      <w:r>
        <w:rPr>
          <w:rFonts w:ascii="Times New Roman" w:eastAsia="CambriaMath" w:hAnsi="Times New Roman" w:cs="Times New Roman"/>
          <w:sz w:val="24"/>
          <w:szCs w:val="24"/>
          <w:lang w:val="en-GB"/>
        </w:rPr>
        <w:t xml:space="preserve"> </w:t>
      </w:r>
      <w:r w:rsidR="00D77FD6">
        <w:rPr>
          <w:rFonts w:ascii="Times New Roman" w:eastAsia="CambriaMath" w:hAnsi="Times New Roman" w:cs="Times New Roman"/>
          <w:sz w:val="24"/>
          <w:szCs w:val="24"/>
          <w:lang w:val="en-GB"/>
        </w:rPr>
        <w:t xml:space="preserve">Ion and </w:t>
      </w:r>
      <w:proofErr w:type="spellStart"/>
      <w:r w:rsidR="00D77FD6">
        <w:rPr>
          <w:rFonts w:ascii="Times New Roman" w:eastAsia="CambriaMath" w:hAnsi="Times New Roman" w:cs="Times New Roman"/>
          <w:sz w:val="24"/>
          <w:szCs w:val="24"/>
          <w:lang w:val="en-GB"/>
        </w:rPr>
        <w:t>Anisdahl</w:t>
      </w:r>
      <w:proofErr w:type="spellEnd"/>
      <w:r>
        <w:rPr>
          <w:rFonts w:ascii="Times New Roman" w:eastAsia="CambriaMath" w:hAnsi="Times New Roman" w:cs="Times New Roman"/>
          <w:sz w:val="24"/>
          <w:szCs w:val="24"/>
          <w:lang w:val="en-GB"/>
        </w:rPr>
        <w:t>, Vickers index for different phases at different distances is calculated.</w:t>
      </w:r>
      <w:r w:rsidR="00D43DC7">
        <w:rPr>
          <w:rFonts w:ascii="Times New Roman" w:eastAsia="CambriaMath" w:hAnsi="Times New Roman" w:cs="Times New Roman"/>
          <w:sz w:val="24"/>
          <w:szCs w:val="24"/>
          <w:lang w:val="en-GB"/>
        </w:rPr>
        <w:t xml:space="preserve"> </w:t>
      </w:r>
      <w:r w:rsidR="004F7DD3">
        <w:rPr>
          <w:rFonts w:ascii="Times New Roman" w:eastAsia="CambriaMath" w:hAnsi="Times New Roman" w:cs="Times New Roman"/>
          <w:sz w:val="24"/>
          <w:szCs w:val="24"/>
          <w:lang w:val="en-GB"/>
        </w:rPr>
        <w:t>Finally,</w:t>
      </w:r>
      <w:r w:rsidR="00D43DC7">
        <w:rPr>
          <w:rFonts w:ascii="Times New Roman" w:eastAsia="CambriaMath" w:hAnsi="Times New Roman" w:cs="Times New Roman"/>
          <w:sz w:val="24"/>
          <w:szCs w:val="24"/>
          <w:lang w:val="en-GB"/>
        </w:rPr>
        <w:t xml:space="preserve"> each value of Vickers index is multiplied by relative fraction and </w:t>
      </w:r>
      <w:proofErr w:type="gramStart"/>
      <w:r w:rsidR="00D43DC7">
        <w:rPr>
          <w:rFonts w:ascii="Times New Roman" w:eastAsia="CambriaMath" w:hAnsi="Times New Roman" w:cs="Times New Roman"/>
          <w:sz w:val="24"/>
          <w:szCs w:val="24"/>
          <w:lang w:val="en-GB"/>
        </w:rPr>
        <w:t>all of</w:t>
      </w:r>
      <w:proofErr w:type="gramEnd"/>
      <w:r w:rsidR="00D43DC7">
        <w:rPr>
          <w:rFonts w:ascii="Times New Roman" w:eastAsia="CambriaMath" w:hAnsi="Times New Roman" w:cs="Times New Roman"/>
          <w:sz w:val="24"/>
          <w:szCs w:val="24"/>
          <w:lang w:val="en-GB"/>
        </w:rPr>
        <w:t xml:space="preserve"> the results are added to get total value of HV.</w:t>
      </w:r>
      <w:r>
        <w:rPr>
          <w:rFonts w:ascii="Times New Roman" w:eastAsia="CambriaMath" w:hAnsi="Times New Roman" w:cs="Times New Roman"/>
          <w:sz w:val="24"/>
          <w:szCs w:val="24"/>
          <w:lang w:val="en-GB"/>
        </w:rPr>
        <w:t xml:space="preserve"> These results are stated below in form of </w:t>
      </w:r>
      <w:r w:rsidR="00F6512A">
        <w:rPr>
          <w:rFonts w:ascii="Times New Roman" w:eastAsia="CambriaMath" w:hAnsi="Times New Roman" w:cs="Times New Roman"/>
          <w:sz w:val="24"/>
          <w:szCs w:val="24"/>
          <w:lang w:val="en-GB"/>
        </w:rPr>
        <w:t>Table 8</w:t>
      </w:r>
      <w:r>
        <w:rPr>
          <w:rFonts w:ascii="Times New Roman" w:eastAsia="CambriaMath" w:hAnsi="Times New Roman" w:cs="Times New Roman"/>
          <w:sz w:val="24"/>
          <w:szCs w:val="24"/>
          <w:lang w:val="en-GB"/>
        </w:rPr>
        <w:t>.</w:t>
      </w:r>
      <w:r w:rsidR="00BB59F3">
        <w:rPr>
          <w:rFonts w:ascii="Times New Roman" w:eastAsia="CambriaMath" w:hAnsi="Times New Roman" w:cs="Times New Roman"/>
          <w:sz w:val="24"/>
          <w:szCs w:val="24"/>
          <w:lang w:val="en-GB"/>
        </w:rPr>
        <w:t xml:space="preserve"> These HRC values are rounded off.</w:t>
      </w:r>
    </w:p>
    <w:tbl>
      <w:tblPr>
        <w:tblStyle w:val="TableGrid"/>
        <w:tblW w:w="10087" w:type="dxa"/>
        <w:jc w:val="center"/>
        <w:tblLook w:val="04A0" w:firstRow="1" w:lastRow="0" w:firstColumn="1" w:lastColumn="0" w:noHBand="0" w:noVBand="1"/>
      </w:tblPr>
      <w:tblGrid>
        <w:gridCol w:w="2404"/>
        <w:gridCol w:w="1744"/>
        <w:gridCol w:w="1793"/>
        <w:gridCol w:w="2003"/>
        <w:gridCol w:w="1269"/>
        <w:gridCol w:w="874"/>
      </w:tblGrid>
      <w:tr w:rsidR="004F7DD3" w14:paraId="0C8FED01" w14:textId="1AE0DA7D" w:rsidTr="00BB59F3">
        <w:trPr>
          <w:trHeight w:val="652"/>
          <w:jc w:val="center"/>
        </w:trPr>
        <w:tc>
          <w:tcPr>
            <w:tcW w:w="2404" w:type="dxa"/>
          </w:tcPr>
          <w:p w14:paraId="6DAABBB7" w14:textId="03266395"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Distance(mm)</w:t>
            </w:r>
          </w:p>
        </w:tc>
        <w:tc>
          <w:tcPr>
            <w:tcW w:w="1744" w:type="dxa"/>
          </w:tcPr>
          <w:p w14:paraId="49F04940" w14:textId="48DCD8F6"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f</w:t>
            </w:r>
            <w:r>
              <w:rPr>
                <w:rFonts w:ascii="Times New Roman" w:hAnsi="Times New Roman" w:cs="Times New Roman"/>
                <w:sz w:val="24"/>
                <w:szCs w:val="24"/>
                <w:vertAlign w:val="subscript"/>
              </w:rPr>
              <w:t>b</w:t>
            </w:r>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bainite</w:t>
            </w:r>
            <w:proofErr w:type="spellEnd"/>
          </w:p>
        </w:tc>
        <w:tc>
          <w:tcPr>
            <w:tcW w:w="1793" w:type="dxa"/>
          </w:tcPr>
          <w:p w14:paraId="2236FA23" w14:textId="15AD123C" w:rsidR="004F7DD3" w:rsidRPr="00C40FE1" w:rsidRDefault="004F7DD3" w:rsidP="00D43DC7">
            <w:pPr>
              <w:jc w:val="center"/>
              <w:rPr>
                <w:rFonts w:ascii="Times New Roman" w:hAnsi="Times New Roman" w:cs="Times New Roman"/>
                <w:sz w:val="24"/>
                <w:szCs w:val="24"/>
                <w:vertAlign w:val="subscript"/>
              </w:rPr>
            </w:pP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p</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pearlite</w:t>
            </w:r>
            <w:proofErr w:type="spellEnd"/>
          </w:p>
        </w:tc>
        <w:tc>
          <w:tcPr>
            <w:tcW w:w="2003" w:type="dxa"/>
          </w:tcPr>
          <w:p w14:paraId="3226DB0B" w14:textId="5A92DF9D" w:rsidR="004F7DD3" w:rsidRPr="00C40FE1" w:rsidRDefault="004F7DD3" w:rsidP="00D43DC7">
            <w:pPr>
              <w:jc w:val="center"/>
              <w:rPr>
                <w:rFonts w:ascii="Times New Roman" w:hAnsi="Times New Roman" w:cs="Times New Roman"/>
                <w:sz w:val="24"/>
                <w:szCs w:val="24"/>
                <w:vertAlign w:val="subscript"/>
              </w:rPr>
            </w:pP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m</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martensite</w:t>
            </w:r>
            <w:proofErr w:type="spellEnd"/>
          </w:p>
        </w:tc>
        <w:tc>
          <w:tcPr>
            <w:tcW w:w="1269" w:type="dxa"/>
          </w:tcPr>
          <w:p w14:paraId="17AE1608" w14:textId="05AC3CFC" w:rsidR="004F7DD3" w:rsidRPr="00C40FE1" w:rsidRDefault="004F7DD3" w:rsidP="00D43DC7">
            <w:pPr>
              <w:jc w:val="center"/>
              <w:rPr>
                <w:rFonts w:ascii="Times New Roman" w:hAnsi="Times New Roman" w:cs="Times New Roman"/>
                <w:sz w:val="24"/>
                <w:szCs w:val="24"/>
                <w:vertAlign w:val="subscript"/>
              </w:rPr>
            </w:pPr>
            <w:r>
              <w:rPr>
                <w:rFonts w:ascii="Times New Roman" w:hAnsi="Times New Roman" w:cs="Times New Roman"/>
                <w:sz w:val="24"/>
                <w:szCs w:val="24"/>
              </w:rPr>
              <w:t>HV</w:t>
            </w:r>
          </w:p>
        </w:tc>
        <w:tc>
          <w:tcPr>
            <w:tcW w:w="874" w:type="dxa"/>
          </w:tcPr>
          <w:p w14:paraId="3F2AAA8D" w14:textId="175ACC1B" w:rsidR="004F7DD3" w:rsidRDefault="00BB59F3" w:rsidP="00D43DC7">
            <w:pPr>
              <w:jc w:val="center"/>
              <w:rPr>
                <w:rFonts w:ascii="Times New Roman" w:hAnsi="Times New Roman" w:cs="Times New Roman"/>
                <w:sz w:val="24"/>
                <w:szCs w:val="24"/>
              </w:rPr>
            </w:pPr>
            <w:r>
              <w:rPr>
                <w:rFonts w:ascii="Times New Roman" w:hAnsi="Times New Roman" w:cs="Times New Roman"/>
                <w:sz w:val="24"/>
                <w:szCs w:val="24"/>
              </w:rPr>
              <w:t>HRC</w:t>
            </w:r>
          </w:p>
        </w:tc>
      </w:tr>
      <w:tr w:rsidR="004F7DD3" w14:paraId="58AC4794" w14:textId="1ECE31F6" w:rsidTr="00BB59F3">
        <w:trPr>
          <w:trHeight w:val="326"/>
          <w:jc w:val="center"/>
        </w:trPr>
        <w:tc>
          <w:tcPr>
            <w:tcW w:w="2404" w:type="dxa"/>
          </w:tcPr>
          <w:p w14:paraId="0883E668" w14:textId="6C0C3970"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1.6</w:t>
            </w:r>
          </w:p>
        </w:tc>
        <w:tc>
          <w:tcPr>
            <w:tcW w:w="1744" w:type="dxa"/>
          </w:tcPr>
          <w:p w14:paraId="472AC93F" w14:textId="5BF11141"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0</w:t>
            </w:r>
          </w:p>
        </w:tc>
        <w:tc>
          <w:tcPr>
            <w:tcW w:w="1793" w:type="dxa"/>
          </w:tcPr>
          <w:p w14:paraId="4F7748D5" w14:textId="50240BE6"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0</w:t>
            </w:r>
          </w:p>
        </w:tc>
        <w:tc>
          <w:tcPr>
            <w:tcW w:w="2003" w:type="dxa"/>
          </w:tcPr>
          <w:p w14:paraId="2E31F024" w14:textId="6FE95AD3"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631.2</w:t>
            </w:r>
          </w:p>
        </w:tc>
        <w:tc>
          <w:tcPr>
            <w:tcW w:w="1269" w:type="dxa"/>
          </w:tcPr>
          <w:p w14:paraId="4CD669F9" w14:textId="309C1697"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631</w:t>
            </w:r>
          </w:p>
        </w:tc>
        <w:tc>
          <w:tcPr>
            <w:tcW w:w="874" w:type="dxa"/>
          </w:tcPr>
          <w:p w14:paraId="675F6C3A" w14:textId="030AE78D" w:rsidR="004F7DD3" w:rsidRDefault="00BB59F3" w:rsidP="00D43DC7">
            <w:pPr>
              <w:jc w:val="center"/>
              <w:rPr>
                <w:rFonts w:ascii="Times New Roman" w:hAnsi="Times New Roman" w:cs="Times New Roman"/>
                <w:sz w:val="24"/>
                <w:szCs w:val="24"/>
              </w:rPr>
            </w:pPr>
            <w:r>
              <w:rPr>
                <w:rFonts w:ascii="Times New Roman" w:hAnsi="Times New Roman" w:cs="Times New Roman"/>
                <w:sz w:val="24"/>
                <w:szCs w:val="24"/>
              </w:rPr>
              <w:t>57</w:t>
            </w:r>
          </w:p>
        </w:tc>
      </w:tr>
      <w:tr w:rsidR="004F7DD3" w14:paraId="007DA0A7" w14:textId="0712A404" w:rsidTr="00BB59F3">
        <w:trPr>
          <w:trHeight w:val="311"/>
          <w:jc w:val="center"/>
        </w:trPr>
        <w:tc>
          <w:tcPr>
            <w:tcW w:w="2404" w:type="dxa"/>
          </w:tcPr>
          <w:p w14:paraId="6442D59A" w14:textId="003E708C"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3.2</w:t>
            </w:r>
          </w:p>
        </w:tc>
        <w:tc>
          <w:tcPr>
            <w:tcW w:w="1744" w:type="dxa"/>
          </w:tcPr>
          <w:p w14:paraId="730950CE" w14:textId="101CE081" w:rsidR="004F7DD3" w:rsidRDefault="00900D94" w:rsidP="00D43DC7">
            <w:pPr>
              <w:jc w:val="center"/>
              <w:rPr>
                <w:rFonts w:ascii="Times New Roman" w:hAnsi="Times New Roman" w:cs="Times New Roman"/>
                <w:sz w:val="24"/>
                <w:szCs w:val="24"/>
              </w:rPr>
            </w:pPr>
            <w:r>
              <w:rPr>
                <w:rFonts w:ascii="Times New Roman" w:hAnsi="Times New Roman" w:cs="Times New Roman"/>
                <w:sz w:val="24"/>
                <w:szCs w:val="24"/>
              </w:rPr>
              <w:t>7</w:t>
            </w:r>
          </w:p>
        </w:tc>
        <w:tc>
          <w:tcPr>
            <w:tcW w:w="1793" w:type="dxa"/>
          </w:tcPr>
          <w:p w14:paraId="476DE333" w14:textId="481B088E"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0</w:t>
            </w:r>
          </w:p>
        </w:tc>
        <w:tc>
          <w:tcPr>
            <w:tcW w:w="2003" w:type="dxa"/>
          </w:tcPr>
          <w:p w14:paraId="5DB1F8D0" w14:textId="24A32034" w:rsidR="004F7DD3" w:rsidRDefault="00900D94" w:rsidP="00D43DC7">
            <w:pPr>
              <w:jc w:val="center"/>
              <w:rPr>
                <w:rFonts w:ascii="Times New Roman" w:hAnsi="Times New Roman" w:cs="Times New Roman"/>
                <w:sz w:val="24"/>
                <w:szCs w:val="24"/>
              </w:rPr>
            </w:pPr>
            <w:r>
              <w:rPr>
                <w:rFonts w:ascii="Times New Roman" w:hAnsi="Times New Roman" w:cs="Times New Roman"/>
                <w:sz w:val="24"/>
                <w:szCs w:val="24"/>
              </w:rPr>
              <w:t>612</w:t>
            </w:r>
          </w:p>
        </w:tc>
        <w:tc>
          <w:tcPr>
            <w:tcW w:w="1269" w:type="dxa"/>
          </w:tcPr>
          <w:p w14:paraId="0FA322E0" w14:textId="1D95590C"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631</w:t>
            </w:r>
          </w:p>
        </w:tc>
        <w:tc>
          <w:tcPr>
            <w:tcW w:w="874" w:type="dxa"/>
          </w:tcPr>
          <w:p w14:paraId="712ACFFE" w14:textId="4C953566" w:rsidR="004F7DD3" w:rsidRDefault="00BB59F3" w:rsidP="00D43DC7">
            <w:pPr>
              <w:jc w:val="center"/>
              <w:rPr>
                <w:rFonts w:ascii="Times New Roman" w:hAnsi="Times New Roman" w:cs="Times New Roman"/>
                <w:sz w:val="24"/>
                <w:szCs w:val="24"/>
              </w:rPr>
            </w:pPr>
            <w:r>
              <w:rPr>
                <w:rFonts w:ascii="Times New Roman" w:hAnsi="Times New Roman" w:cs="Times New Roman"/>
                <w:sz w:val="24"/>
                <w:szCs w:val="24"/>
              </w:rPr>
              <w:t>5</w:t>
            </w:r>
            <w:r w:rsidR="00900D94">
              <w:rPr>
                <w:rFonts w:ascii="Times New Roman" w:hAnsi="Times New Roman" w:cs="Times New Roman"/>
                <w:sz w:val="24"/>
                <w:szCs w:val="24"/>
              </w:rPr>
              <w:t>6</w:t>
            </w:r>
          </w:p>
        </w:tc>
      </w:tr>
      <w:tr w:rsidR="004F7DD3" w14:paraId="1196FE7D" w14:textId="04BFA83B" w:rsidTr="00BB59F3">
        <w:trPr>
          <w:trHeight w:val="326"/>
          <w:jc w:val="center"/>
        </w:trPr>
        <w:tc>
          <w:tcPr>
            <w:tcW w:w="2404" w:type="dxa"/>
          </w:tcPr>
          <w:p w14:paraId="6E88DFC3" w14:textId="6585BD61"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4.8</w:t>
            </w:r>
          </w:p>
        </w:tc>
        <w:tc>
          <w:tcPr>
            <w:tcW w:w="1744" w:type="dxa"/>
          </w:tcPr>
          <w:p w14:paraId="13FD256B" w14:textId="024250C3"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11.67</w:t>
            </w:r>
          </w:p>
        </w:tc>
        <w:tc>
          <w:tcPr>
            <w:tcW w:w="1793" w:type="dxa"/>
          </w:tcPr>
          <w:p w14:paraId="71913656" w14:textId="420154B2"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6.27</w:t>
            </w:r>
          </w:p>
        </w:tc>
        <w:tc>
          <w:tcPr>
            <w:tcW w:w="2003" w:type="dxa"/>
          </w:tcPr>
          <w:p w14:paraId="6ADE717C" w14:textId="020C3D97"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574.4</w:t>
            </w:r>
          </w:p>
        </w:tc>
        <w:tc>
          <w:tcPr>
            <w:tcW w:w="1269" w:type="dxa"/>
          </w:tcPr>
          <w:p w14:paraId="72B47FC8" w14:textId="582D00F6"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592</w:t>
            </w:r>
          </w:p>
        </w:tc>
        <w:tc>
          <w:tcPr>
            <w:tcW w:w="874" w:type="dxa"/>
          </w:tcPr>
          <w:p w14:paraId="47A5905D" w14:textId="62A533C1" w:rsidR="004F7DD3" w:rsidRDefault="00BB59F3" w:rsidP="00D43DC7">
            <w:pPr>
              <w:jc w:val="center"/>
              <w:rPr>
                <w:rFonts w:ascii="Times New Roman" w:hAnsi="Times New Roman" w:cs="Times New Roman"/>
                <w:sz w:val="24"/>
                <w:szCs w:val="24"/>
              </w:rPr>
            </w:pPr>
            <w:r>
              <w:rPr>
                <w:rFonts w:ascii="Times New Roman" w:hAnsi="Times New Roman" w:cs="Times New Roman"/>
                <w:sz w:val="24"/>
                <w:szCs w:val="24"/>
              </w:rPr>
              <w:t>55</w:t>
            </w:r>
          </w:p>
        </w:tc>
      </w:tr>
      <w:tr w:rsidR="004F7DD3" w14:paraId="3269F0FB" w14:textId="2F512FE5" w:rsidTr="00BB59F3">
        <w:trPr>
          <w:trHeight w:val="326"/>
          <w:jc w:val="center"/>
        </w:trPr>
        <w:tc>
          <w:tcPr>
            <w:tcW w:w="2404" w:type="dxa"/>
          </w:tcPr>
          <w:p w14:paraId="68ADCB5D" w14:textId="48B51382"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6.4</w:t>
            </w:r>
          </w:p>
        </w:tc>
        <w:tc>
          <w:tcPr>
            <w:tcW w:w="1744" w:type="dxa"/>
          </w:tcPr>
          <w:p w14:paraId="6E5F9356" w14:textId="146E345C"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21.02</w:t>
            </w:r>
          </w:p>
        </w:tc>
        <w:tc>
          <w:tcPr>
            <w:tcW w:w="1793" w:type="dxa"/>
          </w:tcPr>
          <w:p w14:paraId="63A4414D" w14:textId="25D15C86"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20.92</w:t>
            </w:r>
          </w:p>
        </w:tc>
        <w:tc>
          <w:tcPr>
            <w:tcW w:w="2003" w:type="dxa"/>
          </w:tcPr>
          <w:p w14:paraId="2F6A18F1" w14:textId="19FAC5B4"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505</w:t>
            </w:r>
          </w:p>
        </w:tc>
        <w:tc>
          <w:tcPr>
            <w:tcW w:w="1269" w:type="dxa"/>
          </w:tcPr>
          <w:p w14:paraId="144B9398" w14:textId="2D13BF9E"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547</w:t>
            </w:r>
          </w:p>
        </w:tc>
        <w:tc>
          <w:tcPr>
            <w:tcW w:w="874" w:type="dxa"/>
          </w:tcPr>
          <w:p w14:paraId="58A72BBF" w14:textId="294D60E2" w:rsidR="004F7DD3" w:rsidRDefault="00BB59F3" w:rsidP="00D43DC7">
            <w:pPr>
              <w:jc w:val="center"/>
              <w:rPr>
                <w:rFonts w:ascii="Times New Roman" w:hAnsi="Times New Roman" w:cs="Times New Roman"/>
                <w:sz w:val="24"/>
                <w:szCs w:val="24"/>
              </w:rPr>
            </w:pPr>
            <w:r>
              <w:rPr>
                <w:rFonts w:ascii="Times New Roman" w:hAnsi="Times New Roman" w:cs="Times New Roman"/>
                <w:sz w:val="24"/>
                <w:szCs w:val="24"/>
              </w:rPr>
              <w:t>52</w:t>
            </w:r>
          </w:p>
        </w:tc>
      </w:tr>
      <w:tr w:rsidR="004F7DD3" w14:paraId="4D8DD223" w14:textId="71B67D3D" w:rsidTr="00BB59F3">
        <w:trPr>
          <w:trHeight w:val="326"/>
          <w:jc w:val="center"/>
        </w:trPr>
        <w:tc>
          <w:tcPr>
            <w:tcW w:w="2404" w:type="dxa"/>
          </w:tcPr>
          <w:p w14:paraId="254EA0F5" w14:textId="65BA32C6"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8</w:t>
            </w:r>
          </w:p>
        </w:tc>
        <w:tc>
          <w:tcPr>
            <w:tcW w:w="1744" w:type="dxa"/>
          </w:tcPr>
          <w:p w14:paraId="54818D53" w14:textId="029BBBAC"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46.76</w:t>
            </w:r>
          </w:p>
        </w:tc>
        <w:tc>
          <w:tcPr>
            <w:tcW w:w="1793" w:type="dxa"/>
          </w:tcPr>
          <w:p w14:paraId="09179D72" w14:textId="385CD35D"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41.83</w:t>
            </w:r>
          </w:p>
        </w:tc>
        <w:tc>
          <w:tcPr>
            <w:tcW w:w="2003" w:type="dxa"/>
          </w:tcPr>
          <w:p w14:paraId="69FFCE4A" w14:textId="68DF3F1C"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378.8</w:t>
            </w:r>
          </w:p>
        </w:tc>
        <w:tc>
          <w:tcPr>
            <w:tcW w:w="1269" w:type="dxa"/>
          </w:tcPr>
          <w:p w14:paraId="1599EFB6" w14:textId="461EDA55"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467</w:t>
            </w:r>
          </w:p>
        </w:tc>
        <w:tc>
          <w:tcPr>
            <w:tcW w:w="874" w:type="dxa"/>
          </w:tcPr>
          <w:p w14:paraId="00EF717E" w14:textId="17C00C8E" w:rsidR="004F7DD3" w:rsidRDefault="00BB59F3" w:rsidP="00D43DC7">
            <w:pPr>
              <w:jc w:val="center"/>
              <w:rPr>
                <w:rFonts w:ascii="Times New Roman" w:hAnsi="Times New Roman" w:cs="Times New Roman"/>
                <w:sz w:val="24"/>
                <w:szCs w:val="24"/>
              </w:rPr>
            </w:pPr>
            <w:r>
              <w:rPr>
                <w:rFonts w:ascii="Times New Roman" w:hAnsi="Times New Roman" w:cs="Times New Roman"/>
                <w:sz w:val="24"/>
                <w:szCs w:val="24"/>
              </w:rPr>
              <w:t>47</w:t>
            </w:r>
          </w:p>
        </w:tc>
      </w:tr>
      <w:tr w:rsidR="004F7DD3" w14:paraId="73DF0E84" w14:textId="018E5150" w:rsidTr="00BB59F3">
        <w:trPr>
          <w:trHeight w:val="326"/>
          <w:jc w:val="center"/>
        </w:trPr>
        <w:tc>
          <w:tcPr>
            <w:tcW w:w="2404" w:type="dxa"/>
          </w:tcPr>
          <w:p w14:paraId="54C36B52" w14:textId="06C9D6CB"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9.6</w:t>
            </w:r>
          </w:p>
        </w:tc>
        <w:tc>
          <w:tcPr>
            <w:tcW w:w="1744" w:type="dxa"/>
          </w:tcPr>
          <w:p w14:paraId="67F90420" w14:textId="7082036B"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60.8</w:t>
            </w:r>
          </w:p>
        </w:tc>
        <w:tc>
          <w:tcPr>
            <w:tcW w:w="1793" w:type="dxa"/>
          </w:tcPr>
          <w:p w14:paraId="57202993" w14:textId="37E916C2"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104.6</w:t>
            </w:r>
          </w:p>
        </w:tc>
        <w:tc>
          <w:tcPr>
            <w:tcW w:w="2003" w:type="dxa"/>
          </w:tcPr>
          <w:p w14:paraId="07E7C01A" w14:textId="5BEB70CB"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151.5</w:t>
            </w:r>
          </w:p>
        </w:tc>
        <w:tc>
          <w:tcPr>
            <w:tcW w:w="1269" w:type="dxa"/>
          </w:tcPr>
          <w:p w14:paraId="60C154CC" w14:textId="5D384DEB"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317</w:t>
            </w:r>
          </w:p>
        </w:tc>
        <w:tc>
          <w:tcPr>
            <w:tcW w:w="874" w:type="dxa"/>
          </w:tcPr>
          <w:p w14:paraId="4BD218E4" w14:textId="63DBD7A8" w:rsidR="004F7DD3" w:rsidRDefault="00BB59F3" w:rsidP="00D43DC7">
            <w:pPr>
              <w:jc w:val="center"/>
              <w:rPr>
                <w:rFonts w:ascii="Times New Roman" w:hAnsi="Times New Roman" w:cs="Times New Roman"/>
                <w:sz w:val="24"/>
                <w:szCs w:val="24"/>
              </w:rPr>
            </w:pPr>
            <w:r>
              <w:rPr>
                <w:rFonts w:ascii="Times New Roman" w:hAnsi="Times New Roman" w:cs="Times New Roman"/>
                <w:sz w:val="24"/>
                <w:szCs w:val="24"/>
              </w:rPr>
              <w:t>32</w:t>
            </w:r>
          </w:p>
        </w:tc>
      </w:tr>
      <w:tr w:rsidR="004F7DD3" w14:paraId="7FADA883" w14:textId="6A3660BC" w:rsidTr="00BB59F3">
        <w:trPr>
          <w:trHeight w:val="311"/>
          <w:jc w:val="center"/>
        </w:trPr>
        <w:tc>
          <w:tcPr>
            <w:tcW w:w="2404" w:type="dxa"/>
          </w:tcPr>
          <w:p w14:paraId="4F3CDA2F" w14:textId="10A89757"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12.8</w:t>
            </w:r>
          </w:p>
        </w:tc>
        <w:tc>
          <w:tcPr>
            <w:tcW w:w="1744" w:type="dxa"/>
          </w:tcPr>
          <w:p w14:paraId="6C8B1D34" w14:textId="5DC0F40C"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0</w:t>
            </w:r>
          </w:p>
        </w:tc>
        <w:tc>
          <w:tcPr>
            <w:tcW w:w="1793" w:type="dxa"/>
          </w:tcPr>
          <w:p w14:paraId="2FEC55D1" w14:textId="3632F37F"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205</w:t>
            </w:r>
          </w:p>
        </w:tc>
        <w:tc>
          <w:tcPr>
            <w:tcW w:w="2003" w:type="dxa"/>
          </w:tcPr>
          <w:p w14:paraId="18A50B92" w14:textId="59C52A51"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12.63</w:t>
            </w:r>
          </w:p>
        </w:tc>
        <w:tc>
          <w:tcPr>
            <w:tcW w:w="1269" w:type="dxa"/>
          </w:tcPr>
          <w:p w14:paraId="0EB98EF3" w14:textId="15493C5E" w:rsidR="004F7DD3" w:rsidRDefault="004F7DD3" w:rsidP="00D43DC7">
            <w:pPr>
              <w:jc w:val="center"/>
              <w:rPr>
                <w:rFonts w:ascii="Times New Roman" w:hAnsi="Times New Roman" w:cs="Times New Roman"/>
                <w:sz w:val="24"/>
                <w:szCs w:val="24"/>
              </w:rPr>
            </w:pPr>
            <w:r>
              <w:rPr>
                <w:rFonts w:ascii="Times New Roman" w:hAnsi="Times New Roman" w:cs="Times New Roman"/>
                <w:sz w:val="24"/>
                <w:szCs w:val="24"/>
              </w:rPr>
              <w:t>218</w:t>
            </w:r>
          </w:p>
        </w:tc>
        <w:tc>
          <w:tcPr>
            <w:tcW w:w="874" w:type="dxa"/>
          </w:tcPr>
          <w:p w14:paraId="4329F858" w14:textId="3CDCE6CD" w:rsidR="004F7DD3" w:rsidRDefault="00BB59F3" w:rsidP="00BF6147">
            <w:pPr>
              <w:keepNext/>
              <w:jc w:val="center"/>
              <w:rPr>
                <w:rFonts w:ascii="Times New Roman" w:hAnsi="Times New Roman" w:cs="Times New Roman"/>
                <w:sz w:val="24"/>
                <w:szCs w:val="24"/>
              </w:rPr>
            </w:pPr>
            <w:r>
              <w:rPr>
                <w:rFonts w:ascii="Times New Roman" w:hAnsi="Times New Roman" w:cs="Times New Roman"/>
                <w:sz w:val="24"/>
                <w:szCs w:val="24"/>
              </w:rPr>
              <w:t>15</w:t>
            </w:r>
          </w:p>
        </w:tc>
      </w:tr>
    </w:tbl>
    <w:p w14:paraId="492F515D" w14:textId="4083D348" w:rsidR="00B425DF" w:rsidRDefault="00BF6147" w:rsidP="00BF6147">
      <w:pPr>
        <w:pStyle w:val="Caption"/>
        <w:jc w:val="center"/>
        <w:rPr>
          <w:rFonts w:ascii="Times New Roman" w:hAnsi="Times New Roman" w:cs="Times New Roman"/>
          <w:sz w:val="24"/>
          <w:szCs w:val="24"/>
        </w:rPr>
      </w:pPr>
      <w:bookmarkStart w:id="68" w:name="_Toc105520181"/>
      <w:r>
        <w:t xml:space="preserve">Table </w:t>
      </w:r>
      <w:fldSimple w:instr=" SEQ Table \* ARABIC ">
        <w:r w:rsidR="008039FD">
          <w:rPr>
            <w:noProof/>
          </w:rPr>
          <w:t>8</w:t>
        </w:r>
      </w:fldSimple>
      <w:r>
        <w:t xml:space="preserve"> Hardness calculation at different </w:t>
      </w:r>
      <w:proofErr w:type="spellStart"/>
      <w:r>
        <w:t>jominy</w:t>
      </w:r>
      <w:proofErr w:type="spellEnd"/>
      <w:r>
        <w:t xml:space="preserve"> distances</w:t>
      </w:r>
      <w:bookmarkEnd w:id="68"/>
    </w:p>
    <w:p w14:paraId="3D415D67" w14:textId="0FA91B67" w:rsidR="00BB59F3" w:rsidRDefault="00BB59F3" w:rsidP="00370C7E">
      <w:pPr>
        <w:jc w:val="both"/>
        <w:rPr>
          <w:rFonts w:ascii="Times New Roman" w:hAnsi="Times New Roman" w:cs="Times New Roman"/>
          <w:sz w:val="24"/>
          <w:szCs w:val="24"/>
        </w:rPr>
      </w:pPr>
    </w:p>
    <w:p w14:paraId="36FC61EC" w14:textId="2CCDE929" w:rsidR="00370C7E" w:rsidRDefault="00BB59F3" w:rsidP="00370C7E">
      <w:pPr>
        <w:keepNext/>
        <w:ind w:left="540"/>
        <w:jc w:val="both"/>
      </w:pPr>
      <w:r>
        <w:rPr>
          <w:rFonts w:ascii="Times New Roman" w:hAnsi="Times New Roman" w:cs="Times New Roman"/>
          <w:sz w:val="24"/>
          <w:szCs w:val="24"/>
        </w:rPr>
        <w:t>To get better understanding and to compare results with literature, a graph is plotted between distance and HRC values</w:t>
      </w:r>
      <w:r w:rsidR="00370C7E">
        <w:rPr>
          <w:rFonts w:ascii="Times New Roman" w:hAnsi="Times New Roman" w:cs="Times New Roman"/>
          <w:sz w:val="24"/>
          <w:szCs w:val="24"/>
        </w:rPr>
        <w:t xml:space="preserve"> presented in Figure 15</w:t>
      </w:r>
      <w:r>
        <w:rPr>
          <w:rFonts w:ascii="Times New Roman" w:hAnsi="Times New Roman" w:cs="Times New Roman"/>
          <w:sz w:val="24"/>
          <w:szCs w:val="24"/>
        </w:rPr>
        <w:t>.</w:t>
      </w:r>
      <w:r w:rsidR="00370C7E" w:rsidRPr="00370C7E">
        <w:rPr>
          <w:noProof/>
        </w:rPr>
        <w:t xml:space="preserve"> </w:t>
      </w:r>
      <w:r w:rsidR="00370C7E">
        <w:rPr>
          <w:noProof/>
        </w:rPr>
        <w:drawing>
          <wp:inline distT="0" distB="0" distL="0" distR="0" wp14:anchorId="037E1BE8" wp14:editId="1801511A">
            <wp:extent cx="4572000" cy="2743200"/>
            <wp:effectExtent l="0" t="0" r="0" b="0"/>
            <wp:docPr id="29" name="Chart 29">
              <a:extLst xmlns:a="http://schemas.openxmlformats.org/drawingml/2006/main">
                <a:ext uri="{FF2B5EF4-FFF2-40B4-BE49-F238E27FC236}">
                  <a16:creationId xmlns:a16="http://schemas.microsoft.com/office/drawing/2014/main" id="{19F4A9CC-4672-42E1-8D80-5DE825BD55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658CEFDE" w14:textId="23F19B8F" w:rsidR="00BB59F3" w:rsidRPr="000A1AC6" w:rsidRDefault="00370C7E" w:rsidP="00370C7E">
      <w:pPr>
        <w:pStyle w:val="Caption"/>
        <w:jc w:val="center"/>
        <w:rPr>
          <w:rFonts w:ascii="Times New Roman" w:hAnsi="Times New Roman" w:cs="Times New Roman"/>
          <w:sz w:val="24"/>
          <w:szCs w:val="24"/>
        </w:rPr>
      </w:pPr>
      <w:bookmarkStart w:id="69" w:name="_Toc105520202"/>
      <w:r>
        <w:t xml:space="preserve">Figure </w:t>
      </w:r>
      <w:fldSimple w:instr=" SEQ Figure \* ARABIC ">
        <w:r w:rsidR="008039FD">
          <w:rPr>
            <w:noProof/>
          </w:rPr>
          <w:t>15</w:t>
        </w:r>
      </w:fldSimple>
      <w:r>
        <w:t xml:space="preserve"> Hardness as Function of </w:t>
      </w:r>
      <w:proofErr w:type="spellStart"/>
      <w:r>
        <w:t>Jominy</w:t>
      </w:r>
      <w:proofErr w:type="spellEnd"/>
      <w:r>
        <w:t xml:space="preserve"> Distances</w:t>
      </w:r>
      <w:bookmarkEnd w:id="69"/>
    </w:p>
    <w:p w14:paraId="653099B0" w14:textId="66F92FAC" w:rsidR="0029542A" w:rsidRDefault="0029542A" w:rsidP="0029542A">
      <w:pPr>
        <w:keepNext/>
        <w:ind w:left="540"/>
        <w:jc w:val="center"/>
      </w:pPr>
    </w:p>
    <w:p w14:paraId="30548A09" w14:textId="3C83910F" w:rsidR="00BB59F3" w:rsidRDefault="00370C7E" w:rsidP="0049242D">
      <w:pPr>
        <w:ind w:left="540"/>
        <w:jc w:val="both"/>
        <w:rPr>
          <w:rFonts w:ascii="Times New Roman" w:hAnsi="Times New Roman" w:cs="Times New Roman"/>
          <w:sz w:val="24"/>
          <w:szCs w:val="24"/>
        </w:rPr>
      </w:pPr>
      <w:r>
        <w:rPr>
          <w:rFonts w:ascii="Times New Roman" w:hAnsi="Times New Roman" w:cs="Times New Roman"/>
          <w:sz w:val="24"/>
          <w:szCs w:val="24"/>
        </w:rPr>
        <w:t xml:space="preserve">Figure 16 shows experimental hardness </w:t>
      </w:r>
      <w:proofErr w:type="gramStart"/>
      <w:r>
        <w:rPr>
          <w:rFonts w:ascii="Times New Roman" w:hAnsi="Times New Roman" w:cs="Times New Roman"/>
          <w:sz w:val="24"/>
          <w:szCs w:val="24"/>
        </w:rPr>
        <w:t>values</w:t>
      </w:r>
      <w:proofErr w:type="gramEnd"/>
      <w:r>
        <w:rPr>
          <w:rFonts w:ascii="Times New Roman" w:hAnsi="Times New Roman" w:cs="Times New Roman"/>
          <w:sz w:val="24"/>
          <w:szCs w:val="24"/>
        </w:rPr>
        <w:t xml:space="preserve"> and it</w:t>
      </w:r>
      <w:r w:rsidR="00BB59F3">
        <w:rPr>
          <w:rFonts w:ascii="Times New Roman" w:hAnsi="Times New Roman" w:cs="Times New Roman"/>
          <w:sz w:val="24"/>
          <w:szCs w:val="24"/>
        </w:rPr>
        <w:t xml:space="preserve"> is taken from literature [7]</w:t>
      </w:r>
    </w:p>
    <w:p w14:paraId="6010AA09" w14:textId="77777777" w:rsidR="00370C7E" w:rsidRDefault="00BB59F3" w:rsidP="00370C7E">
      <w:pPr>
        <w:keepNext/>
        <w:ind w:left="540"/>
        <w:jc w:val="center"/>
      </w:pPr>
      <w:r>
        <w:rPr>
          <w:rFonts w:ascii="Times New Roman" w:hAnsi="Times New Roman" w:cs="Times New Roman"/>
          <w:noProof/>
          <w:sz w:val="24"/>
          <w:szCs w:val="24"/>
        </w:rPr>
        <w:lastRenderedPageBreak/>
        <w:drawing>
          <wp:inline distT="0" distB="0" distL="0" distR="0" wp14:anchorId="50AA4374" wp14:editId="49CEB495">
            <wp:extent cx="4221846" cy="2621507"/>
            <wp:effectExtent l="0" t="0" r="7620" b="7620"/>
            <wp:docPr id="30" name="Picture 3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t, line chart&#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4221846" cy="2621507"/>
                    </a:xfrm>
                    <a:prstGeom prst="rect">
                      <a:avLst/>
                    </a:prstGeom>
                  </pic:spPr>
                </pic:pic>
              </a:graphicData>
            </a:graphic>
          </wp:inline>
        </w:drawing>
      </w:r>
    </w:p>
    <w:p w14:paraId="338E9625" w14:textId="1377C0BE" w:rsidR="00BF6147" w:rsidRDefault="00370C7E" w:rsidP="00370C7E">
      <w:pPr>
        <w:pStyle w:val="Caption"/>
        <w:jc w:val="center"/>
      </w:pPr>
      <w:bookmarkStart w:id="70" w:name="_Toc105520203"/>
      <w:r>
        <w:t xml:space="preserve">Figure </w:t>
      </w:r>
      <w:fldSimple w:instr=" SEQ Figure \* ARABIC ">
        <w:r w:rsidR="008039FD">
          <w:rPr>
            <w:noProof/>
          </w:rPr>
          <w:t>16</w:t>
        </w:r>
      </w:fldSimple>
      <w:r>
        <w:t xml:space="preserve"> Hardness against </w:t>
      </w:r>
      <w:proofErr w:type="spellStart"/>
      <w:r>
        <w:t>Jominy</w:t>
      </w:r>
      <w:proofErr w:type="spellEnd"/>
      <w:r>
        <w:t xml:space="preserve"> Distances Experimental [7]</w:t>
      </w:r>
      <w:bookmarkEnd w:id="70"/>
    </w:p>
    <w:p w14:paraId="5081A5B0" w14:textId="041B5AF8" w:rsidR="00AC5B02" w:rsidRDefault="00C84398" w:rsidP="00C84398">
      <w:pPr>
        <w:pStyle w:val="Heading4"/>
        <w:numPr>
          <w:ilvl w:val="3"/>
          <w:numId w:val="16"/>
        </w:numPr>
        <w:rPr>
          <w:sz w:val="24"/>
          <w:szCs w:val="24"/>
        </w:rPr>
      </w:pPr>
      <w:r w:rsidRPr="00C84398">
        <w:t>Hardness Calculation using standard</w:t>
      </w:r>
      <w:r>
        <w:rPr>
          <w:vertAlign w:val="superscript"/>
        </w:rPr>
        <w:t>[8]</w:t>
      </w:r>
      <w:r>
        <w:rPr>
          <w:sz w:val="24"/>
          <w:szCs w:val="24"/>
        </w:rPr>
        <w:t>:</w:t>
      </w:r>
    </w:p>
    <w:p w14:paraId="3C5F75B5" w14:textId="7C07E9EC" w:rsidR="00C84398" w:rsidRDefault="00C84398" w:rsidP="00A500E2">
      <w:pPr>
        <w:jc w:val="both"/>
      </w:pPr>
    </w:p>
    <w:p w14:paraId="56A5F0E1" w14:textId="14CB7D17" w:rsidR="00C84398" w:rsidRDefault="00C84398" w:rsidP="00A500E2">
      <w:pPr>
        <w:ind w:left="720"/>
        <w:jc w:val="both"/>
        <w:rPr>
          <w:rFonts w:ascii="Times New Roman" w:hAnsi="Times New Roman" w:cs="Times New Roman"/>
          <w:sz w:val="24"/>
          <w:szCs w:val="24"/>
        </w:rPr>
      </w:pPr>
      <w:r>
        <w:rPr>
          <w:rFonts w:ascii="Times New Roman" w:hAnsi="Times New Roman" w:cs="Times New Roman"/>
          <w:sz w:val="24"/>
          <w:szCs w:val="24"/>
        </w:rPr>
        <w:t>Th</w:t>
      </w:r>
      <w:r w:rsidR="00CF50E0">
        <w:rPr>
          <w:rFonts w:ascii="Times New Roman" w:hAnsi="Times New Roman" w:cs="Times New Roman"/>
          <w:sz w:val="24"/>
          <w:szCs w:val="24"/>
        </w:rPr>
        <w:t xml:space="preserve">e ASTM A255 </w:t>
      </w:r>
      <w:proofErr w:type="spellStart"/>
      <w:r w:rsidR="00CF50E0">
        <w:rPr>
          <w:rFonts w:ascii="Times New Roman" w:hAnsi="Times New Roman" w:cs="Times New Roman"/>
          <w:sz w:val="24"/>
          <w:szCs w:val="24"/>
        </w:rPr>
        <w:t>internattional</w:t>
      </w:r>
      <w:proofErr w:type="spellEnd"/>
      <w:r>
        <w:rPr>
          <w:rFonts w:ascii="Times New Roman" w:hAnsi="Times New Roman" w:cs="Times New Roman"/>
          <w:sz w:val="24"/>
          <w:szCs w:val="24"/>
        </w:rPr>
        <w:t xml:space="preserve"> standard identifies value of hardness at different </w:t>
      </w:r>
      <w:proofErr w:type="spellStart"/>
      <w:r>
        <w:rPr>
          <w:rFonts w:ascii="Times New Roman" w:hAnsi="Times New Roman" w:cs="Times New Roman"/>
          <w:sz w:val="24"/>
          <w:szCs w:val="24"/>
        </w:rPr>
        <w:t>Jominy</w:t>
      </w:r>
      <w:proofErr w:type="spellEnd"/>
      <w:r>
        <w:rPr>
          <w:rFonts w:ascii="Times New Roman" w:hAnsi="Times New Roman" w:cs="Times New Roman"/>
          <w:sz w:val="24"/>
          <w:szCs w:val="24"/>
        </w:rPr>
        <w:t xml:space="preserve"> distances.</w:t>
      </w:r>
      <w:r w:rsidR="00A500E2">
        <w:rPr>
          <w:rFonts w:ascii="Times New Roman" w:hAnsi="Times New Roman" w:cs="Times New Roman"/>
          <w:sz w:val="24"/>
          <w:szCs w:val="24"/>
        </w:rPr>
        <w:t xml:space="preserve"> This method of calculating value of hardness using Ideal diameter was originally used by M </w:t>
      </w:r>
      <w:proofErr w:type="gramStart"/>
      <w:r w:rsidR="00A500E2">
        <w:rPr>
          <w:rFonts w:ascii="Times New Roman" w:hAnsi="Times New Roman" w:cs="Times New Roman"/>
          <w:sz w:val="24"/>
          <w:szCs w:val="24"/>
        </w:rPr>
        <w:t>A</w:t>
      </w:r>
      <w:proofErr w:type="gramEnd"/>
      <w:r w:rsidR="00A500E2">
        <w:rPr>
          <w:rFonts w:ascii="Times New Roman" w:hAnsi="Times New Roman" w:cs="Times New Roman"/>
          <w:sz w:val="24"/>
          <w:szCs w:val="24"/>
        </w:rPr>
        <w:t xml:space="preserve"> Grossman</w:t>
      </w:r>
      <w:r>
        <w:rPr>
          <w:rFonts w:ascii="Times New Roman" w:hAnsi="Times New Roman" w:cs="Times New Roman"/>
          <w:sz w:val="24"/>
          <w:szCs w:val="24"/>
        </w:rPr>
        <w:t xml:space="preserve"> </w:t>
      </w:r>
      <w:r w:rsidR="00A500E2">
        <w:rPr>
          <w:rFonts w:ascii="Times New Roman" w:hAnsi="Times New Roman" w:cs="Times New Roman"/>
          <w:sz w:val="24"/>
          <w:szCs w:val="24"/>
        </w:rPr>
        <w:t>and further improved by refinement of carbon multiplying factors and correlation of Boron factors. By using the table provided in standard value of DI was calculated to be 1.12 inches(</w:t>
      </w:r>
      <w:r w:rsidR="0081496D">
        <w:rPr>
          <w:rFonts w:ascii="Times New Roman" w:hAnsi="Times New Roman" w:cs="Times New Roman"/>
          <w:sz w:val="24"/>
          <w:szCs w:val="24"/>
        </w:rPr>
        <w:t>28.5mm</w:t>
      </w:r>
      <w:r w:rsidR="00A500E2">
        <w:rPr>
          <w:rFonts w:ascii="Times New Roman" w:hAnsi="Times New Roman" w:cs="Times New Roman"/>
          <w:sz w:val="24"/>
          <w:szCs w:val="24"/>
        </w:rPr>
        <w:t xml:space="preserve">). Initial hardness of 0.44% carbon alloy at 100% martensite is 58 HRC. By applying interpolation </w:t>
      </w:r>
      <w:r w:rsidR="0081496D">
        <w:rPr>
          <w:rFonts w:ascii="Times New Roman" w:hAnsi="Times New Roman" w:cs="Times New Roman"/>
          <w:sz w:val="24"/>
          <w:szCs w:val="24"/>
        </w:rPr>
        <w:t xml:space="preserve">on given table value of factors and hence relative hardness at different </w:t>
      </w:r>
      <w:proofErr w:type="spellStart"/>
      <w:r w:rsidR="0081496D">
        <w:rPr>
          <w:rFonts w:ascii="Times New Roman" w:hAnsi="Times New Roman" w:cs="Times New Roman"/>
          <w:sz w:val="24"/>
          <w:szCs w:val="24"/>
        </w:rPr>
        <w:t>Jominy</w:t>
      </w:r>
      <w:proofErr w:type="spellEnd"/>
      <w:r w:rsidR="0081496D">
        <w:rPr>
          <w:rFonts w:ascii="Times New Roman" w:hAnsi="Times New Roman" w:cs="Times New Roman"/>
          <w:sz w:val="24"/>
          <w:szCs w:val="24"/>
        </w:rPr>
        <w:t xml:space="preserve"> distances was calculated.</w:t>
      </w:r>
      <w:r w:rsidR="00874BFB">
        <w:rPr>
          <w:rFonts w:ascii="Times New Roman" w:hAnsi="Times New Roman" w:cs="Times New Roman"/>
          <w:sz w:val="24"/>
          <w:szCs w:val="24"/>
        </w:rPr>
        <w:t xml:space="preserve"> Table 9 shows hardness at different points calculated by using standard.</w:t>
      </w:r>
    </w:p>
    <w:tbl>
      <w:tblPr>
        <w:tblStyle w:val="TableGrid"/>
        <w:tblW w:w="0" w:type="auto"/>
        <w:tblInd w:w="720" w:type="dxa"/>
        <w:tblLook w:val="04A0" w:firstRow="1" w:lastRow="0" w:firstColumn="1" w:lastColumn="0" w:noHBand="0" w:noVBand="1"/>
      </w:tblPr>
      <w:tblGrid>
        <w:gridCol w:w="2940"/>
        <w:gridCol w:w="2852"/>
        <w:gridCol w:w="2838"/>
      </w:tblGrid>
      <w:tr w:rsidR="0081496D" w14:paraId="1542F889" w14:textId="77777777" w:rsidTr="0081496D">
        <w:tc>
          <w:tcPr>
            <w:tcW w:w="3116" w:type="dxa"/>
          </w:tcPr>
          <w:p w14:paraId="7B16C2AB" w14:textId="0F888C6E" w:rsidR="0081496D" w:rsidRDefault="0081496D" w:rsidP="0081496D">
            <w:pPr>
              <w:jc w:val="center"/>
              <w:rPr>
                <w:rFonts w:ascii="Times New Roman" w:hAnsi="Times New Roman" w:cs="Times New Roman"/>
                <w:sz w:val="24"/>
                <w:szCs w:val="24"/>
              </w:rPr>
            </w:pPr>
            <w:proofErr w:type="spellStart"/>
            <w:r>
              <w:rPr>
                <w:rFonts w:ascii="Times New Roman" w:hAnsi="Times New Roman" w:cs="Times New Roman"/>
                <w:sz w:val="24"/>
                <w:szCs w:val="24"/>
              </w:rPr>
              <w:t>Jominy</w:t>
            </w:r>
            <w:proofErr w:type="spellEnd"/>
            <w:r>
              <w:rPr>
                <w:rFonts w:ascii="Times New Roman" w:hAnsi="Times New Roman" w:cs="Times New Roman"/>
                <w:sz w:val="24"/>
                <w:szCs w:val="24"/>
              </w:rPr>
              <w:t xml:space="preserve"> Distance(mm)</w:t>
            </w:r>
          </w:p>
        </w:tc>
        <w:tc>
          <w:tcPr>
            <w:tcW w:w="3117" w:type="dxa"/>
          </w:tcPr>
          <w:p w14:paraId="333713BB" w14:textId="1D5A26AD"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Factor</w:t>
            </w:r>
          </w:p>
        </w:tc>
        <w:tc>
          <w:tcPr>
            <w:tcW w:w="3117" w:type="dxa"/>
          </w:tcPr>
          <w:p w14:paraId="62FCBF47" w14:textId="2A964C92"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HRC</w:t>
            </w:r>
          </w:p>
        </w:tc>
      </w:tr>
      <w:tr w:rsidR="0081496D" w14:paraId="1A9FCB1C" w14:textId="77777777" w:rsidTr="0081496D">
        <w:tc>
          <w:tcPr>
            <w:tcW w:w="3116" w:type="dxa"/>
          </w:tcPr>
          <w:p w14:paraId="6F864DA1" w14:textId="7F3FBF2B"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0</w:t>
            </w:r>
          </w:p>
        </w:tc>
        <w:tc>
          <w:tcPr>
            <w:tcW w:w="3117" w:type="dxa"/>
          </w:tcPr>
          <w:p w14:paraId="0E5D11FA" w14:textId="4B95D832"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1</w:t>
            </w:r>
          </w:p>
        </w:tc>
        <w:tc>
          <w:tcPr>
            <w:tcW w:w="3117" w:type="dxa"/>
          </w:tcPr>
          <w:p w14:paraId="23875A4C" w14:textId="17660AA0"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58</w:t>
            </w:r>
          </w:p>
        </w:tc>
      </w:tr>
      <w:tr w:rsidR="0081496D" w14:paraId="3BFB3FAA" w14:textId="77777777" w:rsidTr="0081496D">
        <w:tc>
          <w:tcPr>
            <w:tcW w:w="3116" w:type="dxa"/>
          </w:tcPr>
          <w:p w14:paraId="45456F45" w14:textId="63044771"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3</w:t>
            </w:r>
          </w:p>
        </w:tc>
        <w:tc>
          <w:tcPr>
            <w:tcW w:w="3117" w:type="dxa"/>
          </w:tcPr>
          <w:p w14:paraId="13CA7932" w14:textId="7928E0DA"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1.1</w:t>
            </w:r>
          </w:p>
        </w:tc>
        <w:tc>
          <w:tcPr>
            <w:tcW w:w="3117" w:type="dxa"/>
          </w:tcPr>
          <w:p w14:paraId="59981F72" w14:textId="22A0833F"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52</w:t>
            </w:r>
          </w:p>
        </w:tc>
      </w:tr>
      <w:tr w:rsidR="0081496D" w14:paraId="4CB713D0" w14:textId="77777777" w:rsidTr="0081496D">
        <w:tc>
          <w:tcPr>
            <w:tcW w:w="3116" w:type="dxa"/>
          </w:tcPr>
          <w:p w14:paraId="30C64223" w14:textId="3635A20D"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5</w:t>
            </w:r>
          </w:p>
        </w:tc>
        <w:tc>
          <w:tcPr>
            <w:tcW w:w="3117" w:type="dxa"/>
          </w:tcPr>
          <w:p w14:paraId="40E40957" w14:textId="0F5543C0"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1.51</w:t>
            </w:r>
          </w:p>
        </w:tc>
        <w:tc>
          <w:tcPr>
            <w:tcW w:w="3117" w:type="dxa"/>
          </w:tcPr>
          <w:p w14:paraId="0747132B" w14:textId="3E6E1B7B"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38</w:t>
            </w:r>
          </w:p>
        </w:tc>
      </w:tr>
      <w:tr w:rsidR="0081496D" w14:paraId="79F9E51C" w14:textId="77777777" w:rsidTr="0081496D">
        <w:tc>
          <w:tcPr>
            <w:tcW w:w="3116" w:type="dxa"/>
          </w:tcPr>
          <w:p w14:paraId="267FFF6F" w14:textId="4296AB0F"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7</w:t>
            </w:r>
          </w:p>
        </w:tc>
        <w:tc>
          <w:tcPr>
            <w:tcW w:w="3117" w:type="dxa"/>
          </w:tcPr>
          <w:p w14:paraId="17771C3E" w14:textId="49181542"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1.95</w:t>
            </w:r>
          </w:p>
        </w:tc>
        <w:tc>
          <w:tcPr>
            <w:tcW w:w="3117" w:type="dxa"/>
          </w:tcPr>
          <w:p w14:paraId="4F8344F9" w14:textId="30F37878"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30</w:t>
            </w:r>
          </w:p>
        </w:tc>
      </w:tr>
      <w:tr w:rsidR="0081496D" w14:paraId="16B66E38" w14:textId="77777777" w:rsidTr="0081496D">
        <w:tc>
          <w:tcPr>
            <w:tcW w:w="3116" w:type="dxa"/>
          </w:tcPr>
          <w:p w14:paraId="02D76F84" w14:textId="292D2C3A"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9</w:t>
            </w:r>
          </w:p>
        </w:tc>
        <w:tc>
          <w:tcPr>
            <w:tcW w:w="3117" w:type="dxa"/>
          </w:tcPr>
          <w:p w14:paraId="1DDDD6AC" w14:textId="4165FC6E"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2.45</w:t>
            </w:r>
          </w:p>
        </w:tc>
        <w:tc>
          <w:tcPr>
            <w:tcW w:w="3117" w:type="dxa"/>
          </w:tcPr>
          <w:p w14:paraId="62815568" w14:textId="102F22C8"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24</w:t>
            </w:r>
          </w:p>
        </w:tc>
      </w:tr>
      <w:tr w:rsidR="0081496D" w14:paraId="0B286843" w14:textId="77777777" w:rsidTr="0081496D">
        <w:tc>
          <w:tcPr>
            <w:tcW w:w="3116" w:type="dxa"/>
          </w:tcPr>
          <w:p w14:paraId="6FAF2259" w14:textId="23D1C895"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11</w:t>
            </w:r>
          </w:p>
        </w:tc>
        <w:tc>
          <w:tcPr>
            <w:tcW w:w="3117" w:type="dxa"/>
          </w:tcPr>
          <w:p w14:paraId="2CC59F87" w14:textId="61C900F8"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2.65</w:t>
            </w:r>
          </w:p>
        </w:tc>
        <w:tc>
          <w:tcPr>
            <w:tcW w:w="3117" w:type="dxa"/>
          </w:tcPr>
          <w:p w14:paraId="3485C6CD" w14:textId="4C3DBC01"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22</w:t>
            </w:r>
          </w:p>
        </w:tc>
      </w:tr>
      <w:tr w:rsidR="0081496D" w14:paraId="6A57328F" w14:textId="77777777" w:rsidTr="0081496D">
        <w:tc>
          <w:tcPr>
            <w:tcW w:w="3116" w:type="dxa"/>
          </w:tcPr>
          <w:p w14:paraId="28349840" w14:textId="62FD96B4"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13</w:t>
            </w:r>
          </w:p>
        </w:tc>
        <w:tc>
          <w:tcPr>
            <w:tcW w:w="3117" w:type="dxa"/>
          </w:tcPr>
          <w:p w14:paraId="04C194CA" w14:textId="487528DA" w:rsidR="0081496D" w:rsidRDefault="0081496D" w:rsidP="0081496D">
            <w:pPr>
              <w:jc w:val="center"/>
              <w:rPr>
                <w:rFonts w:ascii="Times New Roman" w:hAnsi="Times New Roman" w:cs="Times New Roman"/>
                <w:sz w:val="24"/>
                <w:szCs w:val="24"/>
              </w:rPr>
            </w:pPr>
            <w:r>
              <w:rPr>
                <w:rFonts w:ascii="Times New Roman" w:hAnsi="Times New Roman" w:cs="Times New Roman"/>
                <w:sz w:val="24"/>
                <w:szCs w:val="24"/>
              </w:rPr>
              <w:t>2.79</w:t>
            </w:r>
          </w:p>
        </w:tc>
        <w:tc>
          <w:tcPr>
            <w:tcW w:w="3117" w:type="dxa"/>
          </w:tcPr>
          <w:p w14:paraId="1175AC14" w14:textId="79E7C0C3" w:rsidR="0081496D" w:rsidRDefault="0081496D" w:rsidP="007F2834">
            <w:pPr>
              <w:keepNext/>
              <w:jc w:val="center"/>
              <w:rPr>
                <w:rFonts w:ascii="Times New Roman" w:hAnsi="Times New Roman" w:cs="Times New Roman"/>
                <w:sz w:val="24"/>
                <w:szCs w:val="24"/>
              </w:rPr>
            </w:pPr>
            <w:r>
              <w:rPr>
                <w:rFonts w:ascii="Times New Roman" w:hAnsi="Times New Roman" w:cs="Times New Roman"/>
                <w:sz w:val="24"/>
                <w:szCs w:val="24"/>
              </w:rPr>
              <w:t>21</w:t>
            </w:r>
          </w:p>
        </w:tc>
      </w:tr>
    </w:tbl>
    <w:p w14:paraId="2DA4806B" w14:textId="63A1D317" w:rsidR="0081496D" w:rsidRPr="00C84398" w:rsidRDefault="007F2834" w:rsidP="007F2834">
      <w:pPr>
        <w:pStyle w:val="Caption"/>
        <w:jc w:val="center"/>
        <w:rPr>
          <w:rFonts w:ascii="Times New Roman" w:hAnsi="Times New Roman" w:cs="Times New Roman"/>
          <w:sz w:val="24"/>
          <w:szCs w:val="24"/>
        </w:rPr>
      </w:pPr>
      <w:bookmarkStart w:id="71" w:name="_Toc105520182"/>
      <w:r>
        <w:t xml:space="preserve">Table </w:t>
      </w:r>
      <w:fldSimple w:instr=" SEQ Table \* ARABIC ">
        <w:r w:rsidR="008039FD">
          <w:rPr>
            <w:noProof/>
          </w:rPr>
          <w:t>9</w:t>
        </w:r>
      </w:fldSimple>
      <w:r>
        <w:t xml:space="preserve"> Hardness calculation by standard</w:t>
      </w:r>
      <w:bookmarkEnd w:id="71"/>
    </w:p>
    <w:p w14:paraId="38CEE4CE" w14:textId="7EB69F12" w:rsidR="00C84398" w:rsidRDefault="00B41CF5" w:rsidP="00A500E2">
      <w:pPr>
        <w:ind w:left="540"/>
        <w:jc w:val="both"/>
        <w:rPr>
          <w:rFonts w:ascii="Times New Roman" w:hAnsi="Times New Roman" w:cs="Times New Roman"/>
          <w:sz w:val="24"/>
          <w:szCs w:val="24"/>
        </w:rPr>
      </w:pPr>
      <w:r>
        <w:rPr>
          <w:rFonts w:ascii="Times New Roman" w:hAnsi="Times New Roman" w:cs="Times New Roman"/>
          <w:sz w:val="24"/>
          <w:szCs w:val="24"/>
        </w:rPr>
        <w:t xml:space="preserve">The results are presented in </w:t>
      </w:r>
      <w:r w:rsidR="00F95D3F">
        <w:rPr>
          <w:rFonts w:ascii="Times New Roman" w:hAnsi="Times New Roman" w:cs="Times New Roman"/>
          <w:sz w:val="24"/>
          <w:szCs w:val="24"/>
        </w:rPr>
        <w:t>graphical</w:t>
      </w:r>
      <w:r>
        <w:rPr>
          <w:rFonts w:ascii="Times New Roman" w:hAnsi="Times New Roman" w:cs="Times New Roman"/>
          <w:sz w:val="24"/>
          <w:szCs w:val="24"/>
        </w:rPr>
        <w:t xml:space="preserve"> form</w:t>
      </w:r>
      <w:r w:rsidR="00973AE7">
        <w:rPr>
          <w:rFonts w:ascii="Times New Roman" w:hAnsi="Times New Roman" w:cs="Times New Roman"/>
          <w:sz w:val="24"/>
          <w:szCs w:val="24"/>
        </w:rPr>
        <w:t xml:space="preserve"> in Figure 17</w:t>
      </w:r>
      <w:r>
        <w:rPr>
          <w:rFonts w:ascii="Times New Roman" w:hAnsi="Times New Roman" w:cs="Times New Roman"/>
          <w:sz w:val="24"/>
          <w:szCs w:val="24"/>
        </w:rPr>
        <w:t xml:space="preserve"> for better understanding and easy comparison</w:t>
      </w:r>
    </w:p>
    <w:p w14:paraId="27F0C4A0" w14:textId="77777777" w:rsidR="00B41CF5" w:rsidRPr="00C84398" w:rsidRDefault="00B41CF5" w:rsidP="00A500E2">
      <w:pPr>
        <w:ind w:left="540"/>
        <w:jc w:val="both"/>
        <w:rPr>
          <w:rFonts w:ascii="Times New Roman" w:hAnsi="Times New Roman" w:cs="Times New Roman"/>
          <w:sz w:val="24"/>
          <w:szCs w:val="24"/>
        </w:rPr>
      </w:pPr>
    </w:p>
    <w:p w14:paraId="515BF6E6" w14:textId="77777777" w:rsidR="00370C7E" w:rsidRDefault="00B41CF5" w:rsidP="00370C7E">
      <w:pPr>
        <w:keepNext/>
        <w:ind w:left="540"/>
        <w:jc w:val="center"/>
      </w:pPr>
      <w:r>
        <w:rPr>
          <w:noProof/>
        </w:rPr>
        <w:lastRenderedPageBreak/>
        <w:drawing>
          <wp:inline distT="0" distB="0" distL="0" distR="0" wp14:anchorId="6CD91365" wp14:editId="083CEDE4">
            <wp:extent cx="4168140" cy="2560320"/>
            <wp:effectExtent l="0" t="0" r="3810" b="11430"/>
            <wp:docPr id="31" name="Chart 31">
              <a:extLst xmlns:a="http://schemas.openxmlformats.org/drawingml/2006/main">
                <a:ext uri="{FF2B5EF4-FFF2-40B4-BE49-F238E27FC236}">
                  <a16:creationId xmlns:a16="http://schemas.microsoft.com/office/drawing/2014/main" id="{17786ADC-6708-4EC6-BF0F-3F6A5EA1D98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55D6CCE0" w14:textId="3DC2ECC9" w:rsidR="00370C7E" w:rsidRDefault="00370C7E" w:rsidP="00370C7E">
      <w:pPr>
        <w:pStyle w:val="Caption"/>
        <w:jc w:val="center"/>
      </w:pPr>
      <w:bookmarkStart w:id="72" w:name="_Toc105520204"/>
      <w:r>
        <w:t xml:space="preserve">Figure </w:t>
      </w:r>
      <w:fldSimple w:instr=" SEQ Figure \* ARABIC ">
        <w:r w:rsidR="008039FD">
          <w:rPr>
            <w:noProof/>
          </w:rPr>
          <w:t>17</w:t>
        </w:r>
      </w:fldSimple>
      <w:r>
        <w:t xml:space="preserve">Hardness against </w:t>
      </w:r>
      <w:proofErr w:type="spellStart"/>
      <w:r>
        <w:t>Jominy</w:t>
      </w:r>
      <w:proofErr w:type="spellEnd"/>
      <w:r>
        <w:t xml:space="preserve"> distances calculated using standard [8]</w:t>
      </w:r>
      <w:bookmarkEnd w:id="72"/>
    </w:p>
    <w:p w14:paraId="788F2DED" w14:textId="3E0D0D5F" w:rsidR="00F95D3F" w:rsidRPr="00F95D3F" w:rsidRDefault="00F95D3F" w:rsidP="00F95D3F">
      <w:pPr>
        <w:pStyle w:val="Heading4"/>
        <w:numPr>
          <w:ilvl w:val="3"/>
          <w:numId w:val="16"/>
        </w:numPr>
      </w:pPr>
      <w:r>
        <w:t>Hardness Comparison</w:t>
      </w:r>
    </w:p>
    <w:p w14:paraId="059D91ED" w14:textId="77777777" w:rsidR="00F95D3F" w:rsidRDefault="00F95D3F" w:rsidP="00EF2382">
      <w:pPr>
        <w:ind w:left="540"/>
        <w:jc w:val="both"/>
        <w:rPr>
          <w:rFonts w:ascii="Times New Roman" w:hAnsi="Times New Roman" w:cs="Times New Roman"/>
          <w:sz w:val="24"/>
          <w:szCs w:val="24"/>
        </w:rPr>
      </w:pPr>
    </w:p>
    <w:p w14:paraId="7F772B88" w14:textId="4CFE8143" w:rsidR="00EF2382" w:rsidRDefault="00EF2382" w:rsidP="00EF2382">
      <w:pPr>
        <w:ind w:left="540"/>
        <w:jc w:val="both"/>
        <w:rPr>
          <w:rFonts w:ascii="Times New Roman" w:hAnsi="Times New Roman" w:cs="Times New Roman"/>
          <w:sz w:val="24"/>
          <w:szCs w:val="24"/>
        </w:rPr>
      </w:pPr>
      <w:r>
        <w:rPr>
          <w:rFonts w:ascii="Times New Roman" w:hAnsi="Times New Roman" w:cs="Times New Roman"/>
          <w:sz w:val="24"/>
          <w:szCs w:val="24"/>
        </w:rPr>
        <w:t>Finally, an overlap of all three types of values which are obtained from simulation, Experiment and Standard is plotted below</w:t>
      </w:r>
      <w:r w:rsidR="000B03B1">
        <w:rPr>
          <w:rFonts w:ascii="Times New Roman" w:hAnsi="Times New Roman" w:cs="Times New Roman"/>
          <w:sz w:val="24"/>
          <w:szCs w:val="24"/>
        </w:rPr>
        <w:t xml:space="preserve"> in Figure 18.</w:t>
      </w:r>
    </w:p>
    <w:p w14:paraId="7FF1FEAD" w14:textId="77777777" w:rsidR="000B03B1" w:rsidRDefault="00EF2382" w:rsidP="000B03B1">
      <w:pPr>
        <w:keepNext/>
        <w:ind w:left="540"/>
        <w:jc w:val="center"/>
      </w:pPr>
      <w:r>
        <w:rPr>
          <w:noProof/>
        </w:rPr>
        <w:drawing>
          <wp:inline distT="0" distB="0" distL="0" distR="0" wp14:anchorId="22F23302" wp14:editId="2117C85C">
            <wp:extent cx="4137660" cy="2491740"/>
            <wp:effectExtent l="0" t="0" r="15240" b="3810"/>
            <wp:docPr id="54" name="Chart 54">
              <a:extLst xmlns:a="http://schemas.openxmlformats.org/drawingml/2006/main">
                <a:ext uri="{FF2B5EF4-FFF2-40B4-BE49-F238E27FC236}">
                  <a16:creationId xmlns:a16="http://schemas.microsoft.com/office/drawing/2014/main" id="{11137EB6-62BB-57EA-94DC-A46E029ED3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223541B3" w14:textId="6C547C33" w:rsidR="007F2834" w:rsidRDefault="000B03B1" w:rsidP="000B03B1">
      <w:pPr>
        <w:pStyle w:val="Caption"/>
        <w:jc w:val="center"/>
      </w:pPr>
      <w:bookmarkStart w:id="73" w:name="_Toc105520205"/>
      <w:r>
        <w:t xml:space="preserve">Figure </w:t>
      </w:r>
      <w:fldSimple w:instr=" SEQ Figure \* ARABIC ">
        <w:r w:rsidR="008039FD">
          <w:rPr>
            <w:noProof/>
          </w:rPr>
          <w:t>18</w:t>
        </w:r>
      </w:fldSimple>
      <w:r>
        <w:t xml:space="preserve"> Simulated(Figure 15) , Experimental[7] and Standard [8]</w:t>
      </w:r>
      <w:r>
        <w:rPr>
          <w:noProof/>
        </w:rPr>
        <w:t xml:space="preserve"> superimposed on eachother</w:t>
      </w:r>
      <w:bookmarkEnd w:id="73"/>
    </w:p>
    <w:p w14:paraId="5FF291DD" w14:textId="6CB5A1CA" w:rsidR="00EF2382" w:rsidRDefault="00EF2382" w:rsidP="002032CC">
      <w:pPr>
        <w:ind w:left="540"/>
        <w:jc w:val="both"/>
        <w:rPr>
          <w:rFonts w:ascii="Times New Roman" w:hAnsi="Times New Roman" w:cs="Times New Roman"/>
          <w:sz w:val="24"/>
          <w:szCs w:val="24"/>
        </w:rPr>
      </w:pPr>
      <w:r>
        <w:rPr>
          <w:rFonts w:ascii="Times New Roman" w:hAnsi="Times New Roman" w:cs="Times New Roman"/>
          <w:sz w:val="24"/>
          <w:szCs w:val="24"/>
        </w:rPr>
        <w:t xml:space="preserve">The values obtained using simulation are a bit higher than the ones obtained through experimental and Standard. This could be the result of inaccurate or </w:t>
      </w:r>
      <w:r w:rsidR="00D37738">
        <w:rPr>
          <w:rFonts w:ascii="Times New Roman" w:hAnsi="Times New Roman" w:cs="Times New Roman"/>
          <w:sz w:val="24"/>
          <w:szCs w:val="24"/>
        </w:rPr>
        <w:t>non-updated data of CCT diagram. Nevertheless, the results are quite promising at beginning an</w:t>
      </w:r>
      <w:r w:rsidR="00170C65">
        <w:rPr>
          <w:rFonts w:ascii="Times New Roman" w:hAnsi="Times New Roman" w:cs="Times New Roman"/>
          <w:sz w:val="24"/>
          <w:szCs w:val="24"/>
        </w:rPr>
        <w:t>d</w:t>
      </w:r>
      <w:r w:rsidR="00D37738">
        <w:rPr>
          <w:rFonts w:ascii="Times New Roman" w:hAnsi="Times New Roman" w:cs="Times New Roman"/>
          <w:sz w:val="24"/>
          <w:szCs w:val="24"/>
        </w:rPr>
        <w:t xml:space="preserve"> end of simulation</w:t>
      </w:r>
      <w:r w:rsidR="002032CC">
        <w:rPr>
          <w:rFonts w:ascii="Times New Roman" w:hAnsi="Times New Roman" w:cs="Times New Roman"/>
          <w:sz w:val="24"/>
          <w:szCs w:val="24"/>
        </w:rPr>
        <w:t>.</w:t>
      </w:r>
    </w:p>
    <w:p w14:paraId="0F0CC151" w14:textId="77777777" w:rsidR="008825F8" w:rsidRPr="00EF2382" w:rsidRDefault="008825F8" w:rsidP="002032CC">
      <w:pPr>
        <w:ind w:left="540"/>
        <w:jc w:val="both"/>
        <w:rPr>
          <w:rFonts w:ascii="Times New Roman" w:hAnsi="Times New Roman" w:cs="Times New Roman"/>
          <w:sz w:val="24"/>
          <w:szCs w:val="24"/>
        </w:rPr>
      </w:pPr>
    </w:p>
    <w:p w14:paraId="1A4C1475" w14:textId="5FE67D17" w:rsidR="006A106D" w:rsidRPr="000A198D" w:rsidRDefault="006A106D" w:rsidP="00C84398">
      <w:pPr>
        <w:pStyle w:val="Heading1"/>
        <w:numPr>
          <w:ilvl w:val="0"/>
          <w:numId w:val="16"/>
        </w:numPr>
      </w:pPr>
      <w:bookmarkStart w:id="74" w:name="_Toc87533657"/>
      <w:bookmarkStart w:id="75" w:name="_Toc105520160"/>
      <w:r w:rsidRPr="000A198D">
        <w:lastRenderedPageBreak/>
        <w:t xml:space="preserve">Time </w:t>
      </w:r>
      <w:r w:rsidR="00A93079" w:rsidRPr="000A198D">
        <w:t>quenching (</w:t>
      </w:r>
      <w:r w:rsidRPr="000A198D">
        <w:t>Quenching and Self tempering)</w:t>
      </w:r>
      <w:bookmarkEnd w:id="74"/>
      <w:bookmarkEnd w:id="75"/>
    </w:p>
    <w:p w14:paraId="1E5E2811" w14:textId="77777777" w:rsidR="006A106D" w:rsidRPr="006A106D" w:rsidRDefault="006A106D" w:rsidP="006A106D">
      <w:pPr>
        <w:rPr>
          <w:sz w:val="12"/>
          <w:szCs w:val="12"/>
        </w:rPr>
      </w:pPr>
    </w:p>
    <w:p w14:paraId="3CD565EA" w14:textId="1C52D07A" w:rsidR="006A106D" w:rsidRDefault="006A106D" w:rsidP="006A106D">
      <w:pPr>
        <w:rPr>
          <w:rFonts w:ascii="Times New Roman" w:hAnsi="Times New Roman" w:cs="Times New Roman"/>
          <w:sz w:val="24"/>
          <w:szCs w:val="24"/>
        </w:rPr>
      </w:pPr>
      <w:r w:rsidRPr="006A106D">
        <w:rPr>
          <w:rFonts w:ascii="Times New Roman" w:hAnsi="Times New Roman" w:cs="Times New Roman"/>
          <w:sz w:val="24"/>
          <w:szCs w:val="24"/>
        </w:rPr>
        <w:t>Time quenching is a process where long infinite bar heated at around 950 [deg C] is quenched in water until surface temperature fall below certain value and then the bar is cut into desired length and left to cool by ai</w:t>
      </w:r>
      <w:r w:rsidR="009C0FE4">
        <w:rPr>
          <w:rFonts w:ascii="Times New Roman" w:hAnsi="Times New Roman" w:cs="Times New Roman"/>
          <w:sz w:val="24"/>
          <w:szCs w:val="24"/>
        </w:rPr>
        <w:t>r</w:t>
      </w:r>
      <w:r w:rsidRPr="006A106D">
        <w:rPr>
          <w:rFonts w:ascii="Times New Roman" w:hAnsi="Times New Roman" w:cs="Times New Roman"/>
          <w:sz w:val="24"/>
          <w:szCs w:val="24"/>
        </w:rPr>
        <w:t xml:space="preserve"> convection. This is beneficial because surface of bar becomes martensite and then due to high temperature in core temperature of surface also increases. This cause self-tempering of martensite.</w:t>
      </w:r>
    </w:p>
    <w:p w14:paraId="3014A74C" w14:textId="3C23DA85" w:rsidR="00324A3C" w:rsidRDefault="00324A3C" w:rsidP="006A106D">
      <w:pPr>
        <w:rPr>
          <w:rFonts w:ascii="Times New Roman" w:hAnsi="Times New Roman" w:cs="Times New Roman"/>
          <w:sz w:val="24"/>
          <w:szCs w:val="24"/>
        </w:rPr>
      </w:pPr>
      <w:r>
        <w:rPr>
          <w:rFonts w:ascii="Times New Roman" w:hAnsi="Times New Roman" w:cs="Times New Roman"/>
          <w:sz w:val="24"/>
          <w:szCs w:val="24"/>
        </w:rPr>
        <w:t xml:space="preserve">This process is also referred to as The TEMPCORE process. It has three stages, in the first stage specimen is quenched using water and the cooling </w:t>
      </w:r>
      <w:r w:rsidR="00AB490E">
        <w:rPr>
          <w:rFonts w:ascii="Times New Roman" w:hAnsi="Times New Roman" w:cs="Times New Roman"/>
          <w:sz w:val="24"/>
          <w:szCs w:val="24"/>
        </w:rPr>
        <w:t>temperature</w:t>
      </w:r>
      <w:r>
        <w:rPr>
          <w:rFonts w:ascii="Times New Roman" w:hAnsi="Times New Roman" w:cs="Times New Roman"/>
          <w:sz w:val="24"/>
          <w:szCs w:val="24"/>
        </w:rPr>
        <w:t xml:space="preserve"> at a certain depth is </w:t>
      </w:r>
      <w:r w:rsidR="00AB490E">
        <w:rPr>
          <w:rFonts w:ascii="Times New Roman" w:hAnsi="Times New Roman" w:cs="Times New Roman"/>
          <w:sz w:val="24"/>
          <w:szCs w:val="24"/>
        </w:rPr>
        <w:t>less</w:t>
      </w:r>
      <w:r>
        <w:rPr>
          <w:rFonts w:ascii="Times New Roman" w:hAnsi="Times New Roman" w:cs="Times New Roman"/>
          <w:sz w:val="24"/>
          <w:szCs w:val="24"/>
        </w:rPr>
        <w:t xml:space="preserve"> than the critical temperature of martensite formation. This allows bar to have austenite core surrounded by Martensite layer. The thickness of martensite layer is function of quenching time.</w:t>
      </w:r>
    </w:p>
    <w:p w14:paraId="41F06ABE" w14:textId="7021F752" w:rsidR="00324A3C" w:rsidRDefault="00324A3C" w:rsidP="006A106D">
      <w:pPr>
        <w:rPr>
          <w:rFonts w:ascii="Times New Roman" w:hAnsi="Times New Roman" w:cs="Times New Roman"/>
          <w:sz w:val="24"/>
          <w:szCs w:val="24"/>
        </w:rPr>
      </w:pPr>
      <w:r>
        <w:rPr>
          <w:rFonts w:ascii="Times New Roman" w:hAnsi="Times New Roman" w:cs="Times New Roman"/>
          <w:sz w:val="24"/>
          <w:szCs w:val="24"/>
        </w:rPr>
        <w:t>In the second stage specimen leave quenching area and left in air for slow cooling. This causes the core which is at higher temperature to reheat surface martensite layer due to conduction, as a result self-tempering of martensite occurs. The name of process is derived from this phenomenon.</w:t>
      </w:r>
    </w:p>
    <w:p w14:paraId="6219F4CE" w14:textId="16D28A1A" w:rsidR="00324A3C" w:rsidRDefault="00324A3C" w:rsidP="006A106D">
      <w:pPr>
        <w:rPr>
          <w:rFonts w:ascii="Times New Roman" w:hAnsi="Times New Roman" w:cs="Times New Roman"/>
          <w:sz w:val="24"/>
          <w:szCs w:val="24"/>
        </w:rPr>
      </w:pPr>
      <w:r>
        <w:rPr>
          <w:rFonts w:ascii="Times New Roman" w:hAnsi="Times New Roman" w:cs="Times New Roman"/>
          <w:sz w:val="24"/>
          <w:szCs w:val="24"/>
        </w:rPr>
        <w:t>In the final stage the bar is left on cooling bed.</w:t>
      </w:r>
      <w:r w:rsidR="007D5642">
        <w:rPr>
          <w:rFonts w:ascii="Times New Roman" w:hAnsi="Times New Roman" w:cs="Times New Roman"/>
          <w:sz w:val="24"/>
          <w:szCs w:val="24"/>
        </w:rPr>
        <w:t xml:space="preserve"> The remaining austenite is transformed into ferrite and pearlite or ferrite, pearlite and bainite depending upon chemical composition of steel, specimen diameter, duration of quenching and efficiency of the whole process.</w:t>
      </w:r>
    </w:p>
    <w:p w14:paraId="0766D0CD" w14:textId="77777777" w:rsidR="00A91B9B" w:rsidRDefault="00C5677B" w:rsidP="000557B2">
      <w:pPr>
        <w:keepNext/>
        <w:rPr>
          <w:rFonts w:cstheme="minorHAnsi"/>
          <w:noProof/>
          <w:sz w:val="24"/>
          <w:szCs w:val="24"/>
        </w:rPr>
      </w:pPr>
      <w:proofErr w:type="gramStart"/>
      <w:r>
        <w:rPr>
          <w:rFonts w:ascii="Times New Roman" w:hAnsi="Times New Roman" w:cs="Times New Roman"/>
          <w:sz w:val="24"/>
          <w:szCs w:val="24"/>
        </w:rPr>
        <w:t>All of</w:t>
      </w:r>
      <w:proofErr w:type="gramEnd"/>
      <w:r>
        <w:rPr>
          <w:rFonts w:ascii="Times New Roman" w:hAnsi="Times New Roman" w:cs="Times New Roman"/>
          <w:sz w:val="24"/>
          <w:szCs w:val="24"/>
        </w:rPr>
        <w:t xml:space="preserve"> these stages are depicted in figure </w:t>
      </w:r>
      <w:r w:rsidR="000557B2">
        <w:rPr>
          <w:rFonts w:ascii="Times New Roman" w:hAnsi="Times New Roman" w:cs="Times New Roman"/>
          <w:sz w:val="24"/>
          <w:szCs w:val="24"/>
        </w:rPr>
        <w:t>19</w:t>
      </w:r>
      <w:r>
        <w:rPr>
          <w:rFonts w:ascii="Times New Roman" w:hAnsi="Times New Roman" w:cs="Times New Roman"/>
          <w:sz w:val="24"/>
          <w:szCs w:val="24"/>
        </w:rPr>
        <w:t>.</w:t>
      </w:r>
      <w:r w:rsidR="00BB1CD2" w:rsidRPr="00BB1CD2">
        <w:rPr>
          <w:rFonts w:cstheme="minorHAnsi"/>
          <w:noProof/>
          <w:sz w:val="24"/>
          <w:szCs w:val="24"/>
        </w:rPr>
        <w:t xml:space="preserve"> </w:t>
      </w:r>
    </w:p>
    <w:p w14:paraId="5D86F88F" w14:textId="3C3CE696" w:rsidR="000557B2" w:rsidRDefault="00A91B9B" w:rsidP="000557B2">
      <w:pPr>
        <w:keepNext/>
      </w:pPr>
      <w:r>
        <w:rPr>
          <w:noProof/>
        </w:rPr>
        <w:drawing>
          <wp:inline distT="0" distB="0" distL="0" distR="0" wp14:anchorId="44BFD147" wp14:editId="3361711B">
            <wp:extent cx="6120130" cy="3177540"/>
            <wp:effectExtent l="0" t="0" r="0" b="381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6132653" cy="3184042"/>
                    </a:xfrm>
                    <a:prstGeom prst="rect">
                      <a:avLst/>
                    </a:prstGeom>
                  </pic:spPr>
                </pic:pic>
              </a:graphicData>
            </a:graphic>
          </wp:inline>
        </w:drawing>
      </w:r>
    </w:p>
    <w:p w14:paraId="787D5D17" w14:textId="2B017B4C" w:rsidR="006A106D" w:rsidRPr="00BB1CD2" w:rsidRDefault="000557B2" w:rsidP="000557B2">
      <w:pPr>
        <w:pStyle w:val="Caption"/>
        <w:jc w:val="center"/>
        <w:rPr>
          <w:rFonts w:ascii="Times New Roman" w:hAnsi="Times New Roman" w:cs="Times New Roman"/>
          <w:sz w:val="24"/>
          <w:szCs w:val="24"/>
        </w:rPr>
      </w:pPr>
      <w:bookmarkStart w:id="76" w:name="_Toc105520206"/>
      <w:r>
        <w:t xml:space="preserve">Figure </w:t>
      </w:r>
      <w:fldSimple w:instr=" SEQ Figure \* ARABIC ">
        <w:r w:rsidR="008039FD">
          <w:rPr>
            <w:noProof/>
          </w:rPr>
          <w:t>19</w:t>
        </w:r>
      </w:fldSimple>
      <w:r>
        <w:t xml:space="preserve"> </w:t>
      </w:r>
      <w:proofErr w:type="spellStart"/>
      <w:r>
        <w:t>TempCore</w:t>
      </w:r>
      <w:proofErr w:type="spellEnd"/>
      <w:r>
        <w:t xml:space="preserve"> or Time quenching process</w:t>
      </w:r>
      <w:bookmarkEnd w:id="76"/>
    </w:p>
    <w:p w14:paraId="05A9EA3F" w14:textId="77777777" w:rsidR="00A96A42" w:rsidRPr="00A96A42" w:rsidRDefault="00A96A42" w:rsidP="00A96A42"/>
    <w:p w14:paraId="5634384F" w14:textId="77777777" w:rsidR="00C5677B" w:rsidRPr="000A198D" w:rsidRDefault="00C5677B" w:rsidP="00D6060B">
      <w:pPr>
        <w:pStyle w:val="Heading2"/>
        <w:numPr>
          <w:ilvl w:val="1"/>
          <w:numId w:val="30"/>
        </w:numPr>
      </w:pPr>
      <w:bookmarkStart w:id="77" w:name="_Toc105520161"/>
      <w:r w:rsidRPr="000A198D">
        <w:lastRenderedPageBreak/>
        <w:t>Models:</w:t>
      </w:r>
      <w:bookmarkEnd w:id="77"/>
    </w:p>
    <w:p w14:paraId="1CB0CFD1" w14:textId="626FC469" w:rsidR="007806FD" w:rsidRPr="007806FD" w:rsidRDefault="00C5677B" w:rsidP="007806FD">
      <w:pPr>
        <w:pStyle w:val="ListParagraph"/>
        <w:numPr>
          <w:ilvl w:val="0"/>
          <w:numId w:val="32"/>
        </w:numPr>
        <w:jc w:val="both"/>
        <w:rPr>
          <w:rFonts w:ascii="Times New Roman" w:hAnsi="Times New Roman" w:cs="Times New Roman"/>
          <w:b/>
          <w:bCs/>
          <w:sz w:val="24"/>
          <w:szCs w:val="24"/>
        </w:rPr>
      </w:pPr>
      <w:r w:rsidRPr="007806FD">
        <w:rPr>
          <w:rFonts w:ascii="Times New Roman" w:hAnsi="Times New Roman" w:cs="Times New Roman"/>
          <w:b/>
          <w:bCs/>
          <w:sz w:val="24"/>
          <w:szCs w:val="24"/>
        </w:rPr>
        <w:t>Metallurgical Model:</w:t>
      </w:r>
    </w:p>
    <w:p w14:paraId="213E0B8F" w14:textId="34FF3C61" w:rsidR="00C5677B" w:rsidRPr="000B258A" w:rsidRDefault="00C5677B" w:rsidP="007806FD">
      <w:pPr>
        <w:ind w:left="720"/>
        <w:jc w:val="both"/>
        <w:rPr>
          <w:rFonts w:ascii="Times New Roman" w:hAnsi="Times New Roman" w:cs="Times New Roman"/>
          <w:sz w:val="24"/>
          <w:szCs w:val="24"/>
        </w:rPr>
      </w:pPr>
      <w:r>
        <w:rPr>
          <w:rFonts w:ascii="Times New Roman" w:hAnsi="Times New Roman" w:cs="Times New Roman"/>
          <w:sz w:val="24"/>
          <w:szCs w:val="24"/>
        </w:rPr>
        <w:t xml:space="preserve">Same metallurgical model is used as in </w:t>
      </w:r>
      <w:proofErr w:type="spellStart"/>
      <w:r>
        <w:rPr>
          <w:rFonts w:ascii="Times New Roman" w:hAnsi="Times New Roman" w:cs="Times New Roman"/>
          <w:sz w:val="24"/>
          <w:szCs w:val="24"/>
        </w:rPr>
        <w:t>Jominy</w:t>
      </w:r>
      <w:proofErr w:type="spellEnd"/>
      <w:r>
        <w:rPr>
          <w:rFonts w:ascii="Times New Roman" w:hAnsi="Times New Roman" w:cs="Times New Roman"/>
          <w:sz w:val="24"/>
          <w:szCs w:val="24"/>
        </w:rPr>
        <w:t xml:space="preserve"> test. Austenite decomposition into other three phases which are pearlite, bainite and martensite.</w:t>
      </w:r>
    </w:p>
    <w:p w14:paraId="644E2465" w14:textId="5BC4CA3F" w:rsidR="00C5677B" w:rsidRPr="008825F8" w:rsidRDefault="00C5677B" w:rsidP="008825F8">
      <w:pPr>
        <w:pStyle w:val="ListParagraph"/>
        <w:numPr>
          <w:ilvl w:val="0"/>
          <w:numId w:val="32"/>
        </w:numPr>
        <w:jc w:val="both"/>
        <w:rPr>
          <w:rFonts w:ascii="Times New Roman" w:hAnsi="Times New Roman" w:cs="Times New Roman"/>
          <w:b/>
          <w:bCs/>
          <w:sz w:val="24"/>
          <w:szCs w:val="24"/>
        </w:rPr>
      </w:pPr>
      <w:r w:rsidRPr="008825F8">
        <w:rPr>
          <w:rFonts w:ascii="Times New Roman" w:hAnsi="Times New Roman" w:cs="Times New Roman"/>
          <w:b/>
          <w:bCs/>
          <w:sz w:val="24"/>
          <w:szCs w:val="24"/>
        </w:rPr>
        <w:t xml:space="preserve"> Geometrical Model:</w:t>
      </w:r>
    </w:p>
    <w:p w14:paraId="41DBB544" w14:textId="11D6C102" w:rsidR="00D426DF" w:rsidRDefault="00C5677B" w:rsidP="00D426DF">
      <w:pPr>
        <w:ind w:left="720"/>
        <w:jc w:val="both"/>
        <w:rPr>
          <w:rFonts w:ascii="Times New Roman" w:hAnsi="Times New Roman" w:cs="Times New Roman"/>
          <w:sz w:val="24"/>
          <w:szCs w:val="24"/>
        </w:rPr>
      </w:pPr>
      <w:r>
        <w:rPr>
          <w:rFonts w:ascii="Times New Roman" w:hAnsi="Times New Roman" w:cs="Times New Roman"/>
          <w:sz w:val="24"/>
          <w:szCs w:val="24"/>
        </w:rPr>
        <w:t>The geometrical model used in this case is a</w:t>
      </w:r>
      <w:r w:rsidR="008825F8">
        <w:rPr>
          <w:rFonts w:ascii="Times New Roman" w:hAnsi="Times New Roman" w:cs="Times New Roman"/>
          <w:sz w:val="24"/>
          <w:szCs w:val="24"/>
        </w:rPr>
        <w:t>n axisymmetric</w:t>
      </w:r>
      <w:r>
        <w:rPr>
          <w:rFonts w:ascii="Times New Roman" w:hAnsi="Times New Roman" w:cs="Times New Roman"/>
          <w:sz w:val="24"/>
          <w:szCs w:val="24"/>
        </w:rPr>
        <w:t xml:space="preserve"> with height 32 mm and width 16mm. </w:t>
      </w:r>
      <w:r w:rsidRPr="000B258A">
        <w:rPr>
          <w:rFonts w:ascii="Times New Roman" w:hAnsi="Times New Roman" w:cs="Times New Roman"/>
          <w:sz w:val="24"/>
          <w:szCs w:val="24"/>
        </w:rPr>
        <w:t xml:space="preserve">This allows </w:t>
      </w:r>
      <w:r>
        <w:rPr>
          <w:rFonts w:ascii="Times New Roman" w:hAnsi="Times New Roman" w:cs="Times New Roman"/>
          <w:sz w:val="24"/>
          <w:szCs w:val="24"/>
        </w:rPr>
        <w:t>for very</w:t>
      </w:r>
      <w:r w:rsidRPr="000B258A">
        <w:rPr>
          <w:rFonts w:ascii="Times New Roman" w:hAnsi="Times New Roman" w:cs="Times New Roman"/>
          <w:sz w:val="24"/>
          <w:szCs w:val="24"/>
        </w:rPr>
        <w:t xml:space="preserve"> efficient and faster simulation.</w:t>
      </w:r>
      <w:r w:rsidR="00AB490E">
        <w:rPr>
          <w:rFonts w:ascii="Times New Roman" w:hAnsi="Times New Roman" w:cs="Times New Roman"/>
          <w:sz w:val="24"/>
          <w:szCs w:val="24"/>
        </w:rPr>
        <w:t xml:space="preserve"> </w:t>
      </w:r>
    </w:p>
    <w:p w14:paraId="6C0367A9" w14:textId="7DFBD9B3" w:rsidR="00C5677B" w:rsidRPr="00D426DF" w:rsidRDefault="00C5677B" w:rsidP="00D426DF">
      <w:pPr>
        <w:pStyle w:val="ListParagraph"/>
        <w:numPr>
          <w:ilvl w:val="0"/>
          <w:numId w:val="32"/>
        </w:numPr>
        <w:jc w:val="both"/>
        <w:rPr>
          <w:rFonts w:ascii="Times New Roman" w:hAnsi="Times New Roman" w:cs="Times New Roman"/>
          <w:b/>
          <w:bCs/>
          <w:sz w:val="24"/>
          <w:szCs w:val="24"/>
        </w:rPr>
      </w:pPr>
      <w:r w:rsidRPr="00D426DF">
        <w:rPr>
          <w:rFonts w:ascii="Times New Roman" w:hAnsi="Times New Roman" w:cs="Times New Roman"/>
          <w:b/>
          <w:bCs/>
          <w:sz w:val="24"/>
          <w:szCs w:val="24"/>
        </w:rPr>
        <w:t>Thermal Model:</w:t>
      </w:r>
    </w:p>
    <w:p w14:paraId="51F70696" w14:textId="77777777" w:rsidR="007806FD" w:rsidRPr="000B258A" w:rsidRDefault="007806FD" w:rsidP="00C5677B">
      <w:pPr>
        <w:jc w:val="both"/>
        <w:rPr>
          <w:rFonts w:ascii="Times New Roman" w:hAnsi="Times New Roman" w:cs="Times New Roman"/>
          <w:b/>
          <w:bCs/>
          <w:sz w:val="24"/>
          <w:szCs w:val="24"/>
        </w:rPr>
      </w:pPr>
    </w:p>
    <w:p w14:paraId="59ACA079" w14:textId="77777777" w:rsidR="00C5677B" w:rsidRPr="000B258A" w:rsidRDefault="00C5677B" w:rsidP="00D052A6">
      <w:pPr>
        <w:pStyle w:val="ListParagraph"/>
        <w:numPr>
          <w:ilvl w:val="0"/>
          <w:numId w:val="1"/>
        </w:numPr>
        <w:jc w:val="both"/>
        <w:rPr>
          <w:rFonts w:ascii="Times New Roman" w:hAnsi="Times New Roman" w:cs="Times New Roman"/>
          <w:b/>
          <w:bCs/>
          <w:sz w:val="24"/>
          <w:szCs w:val="24"/>
        </w:rPr>
      </w:pPr>
      <w:r w:rsidRPr="000B258A">
        <w:rPr>
          <w:rFonts w:ascii="Times New Roman" w:hAnsi="Times New Roman" w:cs="Times New Roman"/>
          <w:b/>
          <w:bCs/>
          <w:sz w:val="24"/>
          <w:szCs w:val="24"/>
        </w:rPr>
        <w:t>Axial symmetry</w:t>
      </w:r>
    </w:p>
    <w:p w14:paraId="4E953951" w14:textId="007EB7EA" w:rsidR="00C5677B" w:rsidRDefault="00C5677B" w:rsidP="00C5677B">
      <w:pPr>
        <w:pStyle w:val="ListParagraph"/>
        <w:jc w:val="both"/>
        <w:rPr>
          <w:rFonts w:ascii="Times New Roman" w:hAnsi="Times New Roman" w:cs="Times New Roman"/>
          <w:sz w:val="24"/>
          <w:szCs w:val="24"/>
        </w:rPr>
      </w:pPr>
      <w:r w:rsidRPr="000B258A">
        <w:rPr>
          <w:rFonts w:ascii="Times New Roman" w:hAnsi="Times New Roman" w:cs="Times New Roman"/>
          <w:sz w:val="24"/>
          <w:szCs w:val="24"/>
        </w:rPr>
        <w:t>In order to obtain results in cylindrical form, axial symmetry is implemented with thermal insulation on symmetry axis.</w:t>
      </w:r>
      <w:r>
        <w:rPr>
          <w:rFonts w:ascii="Times New Roman" w:hAnsi="Times New Roman" w:cs="Times New Roman"/>
          <w:sz w:val="24"/>
          <w:szCs w:val="24"/>
        </w:rPr>
        <w:t xml:space="preserve"> Also, the top and bottom surface is insulated. This is to optimize our simulation. As already mentioned infinitely long hot rolled bar is fed to quenching area, after quenching its cut to small pieces of required dimensions. This means that only heat flow rate on circular faces of cylinder is due to conduction but there is not much difference in temperature on corresponding points of 2 cylinders. This means negligible heat flow rate. Insulation allows us to take care of this effect and simplify simulation a lot.</w:t>
      </w:r>
      <w:r w:rsidR="00223CF7">
        <w:rPr>
          <w:rFonts w:ascii="Times New Roman" w:hAnsi="Times New Roman" w:cs="Times New Roman"/>
          <w:sz w:val="24"/>
          <w:szCs w:val="24"/>
        </w:rPr>
        <w:t xml:space="preserve"> </w:t>
      </w:r>
    </w:p>
    <w:p w14:paraId="18624D93" w14:textId="22A97B4B" w:rsidR="007806FD" w:rsidRDefault="007806FD" w:rsidP="00C5677B">
      <w:pPr>
        <w:pStyle w:val="ListParagraph"/>
        <w:jc w:val="both"/>
        <w:rPr>
          <w:rFonts w:ascii="Times New Roman" w:hAnsi="Times New Roman" w:cs="Times New Roman"/>
          <w:sz w:val="24"/>
          <w:szCs w:val="24"/>
        </w:rPr>
      </w:pPr>
    </w:p>
    <w:p w14:paraId="5AEBAE7B" w14:textId="77777777" w:rsidR="007806FD" w:rsidRPr="000B258A" w:rsidRDefault="007806FD" w:rsidP="00C5677B">
      <w:pPr>
        <w:pStyle w:val="ListParagraph"/>
        <w:jc w:val="both"/>
        <w:rPr>
          <w:rFonts w:ascii="Times New Roman" w:hAnsi="Times New Roman" w:cs="Times New Roman"/>
          <w:sz w:val="24"/>
          <w:szCs w:val="24"/>
        </w:rPr>
      </w:pPr>
    </w:p>
    <w:p w14:paraId="4DC4BFD4" w14:textId="77777777" w:rsidR="00C5677B" w:rsidRPr="000B258A" w:rsidRDefault="00C5677B" w:rsidP="00D052A6">
      <w:pPr>
        <w:pStyle w:val="ListParagraph"/>
        <w:numPr>
          <w:ilvl w:val="0"/>
          <w:numId w:val="1"/>
        </w:numPr>
        <w:jc w:val="both"/>
        <w:rPr>
          <w:rFonts w:ascii="Times New Roman" w:hAnsi="Times New Roman" w:cs="Times New Roman"/>
          <w:b/>
          <w:bCs/>
          <w:sz w:val="24"/>
          <w:szCs w:val="24"/>
        </w:rPr>
      </w:pPr>
      <w:r w:rsidRPr="000B258A">
        <w:rPr>
          <w:rFonts w:ascii="Times New Roman" w:hAnsi="Times New Roman" w:cs="Times New Roman"/>
          <w:b/>
          <w:bCs/>
          <w:sz w:val="24"/>
          <w:szCs w:val="24"/>
        </w:rPr>
        <w:t>Thermal Properties</w:t>
      </w:r>
    </w:p>
    <w:p w14:paraId="0FFFF4F8" w14:textId="3671C668" w:rsidR="00C5677B" w:rsidRPr="000B258A" w:rsidRDefault="00C5677B" w:rsidP="00C5677B">
      <w:pPr>
        <w:pStyle w:val="ListParagraph"/>
        <w:jc w:val="both"/>
        <w:rPr>
          <w:rFonts w:ascii="Times New Roman" w:hAnsi="Times New Roman" w:cs="Times New Roman"/>
          <w:sz w:val="24"/>
          <w:szCs w:val="24"/>
        </w:rPr>
      </w:pPr>
      <w:r w:rsidRPr="000B258A">
        <w:rPr>
          <w:rFonts w:ascii="Times New Roman" w:hAnsi="Times New Roman" w:cs="Times New Roman"/>
          <w:b/>
          <w:bCs/>
          <w:sz w:val="24"/>
          <w:szCs w:val="24"/>
        </w:rPr>
        <w:t>Density</w:t>
      </w:r>
      <w:r w:rsidRPr="000B258A">
        <w:rPr>
          <w:rFonts w:ascii="Times New Roman" w:hAnsi="Times New Roman" w:cs="Times New Roman"/>
          <w:sz w:val="24"/>
          <w:szCs w:val="24"/>
        </w:rPr>
        <w:t xml:space="preserve"> is kept </w:t>
      </w:r>
      <w:r w:rsidR="00EC00D9">
        <w:rPr>
          <w:rFonts w:ascii="Times New Roman" w:hAnsi="Times New Roman" w:cs="Times New Roman"/>
          <w:sz w:val="24"/>
          <w:szCs w:val="24"/>
        </w:rPr>
        <w:t xml:space="preserve">same as in previous </w:t>
      </w:r>
      <w:r w:rsidR="00A96A42">
        <w:rPr>
          <w:rFonts w:ascii="Times New Roman" w:hAnsi="Times New Roman" w:cs="Times New Roman"/>
          <w:sz w:val="24"/>
          <w:szCs w:val="24"/>
        </w:rPr>
        <w:t>simulation;</w:t>
      </w:r>
      <w:r w:rsidR="00EC00D9">
        <w:rPr>
          <w:rFonts w:ascii="Times New Roman" w:hAnsi="Times New Roman" w:cs="Times New Roman"/>
          <w:sz w:val="24"/>
          <w:szCs w:val="24"/>
        </w:rPr>
        <w:t xml:space="preserve"> its</w:t>
      </w:r>
      <w:r w:rsidRPr="000B258A">
        <w:rPr>
          <w:rFonts w:ascii="Times New Roman" w:hAnsi="Times New Roman" w:cs="Times New Roman"/>
          <w:sz w:val="24"/>
          <w:szCs w:val="24"/>
        </w:rPr>
        <w:t xml:space="preserve"> value </w:t>
      </w:r>
      <w:r w:rsidR="00EC00D9">
        <w:rPr>
          <w:rFonts w:ascii="Times New Roman" w:hAnsi="Times New Roman" w:cs="Times New Roman"/>
          <w:sz w:val="24"/>
          <w:szCs w:val="24"/>
        </w:rPr>
        <w:t>is</w:t>
      </w:r>
      <w:r w:rsidRPr="000B258A">
        <w:rPr>
          <w:rFonts w:ascii="Times New Roman" w:hAnsi="Times New Roman" w:cs="Times New Roman"/>
          <w:sz w:val="24"/>
          <w:szCs w:val="24"/>
        </w:rPr>
        <w:t xml:space="preserve"> 7800 kg/m</w:t>
      </w:r>
      <w:r w:rsidRPr="000B258A">
        <w:rPr>
          <w:rFonts w:ascii="Times New Roman" w:hAnsi="Times New Roman" w:cs="Times New Roman"/>
          <w:sz w:val="24"/>
          <w:szCs w:val="24"/>
          <w:vertAlign w:val="superscript"/>
        </w:rPr>
        <w:t>3</w:t>
      </w:r>
    </w:p>
    <w:p w14:paraId="69659679" w14:textId="77777777" w:rsidR="00C5677B" w:rsidRPr="000B258A" w:rsidRDefault="00C5677B" w:rsidP="00C5677B">
      <w:pPr>
        <w:pStyle w:val="ListParagraph"/>
        <w:jc w:val="both"/>
        <w:rPr>
          <w:rFonts w:ascii="Times New Roman" w:hAnsi="Times New Roman" w:cs="Times New Roman"/>
          <w:sz w:val="24"/>
          <w:szCs w:val="24"/>
        </w:rPr>
      </w:pPr>
      <w:r w:rsidRPr="000B258A">
        <w:rPr>
          <w:rFonts w:ascii="Times New Roman" w:hAnsi="Times New Roman" w:cs="Times New Roman"/>
          <w:b/>
          <w:bCs/>
          <w:sz w:val="24"/>
          <w:szCs w:val="24"/>
        </w:rPr>
        <w:t>Thermal conductivity (K)</w:t>
      </w:r>
      <w:r w:rsidRPr="000B258A">
        <w:rPr>
          <w:rFonts w:ascii="Times New Roman" w:hAnsi="Times New Roman" w:cs="Times New Roman"/>
          <w:sz w:val="24"/>
          <w:szCs w:val="24"/>
        </w:rPr>
        <w:t xml:space="preserve"> and </w:t>
      </w:r>
      <w:r w:rsidRPr="000B258A">
        <w:rPr>
          <w:rFonts w:ascii="Times New Roman" w:hAnsi="Times New Roman" w:cs="Times New Roman"/>
          <w:b/>
          <w:bCs/>
          <w:sz w:val="24"/>
          <w:szCs w:val="24"/>
        </w:rPr>
        <w:t>Heat capacity (c</w:t>
      </w:r>
      <w:r w:rsidRPr="000B258A">
        <w:rPr>
          <w:rFonts w:ascii="Times New Roman" w:hAnsi="Times New Roman" w:cs="Times New Roman"/>
          <w:b/>
          <w:bCs/>
          <w:sz w:val="24"/>
          <w:szCs w:val="24"/>
          <w:vertAlign w:val="subscript"/>
        </w:rPr>
        <w:t>p</w:t>
      </w:r>
      <w:r w:rsidRPr="000B258A">
        <w:rPr>
          <w:rFonts w:ascii="Times New Roman" w:hAnsi="Times New Roman" w:cs="Times New Roman"/>
          <w:b/>
          <w:bCs/>
          <w:sz w:val="24"/>
          <w:szCs w:val="24"/>
        </w:rPr>
        <w:t>)</w:t>
      </w:r>
      <w:r w:rsidRPr="000B258A">
        <w:rPr>
          <w:rFonts w:ascii="Times New Roman" w:hAnsi="Times New Roman" w:cs="Times New Roman"/>
          <w:sz w:val="24"/>
          <w:szCs w:val="24"/>
        </w:rPr>
        <w:t xml:space="preserve"> is a function of temperature and phase.</w:t>
      </w:r>
    </w:p>
    <w:p w14:paraId="5ED3AD1C" w14:textId="647EB2D9" w:rsidR="00C5677B" w:rsidRPr="00D6060B" w:rsidRDefault="00C5677B" w:rsidP="00D6060B">
      <w:pPr>
        <w:pStyle w:val="ListParagraph"/>
        <w:jc w:val="both"/>
        <w:rPr>
          <w:rFonts w:ascii="Times New Roman" w:hAnsi="Times New Roman" w:cs="Times New Roman"/>
          <w:sz w:val="24"/>
          <w:szCs w:val="24"/>
        </w:rPr>
      </w:pPr>
      <w:r w:rsidRPr="000B258A">
        <w:rPr>
          <w:rFonts w:ascii="Times New Roman" w:hAnsi="Times New Roman" w:cs="Times New Roman"/>
          <w:sz w:val="24"/>
          <w:szCs w:val="24"/>
        </w:rPr>
        <w:t>Values are linearly interpolated using data provided in literature.</w:t>
      </w:r>
      <w:r w:rsidR="00EC00D9">
        <w:rPr>
          <w:rFonts w:ascii="Times New Roman" w:hAnsi="Times New Roman" w:cs="Times New Roman"/>
          <w:sz w:val="24"/>
          <w:szCs w:val="24"/>
        </w:rPr>
        <w:t xml:space="preserve"> These values will remain same as that of previous problem.</w:t>
      </w:r>
    </w:p>
    <w:p w14:paraId="79A4E11D" w14:textId="77777777" w:rsidR="00C5677B" w:rsidRPr="000B258A" w:rsidRDefault="00C5677B" w:rsidP="00C5677B">
      <w:pPr>
        <w:pStyle w:val="ListParagraph"/>
        <w:jc w:val="both"/>
        <w:rPr>
          <w:rFonts w:ascii="Times New Roman" w:hAnsi="Times New Roman" w:cs="Times New Roman"/>
          <w:sz w:val="24"/>
          <w:szCs w:val="24"/>
        </w:rPr>
      </w:pPr>
    </w:p>
    <w:p w14:paraId="455CFC7D" w14:textId="77777777" w:rsidR="00C5677B" w:rsidRPr="000B258A" w:rsidRDefault="00C5677B" w:rsidP="00D052A6">
      <w:pPr>
        <w:pStyle w:val="ListParagraph"/>
        <w:numPr>
          <w:ilvl w:val="0"/>
          <w:numId w:val="1"/>
        </w:numPr>
        <w:jc w:val="both"/>
        <w:rPr>
          <w:rFonts w:ascii="Times New Roman" w:hAnsi="Times New Roman" w:cs="Times New Roman"/>
          <w:b/>
          <w:bCs/>
          <w:sz w:val="24"/>
          <w:szCs w:val="24"/>
        </w:rPr>
      </w:pPr>
      <w:r w:rsidRPr="000B258A">
        <w:rPr>
          <w:rFonts w:ascii="Times New Roman" w:hAnsi="Times New Roman" w:cs="Times New Roman"/>
          <w:b/>
          <w:bCs/>
          <w:sz w:val="24"/>
          <w:szCs w:val="24"/>
        </w:rPr>
        <w:t>Thermal cycle</w:t>
      </w:r>
    </w:p>
    <w:p w14:paraId="4F0CEF8D" w14:textId="7A09C645" w:rsidR="00830001" w:rsidRDefault="000101DB" w:rsidP="00C144BE">
      <w:pPr>
        <w:pStyle w:val="ListParagraph"/>
        <w:jc w:val="both"/>
        <w:rPr>
          <w:rFonts w:ascii="Times New Roman" w:hAnsi="Times New Roman" w:cs="Times New Roman"/>
          <w:sz w:val="24"/>
          <w:szCs w:val="24"/>
        </w:rPr>
      </w:pPr>
      <w:r>
        <w:rPr>
          <w:rFonts w:ascii="Times New Roman" w:hAnsi="Times New Roman" w:cs="Times New Roman"/>
          <w:sz w:val="24"/>
          <w:szCs w:val="24"/>
        </w:rPr>
        <w:t xml:space="preserve">At 950 deg C completely austenite steel is quenched in water under controlled cooling rate for </w:t>
      </w:r>
      <w:r w:rsidR="00AB576D">
        <w:rPr>
          <w:rFonts w:ascii="Times New Roman" w:hAnsi="Times New Roman" w:cs="Times New Roman"/>
          <w:sz w:val="24"/>
          <w:szCs w:val="24"/>
        </w:rPr>
        <w:t>1</w:t>
      </w:r>
      <w:r w:rsidR="00C144BE">
        <w:rPr>
          <w:rFonts w:ascii="Times New Roman" w:hAnsi="Times New Roman" w:cs="Times New Roman"/>
          <w:sz w:val="24"/>
          <w:szCs w:val="24"/>
        </w:rPr>
        <w:t>.3</w:t>
      </w:r>
      <w:r w:rsidR="00AB576D">
        <w:rPr>
          <w:rFonts w:ascii="Times New Roman" w:hAnsi="Times New Roman" w:cs="Times New Roman"/>
          <w:sz w:val="24"/>
          <w:szCs w:val="24"/>
        </w:rPr>
        <w:t xml:space="preserve"> seconds</w:t>
      </w:r>
      <w:r>
        <w:rPr>
          <w:rFonts w:ascii="Times New Roman" w:hAnsi="Times New Roman" w:cs="Times New Roman"/>
          <w:sz w:val="24"/>
          <w:szCs w:val="24"/>
        </w:rPr>
        <w:t xml:space="preserve"> and then left air for cooling.</w:t>
      </w:r>
      <w:r w:rsidR="00C144BE">
        <w:rPr>
          <w:rFonts w:ascii="Times New Roman" w:hAnsi="Times New Roman" w:cs="Times New Roman"/>
          <w:sz w:val="24"/>
          <w:szCs w:val="24"/>
        </w:rPr>
        <w:t xml:space="preserve"> In the 2</w:t>
      </w:r>
      <w:r w:rsidR="00C144BE" w:rsidRPr="00C144BE">
        <w:rPr>
          <w:rFonts w:ascii="Times New Roman" w:hAnsi="Times New Roman" w:cs="Times New Roman"/>
          <w:sz w:val="24"/>
          <w:szCs w:val="24"/>
          <w:vertAlign w:val="superscript"/>
        </w:rPr>
        <w:t>nd</w:t>
      </w:r>
      <w:r w:rsidR="00C144BE">
        <w:rPr>
          <w:rFonts w:ascii="Times New Roman" w:hAnsi="Times New Roman" w:cs="Times New Roman"/>
          <w:sz w:val="24"/>
          <w:szCs w:val="24"/>
        </w:rPr>
        <w:t xml:space="preserve"> simulation water quenching duration is 1 second.</w:t>
      </w:r>
      <w:r>
        <w:rPr>
          <w:rFonts w:ascii="Times New Roman" w:hAnsi="Times New Roman" w:cs="Times New Roman"/>
          <w:sz w:val="24"/>
          <w:szCs w:val="24"/>
        </w:rPr>
        <w:t xml:space="preserve"> Heat transfer coefficient of water and air is </w:t>
      </w:r>
      <w:r w:rsidRPr="000B258A">
        <w:rPr>
          <w:rFonts w:ascii="Times New Roman" w:hAnsi="Times New Roman" w:cs="Times New Roman"/>
          <w:sz w:val="24"/>
          <w:szCs w:val="24"/>
        </w:rPr>
        <w:t>18000 W/(m</w:t>
      </w:r>
      <w:r w:rsidRPr="000B258A">
        <w:rPr>
          <w:rFonts w:ascii="Times New Roman" w:hAnsi="Times New Roman" w:cs="Times New Roman"/>
          <w:sz w:val="24"/>
          <w:szCs w:val="24"/>
          <w:vertAlign w:val="superscript"/>
        </w:rPr>
        <w:t>2</w:t>
      </w:r>
      <w:r w:rsidRPr="000B258A">
        <w:rPr>
          <w:rFonts w:ascii="Times New Roman" w:hAnsi="Times New Roman" w:cs="Times New Roman"/>
          <w:sz w:val="24"/>
          <w:szCs w:val="24"/>
        </w:rPr>
        <w:t>K)</w:t>
      </w:r>
      <w:r w:rsidR="00AB490E">
        <w:rPr>
          <w:rFonts w:ascii="Times New Roman" w:hAnsi="Times New Roman" w:cs="Times New Roman"/>
          <w:sz w:val="24"/>
          <w:szCs w:val="24"/>
        </w:rPr>
        <w:t xml:space="preserve"> </w:t>
      </w:r>
      <w:r w:rsidR="00AB490E">
        <w:rPr>
          <w:rFonts w:ascii="Times New Roman" w:hAnsi="Times New Roman" w:cs="Times New Roman"/>
          <w:sz w:val="24"/>
          <w:szCs w:val="24"/>
          <w:vertAlign w:val="superscript"/>
        </w:rPr>
        <w:t>[3]</w:t>
      </w:r>
      <w:r>
        <w:rPr>
          <w:rFonts w:ascii="Times New Roman" w:hAnsi="Times New Roman" w:cs="Times New Roman"/>
          <w:sz w:val="24"/>
          <w:szCs w:val="24"/>
        </w:rPr>
        <w:t xml:space="preserve"> and 39</w:t>
      </w:r>
      <w:r w:rsidRPr="000B258A">
        <w:rPr>
          <w:rFonts w:ascii="Times New Roman" w:hAnsi="Times New Roman" w:cs="Times New Roman"/>
          <w:sz w:val="24"/>
          <w:szCs w:val="24"/>
        </w:rPr>
        <w:t xml:space="preserve"> W/(m</w:t>
      </w:r>
      <w:r w:rsidRPr="000B258A">
        <w:rPr>
          <w:rFonts w:ascii="Times New Roman" w:hAnsi="Times New Roman" w:cs="Times New Roman"/>
          <w:sz w:val="24"/>
          <w:szCs w:val="24"/>
          <w:vertAlign w:val="superscript"/>
        </w:rPr>
        <w:t>2</w:t>
      </w:r>
      <w:r w:rsidRPr="000B258A">
        <w:rPr>
          <w:rFonts w:ascii="Times New Roman" w:hAnsi="Times New Roman" w:cs="Times New Roman"/>
          <w:sz w:val="24"/>
          <w:szCs w:val="24"/>
        </w:rPr>
        <w:t>K)</w:t>
      </w:r>
      <w:r w:rsidR="00AB490E">
        <w:rPr>
          <w:rFonts w:ascii="Times New Roman" w:hAnsi="Times New Roman" w:cs="Times New Roman"/>
          <w:sz w:val="24"/>
          <w:szCs w:val="24"/>
        </w:rPr>
        <w:t xml:space="preserve"> </w:t>
      </w:r>
      <w:r w:rsidR="00A50C01">
        <w:rPr>
          <w:rFonts w:ascii="Times New Roman" w:hAnsi="Times New Roman" w:cs="Times New Roman"/>
          <w:sz w:val="24"/>
          <w:szCs w:val="24"/>
          <w:vertAlign w:val="superscript"/>
        </w:rPr>
        <w:t>[3]</w:t>
      </w:r>
      <w:r>
        <w:rPr>
          <w:rFonts w:ascii="Times New Roman" w:hAnsi="Times New Roman" w:cs="Times New Roman"/>
          <w:sz w:val="24"/>
          <w:szCs w:val="24"/>
        </w:rPr>
        <w:t xml:space="preserve"> respectively. Both are at room temperature.</w:t>
      </w:r>
    </w:p>
    <w:p w14:paraId="6BD5B49C" w14:textId="74CEE10F" w:rsidR="007806FD" w:rsidRDefault="007806FD" w:rsidP="00D6060B">
      <w:pPr>
        <w:pStyle w:val="ListParagraph"/>
        <w:rPr>
          <w:rFonts w:cstheme="minorHAnsi"/>
          <w:sz w:val="24"/>
          <w:szCs w:val="24"/>
        </w:rPr>
      </w:pPr>
    </w:p>
    <w:p w14:paraId="3F9CF263" w14:textId="030B9636" w:rsidR="007806FD" w:rsidRDefault="007806FD" w:rsidP="00D6060B">
      <w:pPr>
        <w:pStyle w:val="ListParagraph"/>
        <w:rPr>
          <w:rFonts w:cstheme="minorHAnsi"/>
          <w:sz w:val="24"/>
          <w:szCs w:val="24"/>
        </w:rPr>
      </w:pPr>
    </w:p>
    <w:p w14:paraId="6E8E4BB7" w14:textId="77777777" w:rsidR="007806FD" w:rsidRPr="00D6060B" w:rsidRDefault="007806FD" w:rsidP="00D6060B">
      <w:pPr>
        <w:pStyle w:val="ListParagraph"/>
        <w:rPr>
          <w:rFonts w:cstheme="minorHAnsi"/>
          <w:sz w:val="24"/>
          <w:szCs w:val="24"/>
        </w:rPr>
      </w:pPr>
    </w:p>
    <w:p w14:paraId="707CC7EC" w14:textId="3CD86BDD" w:rsidR="00BB1CD2" w:rsidRPr="0070472D" w:rsidRDefault="00240900" w:rsidP="007806FD">
      <w:pPr>
        <w:pStyle w:val="Heading2"/>
        <w:numPr>
          <w:ilvl w:val="1"/>
          <w:numId w:val="30"/>
        </w:numPr>
        <w:rPr>
          <w:rFonts w:cs="Times New Roman"/>
          <w:sz w:val="24"/>
        </w:rPr>
      </w:pPr>
      <w:bookmarkStart w:id="78" w:name="_Toc105520162"/>
      <w:r>
        <w:t>Material:</w:t>
      </w:r>
      <w:bookmarkEnd w:id="78"/>
    </w:p>
    <w:p w14:paraId="1864B225" w14:textId="2A8733C1" w:rsidR="00240900" w:rsidRPr="00C144BE" w:rsidRDefault="00240900" w:rsidP="00C144BE">
      <w:pPr>
        <w:ind w:left="792"/>
        <w:jc w:val="both"/>
        <w:rPr>
          <w:rFonts w:ascii="Times New Roman" w:hAnsi="Times New Roman" w:cs="Times New Roman"/>
          <w:sz w:val="24"/>
          <w:szCs w:val="24"/>
        </w:rPr>
      </w:pPr>
      <w:r w:rsidRPr="00C144BE">
        <w:rPr>
          <w:rFonts w:ascii="Times New Roman" w:hAnsi="Times New Roman" w:cs="Times New Roman"/>
          <w:sz w:val="24"/>
          <w:szCs w:val="24"/>
        </w:rPr>
        <w:t xml:space="preserve">The material used </w:t>
      </w:r>
      <w:r w:rsidR="004A07E9" w:rsidRPr="00C144BE">
        <w:rPr>
          <w:rFonts w:ascii="Times New Roman" w:hAnsi="Times New Roman" w:cs="Times New Roman"/>
          <w:sz w:val="24"/>
          <w:szCs w:val="24"/>
        </w:rPr>
        <w:t xml:space="preserve">is 1020 steel and it </w:t>
      </w:r>
      <w:r w:rsidRPr="00C144BE">
        <w:rPr>
          <w:rFonts w:ascii="Times New Roman" w:hAnsi="Times New Roman" w:cs="Times New Roman"/>
          <w:sz w:val="24"/>
          <w:szCs w:val="24"/>
        </w:rPr>
        <w:t>consists of various major elements along with Fe, which are C, Mn, P, S</w:t>
      </w:r>
      <w:r w:rsidR="008107B2" w:rsidRPr="00C144BE">
        <w:rPr>
          <w:rFonts w:ascii="Times New Roman" w:hAnsi="Times New Roman" w:cs="Times New Roman"/>
          <w:sz w:val="24"/>
          <w:szCs w:val="24"/>
        </w:rPr>
        <w:t xml:space="preserve"> </w:t>
      </w:r>
      <w:r w:rsidRPr="00C144BE">
        <w:rPr>
          <w:rFonts w:ascii="Times New Roman" w:hAnsi="Times New Roman" w:cs="Times New Roman"/>
          <w:sz w:val="24"/>
          <w:szCs w:val="24"/>
        </w:rPr>
        <w:t>and Si. Its composition is as follows.</w:t>
      </w:r>
    </w:p>
    <w:p w14:paraId="2E3A6047" w14:textId="77777777" w:rsidR="00EB2631" w:rsidRDefault="00EB2631" w:rsidP="008107B2">
      <w:pPr>
        <w:ind w:left="540"/>
        <w:jc w:val="center"/>
      </w:pPr>
    </w:p>
    <w:tbl>
      <w:tblPr>
        <w:tblStyle w:val="TableGrid"/>
        <w:tblW w:w="0" w:type="auto"/>
        <w:tblInd w:w="1369" w:type="dxa"/>
        <w:tblLook w:val="04A0" w:firstRow="1" w:lastRow="0" w:firstColumn="1" w:lastColumn="0" w:noHBand="0" w:noVBand="1"/>
      </w:tblPr>
      <w:tblGrid>
        <w:gridCol w:w="1104"/>
        <w:gridCol w:w="1084"/>
        <w:gridCol w:w="1099"/>
        <w:gridCol w:w="1099"/>
        <w:gridCol w:w="1113"/>
        <w:gridCol w:w="1113"/>
      </w:tblGrid>
      <w:tr w:rsidR="008107B2" w14:paraId="202F6C65" w14:textId="77777777" w:rsidTr="008107B2">
        <w:tc>
          <w:tcPr>
            <w:tcW w:w="1104" w:type="dxa"/>
          </w:tcPr>
          <w:p w14:paraId="1AAD244F" w14:textId="77777777" w:rsidR="008107B2" w:rsidRDefault="008107B2" w:rsidP="00240900"/>
        </w:tc>
        <w:tc>
          <w:tcPr>
            <w:tcW w:w="1084" w:type="dxa"/>
          </w:tcPr>
          <w:p w14:paraId="7F56AD62" w14:textId="744C7393" w:rsidR="008107B2" w:rsidRDefault="008107B2" w:rsidP="00240900">
            <w:pPr>
              <w:jc w:val="center"/>
            </w:pPr>
            <w:r>
              <w:t>C</w:t>
            </w:r>
          </w:p>
        </w:tc>
        <w:tc>
          <w:tcPr>
            <w:tcW w:w="1099" w:type="dxa"/>
          </w:tcPr>
          <w:p w14:paraId="3B467BC4" w14:textId="35A17B67" w:rsidR="008107B2" w:rsidRDefault="008107B2" w:rsidP="00240900">
            <w:pPr>
              <w:jc w:val="center"/>
            </w:pPr>
            <w:r>
              <w:t>Si</w:t>
            </w:r>
          </w:p>
        </w:tc>
        <w:tc>
          <w:tcPr>
            <w:tcW w:w="1099" w:type="dxa"/>
          </w:tcPr>
          <w:p w14:paraId="1A06EF17" w14:textId="6A3AC08F" w:rsidR="008107B2" w:rsidRDefault="008107B2" w:rsidP="00240900">
            <w:pPr>
              <w:jc w:val="center"/>
            </w:pPr>
            <w:r>
              <w:t>MN</w:t>
            </w:r>
          </w:p>
        </w:tc>
        <w:tc>
          <w:tcPr>
            <w:tcW w:w="1113" w:type="dxa"/>
          </w:tcPr>
          <w:p w14:paraId="170EF384" w14:textId="5F152E0D" w:rsidR="008107B2" w:rsidRDefault="008107B2" w:rsidP="00EB2631">
            <w:pPr>
              <w:jc w:val="center"/>
            </w:pPr>
            <w:r>
              <w:t>P</w:t>
            </w:r>
          </w:p>
        </w:tc>
        <w:tc>
          <w:tcPr>
            <w:tcW w:w="1113" w:type="dxa"/>
          </w:tcPr>
          <w:p w14:paraId="33A0BE3C" w14:textId="4A94931F" w:rsidR="008107B2" w:rsidRDefault="008107B2" w:rsidP="008107B2">
            <w:pPr>
              <w:jc w:val="center"/>
            </w:pPr>
            <w:r>
              <w:t>S</w:t>
            </w:r>
          </w:p>
        </w:tc>
      </w:tr>
      <w:tr w:rsidR="008107B2" w14:paraId="1C953451" w14:textId="77777777" w:rsidTr="008107B2">
        <w:tc>
          <w:tcPr>
            <w:tcW w:w="1104" w:type="dxa"/>
          </w:tcPr>
          <w:p w14:paraId="565E2FD6" w14:textId="019BEEB4" w:rsidR="008107B2" w:rsidRDefault="004A07E9" w:rsidP="004A07E9">
            <w:pPr>
              <w:jc w:val="center"/>
            </w:pPr>
            <w:r>
              <w:t>1020</w:t>
            </w:r>
          </w:p>
        </w:tc>
        <w:tc>
          <w:tcPr>
            <w:tcW w:w="1084" w:type="dxa"/>
          </w:tcPr>
          <w:p w14:paraId="765E1A14" w14:textId="0EACAD38" w:rsidR="008107B2" w:rsidRDefault="008107B2" w:rsidP="00EB2631">
            <w:pPr>
              <w:jc w:val="center"/>
            </w:pPr>
            <w:r>
              <w:t>0.17</w:t>
            </w:r>
          </w:p>
        </w:tc>
        <w:tc>
          <w:tcPr>
            <w:tcW w:w="1099" w:type="dxa"/>
          </w:tcPr>
          <w:p w14:paraId="131B5C57" w14:textId="2786BA39" w:rsidR="008107B2" w:rsidRDefault="008107B2" w:rsidP="00EB2631">
            <w:pPr>
              <w:jc w:val="center"/>
            </w:pPr>
            <w:r>
              <w:t>0.22</w:t>
            </w:r>
          </w:p>
        </w:tc>
        <w:tc>
          <w:tcPr>
            <w:tcW w:w="1099" w:type="dxa"/>
          </w:tcPr>
          <w:p w14:paraId="1BB23ED0" w14:textId="66AD946E" w:rsidR="008107B2" w:rsidRDefault="008107B2" w:rsidP="00EB2631">
            <w:pPr>
              <w:jc w:val="center"/>
            </w:pPr>
            <w:r>
              <w:t>0.79</w:t>
            </w:r>
          </w:p>
        </w:tc>
        <w:tc>
          <w:tcPr>
            <w:tcW w:w="1113" w:type="dxa"/>
          </w:tcPr>
          <w:p w14:paraId="202076CC" w14:textId="29F24AB1" w:rsidR="008107B2" w:rsidRDefault="008107B2" w:rsidP="00EB2631">
            <w:pPr>
              <w:jc w:val="center"/>
            </w:pPr>
            <w:r>
              <w:t>0.036</w:t>
            </w:r>
          </w:p>
        </w:tc>
        <w:tc>
          <w:tcPr>
            <w:tcW w:w="1113" w:type="dxa"/>
          </w:tcPr>
          <w:p w14:paraId="187A43A8" w14:textId="1D6EF8D9" w:rsidR="008107B2" w:rsidRDefault="008107B2" w:rsidP="00EB2631">
            <w:pPr>
              <w:jc w:val="center"/>
            </w:pPr>
            <w:r>
              <w:t>0.041</w:t>
            </w:r>
          </w:p>
        </w:tc>
      </w:tr>
    </w:tbl>
    <w:p w14:paraId="52290D61" w14:textId="1064873E" w:rsidR="00240900" w:rsidRDefault="00240900" w:rsidP="00F2265A">
      <w:pPr>
        <w:ind w:left="540"/>
        <w:jc w:val="both"/>
      </w:pPr>
    </w:p>
    <w:p w14:paraId="0726DF4A" w14:textId="41C8F16D" w:rsidR="00EB2631" w:rsidRDefault="00EB2631" w:rsidP="007806FD">
      <w:pPr>
        <w:pStyle w:val="Heading2"/>
        <w:numPr>
          <w:ilvl w:val="1"/>
          <w:numId w:val="30"/>
        </w:numPr>
      </w:pPr>
      <w:bookmarkStart w:id="79" w:name="_Toc105520163"/>
      <w:r>
        <w:t>Kinematics of phase transformation:</w:t>
      </w:r>
      <w:bookmarkEnd w:id="79"/>
    </w:p>
    <w:p w14:paraId="12120C51" w14:textId="252863EB" w:rsidR="00EB2631" w:rsidRPr="00C144BE" w:rsidRDefault="00EB2631" w:rsidP="00C144BE">
      <w:pPr>
        <w:ind w:left="900"/>
        <w:jc w:val="both"/>
        <w:rPr>
          <w:rFonts w:ascii="Times New Roman" w:hAnsi="Times New Roman" w:cs="Times New Roman"/>
          <w:sz w:val="24"/>
          <w:szCs w:val="24"/>
        </w:rPr>
      </w:pPr>
      <w:proofErr w:type="gramStart"/>
      <w:r w:rsidRPr="00C144BE">
        <w:rPr>
          <w:rFonts w:ascii="Times New Roman" w:hAnsi="Times New Roman" w:cs="Times New Roman"/>
          <w:sz w:val="24"/>
          <w:szCs w:val="24"/>
        </w:rPr>
        <w:t>Similar to</w:t>
      </w:r>
      <w:proofErr w:type="gramEnd"/>
      <w:r w:rsidRPr="00C144BE">
        <w:rPr>
          <w:rFonts w:ascii="Times New Roman" w:hAnsi="Times New Roman" w:cs="Times New Roman"/>
          <w:sz w:val="24"/>
          <w:szCs w:val="24"/>
        </w:rPr>
        <w:t xml:space="preserve"> our previous simulation JMAK model </w:t>
      </w:r>
      <w:r w:rsidR="00F2265A" w:rsidRPr="00C144BE">
        <w:rPr>
          <w:rFonts w:ascii="Times New Roman" w:hAnsi="Times New Roman" w:cs="Times New Roman"/>
          <w:sz w:val="24"/>
          <w:szCs w:val="24"/>
        </w:rPr>
        <w:t>was implemented</w:t>
      </w:r>
      <w:r w:rsidRPr="00C144BE">
        <w:rPr>
          <w:rFonts w:ascii="Times New Roman" w:hAnsi="Times New Roman" w:cs="Times New Roman"/>
          <w:sz w:val="24"/>
          <w:szCs w:val="24"/>
        </w:rPr>
        <w:t xml:space="preserve"> </w:t>
      </w:r>
      <w:r w:rsidR="00F2265A" w:rsidRPr="00C144BE">
        <w:rPr>
          <w:rFonts w:ascii="Times New Roman" w:hAnsi="Times New Roman" w:cs="Times New Roman"/>
          <w:sz w:val="24"/>
          <w:szCs w:val="24"/>
        </w:rPr>
        <w:t xml:space="preserve">in FE simulation </w:t>
      </w:r>
      <w:r w:rsidRPr="00C144BE">
        <w:rPr>
          <w:rFonts w:ascii="Times New Roman" w:hAnsi="Times New Roman" w:cs="Times New Roman"/>
          <w:sz w:val="24"/>
          <w:szCs w:val="24"/>
        </w:rPr>
        <w:t>here as well.</w:t>
      </w:r>
      <w:r w:rsidR="00F2265A" w:rsidRPr="00C144BE">
        <w:rPr>
          <w:rFonts w:ascii="Times New Roman" w:hAnsi="Times New Roman" w:cs="Times New Roman"/>
          <w:sz w:val="24"/>
          <w:szCs w:val="24"/>
        </w:rPr>
        <w:t xml:space="preserve"> The JMAK model in isothermal conditions is expressed as follows</w:t>
      </w:r>
    </w:p>
    <w:p w14:paraId="70325850" w14:textId="48106860" w:rsidR="007F2834" w:rsidRDefault="007F2834" w:rsidP="007F2834">
      <w:pPr>
        <w:keepNext/>
        <w:ind w:left="540"/>
        <w:jc w:val="center"/>
      </w:pPr>
    </w:p>
    <w:p w14:paraId="08E760A6" w14:textId="346CAC07" w:rsidR="00757558" w:rsidRPr="00757558" w:rsidRDefault="00757558" w:rsidP="007F2834">
      <w:pPr>
        <w:keepNext/>
        <w:ind w:left="540"/>
        <w:jc w:val="center"/>
        <w:rPr>
          <w:sz w:val="24"/>
          <w:szCs w:val="24"/>
        </w:rPr>
      </w:pPr>
      <m:oMathPara>
        <m:oMath>
          <m:r>
            <w:rPr>
              <w:rFonts w:ascii="Cambria Math" w:hAnsi="Cambria Math"/>
              <w:sz w:val="24"/>
              <w:szCs w:val="24"/>
            </w:rPr>
            <m:t>f=1-</m:t>
          </m:r>
          <m:r>
            <m:rPr>
              <m:sty m:val="p"/>
            </m:rPr>
            <w:rPr>
              <w:rFonts w:ascii="Cambria Math" w:hAnsi="Cambria Math"/>
              <w:sz w:val="24"/>
              <w:szCs w:val="24"/>
            </w:rPr>
            <m:t>exp⁡</m:t>
          </m:r>
          <m:r>
            <w:rPr>
              <w:rFonts w:ascii="Cambria Math" w:hAnsi="Cambria Math"/>
              <w:sz w:val="24"/>
              <w:szCs w:val="24"/>
            </w:rPr>
            <m:t>(-b</m:t>
          </m:r>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n</m:t>
              </m:r>
            </m:sup>
          </m:sSup>
          <m:r>
            <w:rPr>
              <w:rFonts w:ascii="Cambria Math" w:hAnsi="Cambria Math"/>
              <w:sz w:val="24"/>
              <w:szCs w:val="24"/>
            </w:rPr>
            <m:t>)</m:t>
          </m:r>
        </m:oMath>
      </m:oMathPara>
    </w:p>
    <w:p w14:paraId="198DE466" w14:textId="204D3085" w:rsidR="00F2265A" w:rsidRDefault="007F2834" w:rsidP="007F2834">
      <w:pPr>
        <w:pStyle w:val="Caption"/>
        <w:jc w:val="center"/>
      </w:pPr>
      <w:r>
        <w:t>Equation 3</w:t>
      </w:r>
      <w:r w:rsidR="0042763F">
        <w:t>2</w:t>
      </w:r>
    </w:p>
    <w:p w14:paraId="545CC427" w14:textId="14A28772" w:rsidR="00F2265A" w:rsidRPr="00C144BE" w:rsidRDefault="00F2265A" w:rsidP="00923482">
      <w:pPr>
        <w:ind w:left="720"/>
        <w:jc w:val="both"/>
        <w:rPr>
          <w:rFonts w:ascii="Times New Roman" w:hAnsi="Times New Roman" w:cs="Times New Roman"/>
          <w:sz w:val="24"/>
          <w:szCs w:val="24"/>
        </w:rPr>
      </w:pPr>
      <w:r w:rsidRPr="00C144BE">
        <w:rPr>
          <w:rFonts w:ascii="Times New Roman" w:hAnsi="Times New Roman" w:cs="Times New Roman"/>
          <w:sz w:val="24"/>
          <w:szCs w:val="24"/>
        </w:rPr>
        <w:t xml:space="preserve">Here f is transformed phase fraction, n is </w:t>
      </w:r>
      <w:proofErr w:type="spellStart"/>
      <w:r w:rsidR="00524C58" w:rsidRPr="00C144BE">
        <w:rPr>
          <w:rFonts w:ascii="Times New Roman" w:hAnsi="Times New Roman" w:cs="Times New Roman"/>
          <w:sz w:val="24"/>
          <w:szCs w:val="24"/>
        </w:rPr>
        <w:t>A</w:t>
      </w:r>
      <w:r w:rsidRPr="00C144BE">
        <w:rPr>
          <w:rFonts w:ascii="Times New Roman" w:hAnsi="Times New Roman" w:cs="Times New Roman"/>
          <w:sz w:val="24"/>
          <w:szCs w:val="24"/>
        </w:rPr>
        <w:t>vrami</w:t>
      </w:r>
      <w:proofErr w:type="spellEnd"/>
      <w:r w:rsidRPr="00C144BE">
        <w:rPr>
          <w:rFonts w:ascii="Times New Roman" w:hAnsi="Times New Roman" w:cs="Times New Roman"/>
          <w:sz w:val="24"/>
          <w:szCs w:val="24"/>
        </w:rPr>
        <w:t xml:space="preserve"> exponent, k is kinetic coefficient and </w:t>
      </w:r>
      <w:proofErr w:type="spellStart"/>
      <w:r w:rsidRPr="00C144BE">
        <w:rPr>
          <w:rFonts w:ascii="Times New Roman" w:hAnsi="Times New Roman" w:cs="Times New Roman"/>
          <w:sz w:val="24"/>
          <w:szCs w:val="24"/>
        </w:rPr>
        <w:t>t</w:t>
      </w:r>
      <w:proofErr w:type="spellEnd"/>
      <w:r w:rsidRPr="00C144BE">
        <w:rPr>
          <w:rFonts w:ascii="Times New Roman" w:hAnsi="Times New Roman" w:cs="Times New Roman"/>
          <w:sz w:val="24"/>
          <w:szCs w:val="24"/>
        </w:rPr>
        <w:t xml:space="preserve"> is time of transformation.</w:t>
      </w:r>
    </w:p>
    <w:p w14:paraId="131E6272" w14:textId="30B0D148" w:rsidR="00FB79A9" w:rsidRPr="00923482" w:rsidRDefault="00FB79A9" w:rsidP="00923482">
      <w:pPr>
        <w:ind w:left="720"/>
        <w:jc w:val="both"/>
        <w:rPr>
          <w:rFonts w:ascii="Times New Roman" w:hAnsi="Times New Roman" w:cs="Times New Roman"/>
          <w:sz w:val="24"/>
          <w:szCs w:val="24"/>
        </w:rPr>
      </w:pPr>
      <w:r w:rsidRPr="00C144BE">
        <w:rPr>
          <w:rFonts w:ascii="Times New Roman" w:hAnsi="Times New Roman" w:cs="Times New Roman"/>
          <w:sz w:val="24"/>
          <w:szCs w:val="24"/>
        </w:rPr>
        <w:t>Values of n and tau are calculated using</w:t>
      </w:r>
      <w:r w:rsidR="00621019">
        <w:rPr>
          <w:rFonts w:ascii="Times New Roman" w:hAnsi="Times New Roman" w:cs="Times New Roman"/>
          <w:sz w:val="24"/>
          <w:szCs w:val="24"/>
        </w:rPr>
        <w:t xml:space="preserve"> the formulas given by </w:t>
      </w:r>
      <w:proofErr w:type="spellStart"/>
      <w:r w:rsidR="00621019">
        <w:rPr>
          <w:rFonts w:ascii="Times New Roman" w:hAnsi="Times New Roman" w:cs="Times New Roman"/>
          <w:sz w:val="24"/>
          <w:szCs w:val="24"/>
        </w:rPr>
        <w:t>Cetinal</w:t>
      </w:r>
      <w:proofErr w:type="spellEnd"/>
      <w:r w:rsidR="00621019">
        <w:rPr>
          <w:rFonts w:ascii="Times New Roman" w:hAnsi="Times New Roman" w:cs="Times New Roman"/>
          <w:sz w:val="24"/>
          <w:szCs w:val="24"/>
        </w:rPr>
        <w:t xml:space="preserve"> et al.[5]</w:t>
      </w:r>
      <w:r w:rsidR="00923482">
        <w:rPr>
          <w:rFonts w:ascii="Times New Roman" w:hAnsi="Times New Roman" w:cs="Times New Roman"/>
          <w:sz w:val="24"/>
          <w:szCs w:val="24"/>
        </w:rPr>
        <w:t xml:space="preserve">, the reason to use this data is because the results for this data are published </w:t>
      </w:r>
      <w:r w:rsidR="00621019">
        <w:rPr>
          <w:rFonts w:ascii="Times New Roman" w:hAnsi="Times New Roman" w:cs="Times New Roman"/>
          <w:sz w:val="24"/>
          <w:szCs w:val="24"/>
        </w:rPr>
        <w:t xml:space="preserve">by </w:t>
      </w:r>
      <w:proofErr w:type="spellStart"/>
      <w:r w:rsidR="00621019">
        <w:rPr>
          <w:rFonts w:ascii="Times New Roman" w:hAnsi="Times New Roman" w:cs="Times New Roman"/>
          <w:sz w:val="24"/>
          <w:szCs w:val="24"/>
        </w:rPr>
        <w:t>Cetinal</w:t>
      </w:r>
      <w:proofErr w:type="spellEnd"/>
      <w:r w:rsidR="00923482">
        <w:rPr>
          <w:rFonts w:ascii="Times New Roman" w:hAnsi="Times New Roman" w:cs="Times New Roman"/>
          <w:sz w:val="24"/>
          <w:szCs w:val="24"/>
        </w:rPr>
        <w:t xml:space="preserve"> [5] which gives us a base to</w:t>
      </w:r>
      <w:r w:rsidR="00621019">
        <w:rPr>
          <w:rFonts w:ascii="Times New Roman" w:hAnsi="Times New Roman" w:cs="Times New Roman"/>
          <w:sz w:val="24"/>
          <w:szCs w:val="24"/>
        </w:rPr>
        <w:t xml:space="preserve"> </w:t>
      </w:r>
      <w:r w:rsidR="00923482">
        <w:rPr>
          <w:rFonts w:ascii="Times New Roman" w:hAnsi="Times New Roman" w:cs="Times New Roman"/>
          <w:sz w:val="24"/>
          <w:szCs w:val="24"/>
        </w:rPr>
        <w:t>compare our results.</w:t>
      </w:r>
    </w:p>
    <w:p w14:paraId="67A10ED4" w14:textId="77777777" w:rsidR="00FD1B1F" w:rsidRDefault="00FB79A9" w:rsidP="00FD1B1F">
      <w:pPr>
        <w:keepNext/>
        <w:ind w:left="540"/>
        <w:jc w:val="center"/>
      </w:pPr>
      <w:r>
        <w:rPr>
          <w:noProof/>
        </w:rPr>
        <w:drawing>
          <wp:inline distT="0" distB="0" distL="0" distR="0" wp14:anchorId="32624973" wp14:editId="1D0B919E">
            <wp:extent cx="2080440" cy="678239"/>
            <wp:effectExtent l="0" t="0" r="0" b="7620"/>
            <wp:docPr id="26" name="Picture 26" descr="A picture containing text, oran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text, orange&#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2080440" cy="678239"/>
                    </a:xfrm>
                    <a:prstGeom prst="rect">
                      <a:avLst/>
                    </a:prstGeom>
                  </pic:spPr>
                </pic:pic>
              </a:graphicData>
            </a:graphic>
          </wp:inline>
        </w:drawing>
      </w:r>
    </w:p>
    <w:p w14:paraId="6194C81F" w14:textId="77E21FCF" w:rsidR="00FB79A9" w:rsidRDefault="00FD1B1F" w:rsidP="00FD1B1F">
      <w:pPr>
        <w:pStyle w:val="Caption"/>
        <w:jc w:val="center"/>
      </w:pPr>
      <w:r>
        <w:t>Equation 3</w:t>
      </w:r>
      <w:r w:rsidR="0042763F">
        <w:t>3</w:t>
      </w:r>
    </w:p>
    <w:p w14:paraId="43B2620F" w14:textId="2353E8E2" w:rsidR="004A07E9" w:rsidRPr="00C144BE" w:rsidRDefault="004A07E9" w:rsidP="00C144BE">
      <w:pPr>
        <w:ind w:left="540" w:firstLine="180"/>
        <w:jc w:val="both"/>
        <w:rPr>
          <w:rFonts w:ascii="Times New Roman" w:hAnsi="Times New Roman" w:cs="Times New Roman"/>
          <w:sz w:val="24"/>
          <w:szCs w:val="24"/>
        </w:rPr>
      </w:pPr>
      <w:r w:rsidRPr="00C144BE">
        <w:rPr>
          <w:rFonts w:ascii="Times New Roman" w:hAnsi="Times New Roman" w:cs="Times New Roman"/>
          <w:sz w:val="24"/>
          <w:szCs w:val="24"/>
        </w:rPr>
        <w:t>The values of constants in our case are known</w:t>
      </w:r>
    </w:p>
    <w:p w14:paraId="6519F5F9" w14:textId="77777777" w:rsidR="007806FD" w:rsidRPr="00C144BE" w:rsidRDefault="007806FD" w:rsidP="004A07E9">
      <w:pPr>
        <w:ind w:left="540"/>
        <w:jc w:val="both"/>
        <w:rPr>
          <w:rFonts w:ascii="Times New Roman" w:hAnsi="Times New Roman" w:cs="Times New Roman"/>
          <w:sz w:val="24"/>
          <w:szCs w:val="24"/>
        </w:rPr>
      </w:pPr>
    </w:p>
    <w:p w14:paraId="255B3B9E" w14:textId="55DCF4A9" w:rsidR="004A07E9" w:rsidRPr="004A07E9" w:rsidRDefault="004A07E9" w:rsidP="004A07E9">
      <w:pPr>
        <w:pStyle w:val="ListParagraph"/>
        <w:numPr>
          <w:ilvl w:val="0"/>
          <w:numId w:val="11"/>
        </w:numPr>
        <w:jc w:val="both"/>
        <w:rPr>
          <w:b/>
          <w:bCs/>
        </w:rPr>
      </w:pPr>
      <w:r w:rsidRPr="004A07E9">
        <w:rPr>
          <w:b/>
          <w:bCs/>
        </w:rPr>
        <w:t>For Pearlite</w:t>
      </w:r>
      <w:r>
        <w:rPr>
          <w:b/>
          <w:bCs/>
        </w:rPr>
        <w:tab/>
      </w:r>
    </w:p>
    <w:p w14:paraId="2491EF6A" w14:textId="77777777" w:rsidR="00FD1B1F" w:rsidRDefault="004A07E9" w:rsidP="00FD1B1F">
      <w:pPr>
        <w:pStyle w:val="ListParagraph"/>
        <w:keepNext/>
        <w:ind w:left="900"/>
        <w:jc w:val="center"/>
      </w:pPr>
      <w:r>
        <w:rPr>
          <w:b/>
          <w:bCs/>
          <w:noProof/>
        </w:rPr>
        <w:drawing>
          <wp:inline distT="0" distB="0" distL="0" distR="0" wp14:anchorId="797E74FF" wp14:editId="17CAED60">
            <wp:extent cx="3665538" cy="182896"/>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1">
                      <a:extLst>
                        <a:ext uri="{28A0092B-C50C-407E-A947-70E740481C1C}">
                          <a14:useLocalDpi xmlns:a14="http://schemas.microsoft.com/office/drawing/2010/main" val="0"/>
                        </a:ext>
                      </a:extLst>
                    </a:blip>
                    <a:stretch>
                      <a:fillRect/>
                    </a:stretch>
                  </pic:blipFill>
                  <pic:spPr>
                    <a:xfrm>
                      <a:off x="0" y="0"/>
                      <a:ext cx="3665538" cy="182896"/>
                    </a:xfrm>
                    <a:prstGeom prst="rect">
                      <a:avLst/>
                    </a:prstGeom>
                  </pic:spPr>
                </pic:pic>
              </a:graphicData>
            </a:graphic>
          </wp:inline>
        </w:drawing>
      </w:r>
    </w:p>
    <w:p w14:paraId="18A2CC84" w14:textId="364DDD45" w:rsidR="004A07E9" w:rsidRDefault="00FD1B1F" w:rsidP="00FD1B1F">
      <w:pPr>
        <w:pStyle w:val="Caption"/>
        <w:jc w:val="center"/>
        <w:rPr>
          <w:b/>
          <w:bCs/>
        </w:rPr>
      </w:pPr>
      <w:r>
        <w:t>Equation 3</w:t>
      </w:r>
      <w:r w:rsidR="0042763F">
        <w:t>4</w:t>
      </w:r>
    </w:p>
    <w:p w14:paraId="5782C9AB" w14:textId="77777777" w:rsidR="00FD1B1F" w:rsidRDefault="004A07E9" w:rsidP="00FD1B1F">
      <w:pPr>
        <w:pStyle w:val="ListParagraph"/>
        <w:keepNext/>
        <w:ind w:left="900"/>
        <w:jc w:val="center"/>
      </w:pPr>
      <w:r>
        <w:rPr>
          <w:b/>
          <w:bCs/>
          <w:noProof/>
        </w:rPr>
        <w:drawing>
          <wp:inline distT="0" distB="0" distL="0" distR="0" wp14:anchorId="3A4B228A" wp14:editId="0A9BE97B">
            <wp:extent cx="3048264" cy="213378"/>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52">
                      <a:extLst>
                        <a:ext uri="{28A0092B-C50C-407E-A947-70E740481C1C}">
                          <a14:useLocalDpi xmlns:a14="http://schemas.microsoft.com/office/drawing/2010/main" val="0"/>
                        </a:ext>
                      </a:extLst>
                    </a:blip>
                    <a:stretch>
                      <a:fillRect/>
                    </a:stretch>
                  </pic:blipFill>
                  <pic:spPr>
                    <a:xfrm>
                      <a:off x="0" y="0"/>
                      <a:ext cx="3048264" cy="213378"/>
                    </a:xfrm>
                    <a:prstGeom prst="rect">
                      <a:avLst/>
                    </a:prstGeom>
                  </pic:spPr>
                </pic:pic>
              </a:graphicData>
            </a:graphic>
          </wp:inline>
        </w:drawing>
      </w:r>
    </w:p>
    <w:p w14:paraId="4FFA6DE5" w14:textId="61EE5A28" w:rsidR="004A07E9" w:rsidRDefault="00FD1B1F" w:rsidP="00FD1B1F">
      <w:pPr>
        <w:pStyle w:val="Caption"/>
        <w:jc w:val="center"/>
        <w:rPr>
          <w:b/>
          <w:bCs/>
        </w:rPr>
      </w:pPr>
      <w:r>
        <w:t>Equation 3</w:t>
      </w:r>
      <w:r w:rsidR="0042763F">
        <w:t>5</w:t>
      </w:r>
    </w:p>
    <w:p w14:paraId="0D3E4E72" w14:textId="50D7307E" w:rsidR="004A07E9" w:rsidRPr="004A07E9" w:rsidRDefault="004A07E9" w:rsidP="004A07E9">
      <w:pPr>
        <w:pStyle w:val="ListParagraph"/>
        <w:numPr>
          <w:ilvl w:val="0"/>
          <w:numId w:val="11"/>
        </w:numPr>
        <w:jc w:val="both"/>
        <w:rPr>
          <w:b/>
          <w:bCs/>
        </w:rPr>
      </w:pPr>
      <w:r>
        <w:rPr>
          <w:b/>
          <w:bCs/>
        </w:rPr>
        <w:t>For bainite</w:t>
      </w:r>
      <w:r>
        <w:rPr>
          <w:b/>
          <w:bCs/>
        </w:rPr>
        <w:tab/>
      </w:r>
    </w:p>
    <w:p w14:paraId="045693E8" w14:textId="77777777" w:rsidR="00FD1B1F" w:rsidRDefault="004A07E9" w:rsidP="00FD1B1F">
      <w:pPr>
        <w:keepNext/>
        <w:ind w:left="540"/>
        <w:jc w:val="center"/>
      </w:pPr>
      <w:r>
        <w:rPr>
          <w:noProof/>
        </w:rPr>
        <w:drawing>
          <wp:inline distT="0" distB="0" distL="0" distR="0" wp14:anchorId="22D9803F" wp14:editId="45FD09CC">
            <wp:extent cx="3406435" cy="213378"/>
            <wp:effectExtent l="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53">
                      <a:extLst>
                        <a:ext uri="{28A0092B-C50C-407E-A947-70E740481C1C}">
                          <a14:useLocalDpi xmlns:a14="http://schemas.microsoft.com/office/drawing/2010/main" val="0"/>
                        </a:ext>
                      </a:extLst>
                    </a:blip>
                    <a:stretch>
                      <a:fillRect/>
                    </a:stretch>
                  </pic:blipFill>
                  <pic:spPr>
                    <a:xfrm>
                      <a:off x="0" y="0"/>
                      <a:ext cx="3406435" cy="213378"/>
                    </a:xfrm>
                    <a:prstGeom prst="rect">
                      <a:avLst/>
                    </a:prstGeom>
                  </pic:spPr>
                </pic:pic>
              </a:graphicData>
            </a:graphic>
          </wp:inline>
        </w:drawing>
      </w:r>
    </w:p>
    <w:p w14:paraId="695BE748" w14:textId="40BC831F" w:rsidR="00FB79A9" w:rsidRDefault="00FD1B1F" w:rsidP="00FD1B1F">
      <w:pPr>
        <w:pStyle w:val="Caption"/>
        <w:jc w:val="center"/>
      </w:pPr>
      <w:r>
        <w:t>Equation 3</w:t>
      </w:r>
      <w:r w:rsidR="0042763F">
        <w:t>6</w:t>
      </w:r>
    </w:p>
    <w:p w14:paraId="4F50E17A" w14:textId="77777777" w:rsidR="00FD1B1F" w:rsidRDefault="004A07E9" w:rsidP="00FD1B1F">
      <w:pPr>
        <w:keepNext/>
        <w:ind w:left="540"/>
        <w:jc w:val="center"/>
      </w:pPr>
      <w:r>
        <w:rPr>
          <w:noProof/>
        </w:rPr>
        <w:drawing>
          <wp:inline distT="0" distB="0" distL="0" distR="0" wp14:anchorId="08EB3081" wp14:editId="535F375B">
            <wp:extent cx="3246401" cy="243861"/>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54">
                      <a:extLst>
                        <a:ext uri="{28A0092B-C50C-407E-A947-70E740481C1C}">
                          <a14:useLocalDpi xmlns:a14="http://schemas.microsoft.com/office/drawing/2010/main" val="0"/>
                        </a:ext>
                      </a:extLst>
                    </a:blip>
                    <a:stretch>
                      <a:fillRect/>
                    </a:stretch>
                  </pic:blipFill>
                  <pic:spPr>
                    <a:xfrm>
                      <a:off x="0" y="0"/>
                      <a:ext cx="3246401" cy="243861"/>
                    </a:xfrm>
                    <a:prstGeom prst="rect">
                      <a:avLst/>
                    </a:prstGeom>
                  </pic:spPr>
                </pic:pic>
              </a:graphicData>
            </a:graphic>
          </wp:inline>
        </w:drawing>
      </w:r>
    </w:p>
    <w:p w14:paraId="6532F712" w14:textId="47CBCBEF" w:rsidR="004A07E9" w:rsidRDefault="00FD1B1F" w:rsidP="00FD1B1F">
      <w:pPr>
        <w:pStyle w:val="Caption"/>
        <w:jc w:val="center"/>
      </w:pPr>
      <w:r>
        <w:t>Equation 3</w:t>
      </w:r>
      <w:r w:rsidR="0042763F">
        <w:t>7</w:t>
      </w:r>
    </w:p>
    <w:p w14:paraId="0CB1A60B" w14:textId="77777777" w:rsidR="004F08A2" w:rsidRDefault="004F08A2" w:rsidP="004A07E9">
      <w:pPr>
        <w:ind w:left="540"/>
        <w:jc w:val="both"/>
      </w:pPr>
    </w:p>
    <w:p w14:paraId="3064D842" w14:textId="4F2655AD" w:rsidR="004A07E9" w:rsidRPr="004F08A2" w:rsidRDefault="004A07E9" w:rsidP="004A07E9">
      <w:pPr>
        <w:ind w:left="540"/>
        <w:jc w:val="both"/>
        <w:rPr>
          <w:rFonts w:ascii="Times New Roman" w:hAnsi="Times New Roman" w:cs="Times New Roman"/>
          <w:sz w:val="24"/>
          <w:szCs w:val="24"/>
        </w:rPr>
      </w:pPr>
      <w:r w:rsidRPr="004F08A2">
        <w:rPr>
          <w:rFonts w:ascii="Times New Roman" w:hAnsi="Times New Roman" w:cs="Times New Roman"/>
          <w:sz w:val="24"/>
          <w:szCs w:val="24"/>
        </w:rPr>
        <w:t xml:space="preserve">Here b is </w:t>
      </w:r>
    </w:p>
    <w:p w14:paraId="2D30107F" w14:textId="3AE6BAEE" w:rsidR="004A07E9" w:rsidRPr="00FD1B1F" w:rsidRDefault="00923482" w:rsidP="00923482">
      <w:pPr>
        <w:ind w:left="540"/>
        <w:jc w:val="center"/>
        <w:rPr>
          <w:rFonts w:eastAsiaTheme="minorEastAsia"/>
          <w:sz w:val="24"/>
          <w:szCs w:val="24"/>
        </w:rPr>
      </w:pPr>
      <w:r>
        <w:rPr>
          <w:rFonts w:eastAsiaTheme="minorEastAsia"/>
          <w:sz w:val="24"/>
          <w:szCs w:val="24"/>
        </w:rPr>
        <w:t xml:space="preserve">K = </w:t>
      </w:r>
      <m:oMath>
        <m:r>
          <w:rPr>
            <w:rFonts w:ascii="Cambria Math" w:hAnsi="Cambria Math"/>
            <w:sz w:val="24"/>
            <w:szCs w:val="24"/>
          </w:rPr>
          <m:t>b=</m:t>
        </m:r>
        <m:sSup>
          <m:sSupPr>
            <m:ctrlPr>
              <w:rPr>
                <w:rFonts w:ascii="Cambria Math" w:hAnsi="Cambria Math"/>
                <w:i/>
                <w:sz w:val="24"/>
                <w:szCs w:val="24"/>
              </w:rPr>
            </m:ctrlPr>
          </m:sSupPr>
          <m:e>
            <m:d>
              <m:dPr>
                <m:ctrlPr>
                  <w:rPr>
                    <w:rFonts w:ascii="Cambria Math" w:hAnsi="Cambria Math"/>
                    <w:i/>
                    <w:sz w:val="24"/>
                    <w:szCs w:val="24"/>
                  </w:rPr>
                </m:ctrlPr>
              </m:dPr>
              <m:e>
                <m:f>
                  <m:fPr>
                    <m:type m:val="skw"/>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τ</m:t>
                    </m:r>
                  </m:den>
                </m:f>
              </m:e>
            </m:d>
          </m:e>
          <m:sup>
            <m:r>
              <w:rPr>
                <w:rFonts w:ascii="Cambria Math" w:hAnsi="Cambria Math"/>
                <w:sz w:val="24"/>
                <w:szCs w:val="24"/>
              </w:rPr>
              <m:t>n</m:t>
            </m:r>
          </m:sup>
        </m:sSup>
      </m:oMath>
    </w:p>
    <w:p w14:paraId="2A85C7B5" w14:textId="00053882" w:rsidR="00FD1B1F" w:rsidRPr="00FD1B1F" w:rsidRDefault="00FD1B1F" w:rsidP="00FD1B1F">
      <w:pPr>
        <w:ind w:left="540"/>
        <w:jc w:val="center"/>
        <w:rPr>
          <w:rFonts w:eastAsiaTheme="minorEastAsia"/>
          <w:sz w:val="24"/>
          <w:szCs w:val="24"/>
          <w:vertAlign w:val="subscript"/>
        </w:rPr>
      </w:pPr>
      <w:r>
        <w:rPr>
          <w:rFonts w:eastAsiaTheme="minorEastAsia"/>
          <w:sz w:val="24"/>
          <w:szCs w:val="24"/>
          <w:vertAlign w:val="subscript"/>
        </w:rPr>
        <w:t>Equation 3</w:t>
      </w:r>
      <w:r w:rsidR="0042763F">
        <w:rPr>
          <w:rFonts w:eastAsiaTheme="minorEastAsia"/>
          <w:sz w:val="24"/>
          <w:szCs w:val="24"/>
          <w:vertAlign w:val="subscript"/>
        </w:rPr>
        <w:t>8</w:t>
      </w:r>
    </w:p>
    <w:p w14:paraId="072FC3B4" w14:textId="3DFE31ED" w:rsidR="004A07E9" w:rsidRPr="004F08A2" w:rsidRDefault="00744B7F" w:rsidP="004A07E9">
      <w:pPr>
        <w:ind w:left="540"/>
        <w:jc w:val="both"/>
        <w:rPr>
          <w:rFonts w:ascii="Times New Roman" w:hAnsi="Times New Roman" w:cs="Times New Roman"/>
          <w:sz w:val="24"/>
          <w:szCs w:val="24"/>
        </w:rPr>
      </w:pPr>
      <w:r w:rsidRPr="004F08A2">
        <w:rPr>
          <w:rFonts w:ascii="Times New Roman" w:hAnsi="Times New Roman" w:cs="Times New Roman"/>
          <w:sz w:val="24"/>
          <w:szCs w:val="24"/>
        </w:rPr>
        <w:t>Using above equations values of n and tau are calculated for pearlite and bainite</w:t>
      </w:r>
      <w:r w:rsidR="00874BFB">
        <w:rPr>
          <w:rFonts w:ascii="Times New Roman" w:hAnsi="Times New Roman" w:cs="Times New Roman"/>
          <w:sz w:val="24"/>
          <w:szCs w:val="24"/>
        </w:rPr>
        <w:t>, Table 10 and Table 11 respectively</w:t>
      </w:r>
      <w:r w:rsidRPr="004F08A2">
        <w:rPr>
          <w:rFonts w:ascii="Times New Roman" w:hAnsi="Times New Roman" w:cs="Times New Roman"/>
          <w:sz w:val="24"/>
          <w:szCs w:val="24"/>
        </w:rPr>
        <w:t>.</w:t>
      </w:r>
    </w:p>
    <w:p w14:paraId="0ACDB4F8" w14:textId="15016724" w:rsidR="00744B7F" w:rsidRDefault="00B76728" w:rsidP="00B76728">
      <w:pPr>
        <w:pStyle w:val="ListParagraph"/>
        <w:numPr>
          <w:ilvl w:val="0"/>
          <w:numId w:val="13"/>
        </w:numPr>
        <w:jc w:val="both"/>
      </w:pPr>
      <w:r w:rsidRPr="00B76728">
        <w:rPr>
          <w:b/>
          <w:bCs/>
        </w:rPr>
        <w:t>Pearlite</w:t>
      </w:r>
    </w:p>
    <w:tbl>
      <w:tblPr>
        <w:tblStyle w:val="TableGrid"/>
        <w:tblW w:w="0" w:type="auto"/>
        <w:jc w:val="center"/>
        <w:tblLook w:val="04A0" w:firstRow="1" w:lastRow="0" w:firstColumn="1" w:lastColumn="0" w:noHBand="0" w:noVBand="1"/>
      </w:tblPr>
      <w:tblGrid>
        <w:gridCol w:w="3116"/>
        <w:gridCol w:w="3117"/>
        <w:gridCol w:w="3117"/>
      </w:tblGrid>
      <w:tr w:rsidR="00B9427B" w14:paraId="2D5B883F" w14:textId="77777777" w:rsidTr="00B9427B">
        <w:trPr>
          <w:jc w:val="center"/>
        </w:trPr>
        <w:tc>
          <w:tcPr>
            <w:tcW w:w="3116" w:type="dxa"/>
          </w:tcPr>
          <w:p w14:paraId="70BB9771" w14:textId="04732330" w:rsidR="00B9427B" w:rsidRPr="00B76728" w:rsidRDefault="00B9427B" w:rsidP="00B9427B">
            <w:pPr>
              <w:jc w:val="center"/>
              <w:rPr>
                <w:b/>
                <w:bCs/>
              </w:rPr>
            </w:pPr>
            <w:bookmarkStart w:id="80" w:name="_Hlk96616041"/>
            <w:r w:rsidRPr="00B76728">
              <w:rPr>
                <w:b/>
                <w:bCs/>
              </w:rPr>
              <w:t>Temperature</w:t>
            </w:r>
          </w:p>
        </w:tc>
        <w:tc>
          <w:tcPr>
            <w:tcW w:w="3117" w:type="dxa"/>
          </w:tcPr>
          <w:p w14:paraId="67ADC681" w14:textId="5019ACEC" w:rsidR="00B9427B" w:rsidRPr="00B76728" w:rsidRDefault="00B9427B" w:rsidP="00B9427B">
            <w:pPr>
              <w:jc w:val="center"/>
              <w:rPr>
                <w:b/>
                <w:bCs/>
              </w:rPr>
            </w:pPr>
            <w:r w:rsidRPr="00B76728">
              <w:rPr>
                <w:b/>
                <w:bCs/>
              </w:rPr>
              <w:t>n</w:t>
            </w:r>
          </w:p>
        </w:tc>
        <w:tc>
          <w:tcPr>
            <w:tcW w:w="3117" w:type="dxa"/>
          </w:tcPr>
          <w:p w14:paraId="10A537D4" w14:textId="4F053533" w:rsidR="00B9427B" w:rsidRPr="00B76728" w:rsidRDefault="00B9427B" w:rsidP="00B9427B">
            <w:pPr>
              <w:jc w:val="center"/>
              <w:rPr>
                <w:b/>
                <w:bCs/>
              </w:rPr>
            </w:pPr>
            <w:r w:rsidRPr="00B76728">
              <w:rPr>
                <w:rFonts w:cstheme="minorHAnsi"/>
                <w:b/>
                <w:bCs/>
              </w:rPr>
              <w:t>τ</w:t>
            </w:r>
          </w:p>
        </w:tc>
      </w:tr>
      <w:tr w:rsidR="00B9427B" w14:paraId="1E3E53C7" w14:textId="77777777" w:rsidTr="00B9427B">
        <w:trPr>
          <w:jc w:val="center"/>
        </w:trPr>
        <w:tc>
          <w:tcPr>
            <w:tcW w:w="3116" w:type="dxa"/>
          </w:tcPr>
          <w:p w14:paraId="2B86B6A0" w14:textId="68F9C528" w:rsidR="00B9427B" w:rsidRDefault="00B9427B" w:rsidP="00B9427B">
            <w:pPr>
              <w:jc w:val="center"/>
            </w:pPr>
            <w:r>
              <w:t>500</w:t>
            </w:r>
          </w:p>
        </w:tc>
        <w:tc>
          <w:tcPr>
            <w:tcW w:w="3117" w:type="dxa"/>
          </w:tcPr>
          <w:p w14:paraId="6A18D484" w14:textId="0A3FE5F0" w:rsidR="00B9427B" w:rsidRDefault="00B9427B" w:rsidP="00B9427B">
            <w:pPr>
              <w:jc w:val="center"/>
            </w:pPr>
            <w:r>
              <w:t>0.995</w:t>
            </w:r>
          </w:p>
        </w:tc>
        <w:tc>
          <w:tcPr>
            <w:tcW w:w="3117" w:type="dxa"/>
          </w:tcPr>
          <w:p w14:paraId="559DB53A" w14:textId="1F58DFE8" w:rsidR="00B9427B" w:rsidRDefault="00B9427B" w:rsidP="00B9427B">
            <w:pPr>
              <w:jc w:val="center"/>
            </w:pPr>
            <w:r>
              <w:t>410</w:t>
            </w:r>
          </w:p>
        </w:tc>
      </w:tr>
      <w:tr w:rsidR="00B9427B" w14:paraId="63535CBD" w14:textId="77777777" w:rsidTr="00B9427B">
        <w:trPr>
          <w:jc w:val="center"/>
        </w:trPr>
        <w:tc>
          <w:tcPr>
            <w:tcW w:w="3116" w:type="dxa"/>
          </w:tcPr>
          <w:p w14:paraId="5820CDBC" w14:textId="07A6B5DB" w:rsidR="00B9427B" w:rsidRDefault="00B9427B" w:rsidP="00B9427B">
            <w:pPr>
              <w:jc w:val="center"/>
            </w:pPr>
            <w:r>
              <w:t>550</w:t>
            </w:r>
          </w:p>
        </w:tc>
        <w:tc>
          <w:tcPr>
            <w:tcW w:w="3117" w:type="dxa"/>
          </w:tcPr>
          <w:p w14:paraId="7D819A55" w14:textId="18106C8F" w:rsidR="00B9427B" w:rsidRDefault="00B9427B" w:rsidP="00B9427B">
            <w:pPr>
              <w:jc w:val="center"/>
            </w:pPr>
            <w:r>
              <w:t>1.93</w:t>
            </w:r>
          </w:p>
        </w:tc>
        <w:tc>
          <w:tcPr>
            <w:tcW w:w="3117" w:type="dxa"/>
          </w:tcPr>
          <w:p w14:paraId="700AA470" w14:textId="21FE0533" w:rsidR="00B9427B" w:rsidRDefault="00B9427B" w:rsidP="00B9427B">
            <w:pPr>
              <w:jc w:val="center"/>
            </w:pPr>
            <w:r>
              <w:t>11.84</w:t>
            </w:r>
          </w:p>
        </w:tc>
      </w:tr>
      <w:tr w:rsidR="00B9427B" w14:paraId="264D824E" w14:textId="77777777" w:rsidTr="00B9427B">
        <w:trPr>
          <w:jc w:val="center"/>
        </w:trPr>
        <w:tc>
          <w:tcPr>
            <w:tcW w:w="3116" w:type="dxa"/>
          </w:tcPr>
          <w:p w14:paraId="1019A8D6" w14:textId="47242DC5" w:rsidR="00B9427B" w:rsidRDefault="00B9427B" w:rsidP="00B9427B">
            <w:pPr>
              <w:jc w:val="center"/>
            </w:pPr>
            <w:r>
              <w:t>600</w:t>
            </w:r>
          </w:p>
        </w:tc>
        <w:tc>
          <w:tcPr>
            <w:tcW w:w="3117" w:type="dxa"/>
          </w:tcPr>
          <w:p w14:paraId="436EDBFB" w14:textId="5081DC0A" w:rsidR="00B9427B" w:rsidRDefault="00B9427B" w:rsidP="00B9427B">
            <w:pPr>
              <w:jc w:val="center"/>
            </w:pPr>
            <w:r>
              <w:t>2.39</w:t>
            </w:r>
          </w:p>
        </w:tc>
        <w:tc>
          <w:tcPr>
            <w:tcW w:w="3117" w:type="dxa"/>
          </w:tcPr>
          <w:p w14:paraId="0EF9F58B" w14:textId="5C2376C2" w:rsidR="00B9427B" w:rsidRDefault="00B9427B" w:rsidP="00B9427B">
            <w:pPr>
              <w:jc w:val="center"/>
            </w:pPr>
            <w:r>
              <w:t>5.67</w:t>
            </w:r>
          </w:p>
        </w:tc>
      </w:tr>
      <w:tr w:rsidR="00B9427B" w14:paraId="3D727125" w14:textId="77777777" w:rsidTr="00B9427B">
        <w:trPr>
          <w:jc w:val="center"/>
        </w:trPr>
        <w:tc>
          <w:tcPr>
            <w:tcW w:w="3116" w:type="dxa"/>
          </w:tcPr>
          <w:p w14:paraId="068CB5A5" w14:textId="183DFBA0" w:rsidR="00B9427B" w:rsidRDefault="00B9427B" w:rsidP="00B9427B">
            <w:pPr>
              <w:jc w:val="center"/>
            </w:pPr>
            <w:r>
              <w:t>650</w:t>
            </w:r>
          </w:p>
        </w:tc>
        <w:tc>
          <w:tcPr>
            <w:tcW w:w="3117" w:type="dxa"/>
          </w:tcPr>
          <w:p w14:paraId="5F211D1B" w14:textId="0C075AF7" w:rsidR="00B9427B" w:rsidRDefault="00B9427B" w:rsidP="00B9427B">
            <w:pPr>
              <w:jc w:val="center"/>
            </w:pPr>
            <w:r>
              <w:t>2.38</w:t>
            </w:r>
          </w:p>
        </w:tc>
        <w:tc>
          <w:tcPr>
            <w:tcW w:w="3117" w:type="dxa"/>
          </w:tcPr>
          <w:p w14:paraId="14668E6C" w14:textId="3E9633F5" w:rsidR="00B9427B" w:rsidRDefault="00B9427B" w:rsidP="00B9427B">
            <w:pPr>
              <w:jc w:val="center"/>
            </w:pPr>
            <w:r>
              <w:t>5.63</w:t>
            </w:r>
          </w:p>
        </w:tc>
      </w:tr>
      <w:tr w:rsidR="00B9427B" w14:paraId="3DA51D04" w14:textId="77777777" w:rsidTr="00B9427B">
        <w:trPr>
          <w:jc w:val="center"/>
        </w:trPr>
        <w:tc>
          <w:tcPr>
            <w:tcW w:w="3116" w:type="dxa"/>
          </w:tcPr>
          <w:p w14:paraId="6A6B5CD9" w14:textId="46707039" w:rsidR="00B9427B" w:rsidRDefault="00B9427B" w:rsidP="00B9427B">
            <w:pPr>
              <w:jc w:val="center"/>
            </w:pPr>
            <w:r>
              <w:t>700</w:t>
            </w:r>
          </w:p>
        </w:tc>
        <w:tc>
          <w:tcPr>
            <w:tcW w:w="3117" w:type="dxa"/>
          </w:tcPr>
          <w:p w14:paraId="33D5EAD1" w14:textId="18700D7C" w:rsidR="00B9427B" w:rsidRDefault="00B9427B" w:rsidP="00B9427B">
            <w:pPr>
              <w:jc w:val="center"/>
            </w:pPr>
            <w:r>
              <w:t>1.89</w:t>
            </w:r>
          </w:p>
        </w:tc>
        <w:tc>
          <w:tcPr>
            <w:tcW w:w="3117" w:type="dxa"/>
          </w:tcPr>
          <w:p w14:paraId="309E22AD" w14:textId="7632E6B3" w:rsidR="00B9427B" w:rsidRDefault="00B9427B" w:rsidP="00B9427B">
            <w:pPr>
              <w:jc w:val="center"/>
            </w:pPr>
            <w:r>
              <w:t>11.87</w:t>
            </w:r>
          </w:p>
        </w:tc>
      </w:tr>
      <w:tr w:rsidR="00B9427B" w14:paraId="0D81AC50" w14:textId="77777777" w:rsidTr="00B9427B">
        <w:trPr>
          <w:jc w:val="center"/>
        </w:trPr>
        <w:tc>
          <w:tcPr>
            <w:tcW w:w="3116" w:type="dxa"/>
          </w:tcPr>
          <w:p w14:paraId="0256F7F3" w14:textId="2E170B61" w:rsidR="00B9427B" w:rsidRDefault="00B9427B" w:rsidP="00B9427B">
            <w:pPr>
              <w:jc w:val="center"/>
            </w:pPr>
            <w:r>
              <w:t>750</w:t>
            </w:r>
          </w:p>
        </w:tc>
        <w:tc>
          <w:tcPr>
            <w:tcW w:w="3117" w:type="dxa"/>
          </w:tcPr>
          <w:p w14:paraId="5D72E26B" w14:textId="3F0CBA13" w:rsidR="00B9427B" w:rsidRDefault="00B9427B" w:rsidP="00B9427B">
            <w:pPr>
              <w:jc w:val="center"/>
            </w:pPr>
            <w:r>
              <w:t>0.938</w:t>
            </w:r>
          </w:p>
        </w:tc>
        <w:tc>
          <w:tcPr>
            <w:tcW w:w="3117" w:type="dxa"/>
          </w:tcPr>
          <w:p w14:paraId="1B65051B" w14:textId="5572DB73" w:rsidR="00B9427B" w:rsidRDefault="00B76728" w:rsidP="00FD1B1F">
            <w:pPr>
              <w:keepNext/>
              <w:jc w:val="center"/>
            </w:pPr>
            <w:r>
              <w:t>499.52</w:t>
            </w:r>
          </w:p>
        </w:tc>
      </w:tr>
    </w:tbl>
    <w:p w14:paraId="44D7E507" w14:textId="35060293" w:rsidR="00B76728" w:rsidRDefault="00FD1B1F" w:rsidP="00FD1B1F">
      <w:pPr>
        <w:pStyle w:val="Caption"/>
        <w:jc w:val="center"/>
      </w:pPr>
      <w:bookmarkStart w:id="81" w:name="_Toc105520183"/>
      <w:bookmarkEnd w:id="80"/>
      <w:r>
        <w:t xml:space="preserve">Table </w:t>
      </w:r>
      <w:fldSimple w:instr=" SEQ Table \* ARABIC ">
        <w:r w:rsidR="008039FD">
          <w:rPr>
            <w:noProof/>
          </w:rPr>
          <w:t>10</w:t>
        </w:r>
      </w:fldSimple>
      <w:r>
        <w:t xml:space="preserve"> n and tau for pearlite 1020 steel</w:t>
      </w:r>
      <w:bookmarkEnd w:id="81"/>
    </w:p>
    <w:p w14:paraId="4DC5A66B" w14:textId="6A221AD4" w:rsidR="00B76728" w:rsidRPr="00B76728" w:rsidRDefault="00B76728" w:rsidP="00B76728">
      <w:pPr>
        <w:pStyle w:val="ListParagraph"/>
        <w:numPr>
          <w:ilvl w:val="0"/>
          <w:numId w:val="13"/>
        </w:numPr>
        <w:jc w:val="both"/>
        <w:rPr>
          <w:b/>
          <w:bCs/>
        </w:rPr>
      </w:pPr>
      <w:r w:rsidRPr="00B76728">
        <w:rPr>
          <w:b/>
          <w:bCs/>
        </w:rPr>
        <w:t>Bainite</w:t>
      </w:r>
    </w:p>
    <w:tbl>
      <w:tblPr>
        <w:tblStyle w:val="TableGrid"/>
        <w:tblW w:w="0" w:type="auto"/>
        <w:jc w:val="center"/>
        <w:tblLook w:val="04A0" w:firstRow="1" w:lastRow="0" w:firstColumn="1" w:lastColumn="0" w:noHBand="0" w:noVBand="1"/>
      </w:tblPr>
      <w:tblGrid>
        <w:gridCol w:w="3116"/>
        <w:gridCol w:w="3117"/>
        <w:gridCol w:w="3117"/>
      </w:tblGrid>
      <w:tr w:rsidR="00B76728" w14:paraId="74698113" w14:textId="77777777" w:rsidTr="00D6100D">
        <w:trPr>
          <w:jc w:val="center"/>
        </w:trPr>
        <w:tc>
          <w:tcPr>
            <w:tcW w:w="3116" w:type="dxa"/>
          </w:tcPr>
          <w:p w14:paraId="7E39664F" w14:textId="77777777" w:rsidR="00B76728" w:rsidRPr="00B76728" w:rsidRDefault="00B76728" w:rsidP="00D6100D">
            <w:pPr>
              <w:jc w:val="center"/>
              <w:rPr>
                <w:b/>
                <w:bCs/>
              </w:rPr>
            </w:pPr>
            <w:r w:rsidRPr="00B76728">
              <w:rPr>
                <w:b/>
                <w:bCs/>
              </w:rPr>
              <w:t>Temperature</w:t>
            </w:r>
          </w:p>
        </w:tc>
        <w:tc>
          <w:tcPr>
            <w:tcW w:w="3117" w:type="dxa"/>
          </w:tcPr>
          <w:p w14:paraId="7B16D5FD" w14:textId="77777777" w:rsidR="00B76728" w:rsidRPr="00B76728" w:rsidRDefault="00B76728" w:rsidP="00D6100D">
            <w:pPr>
              <w:jc w:val="center"/>
              <w:rPr>
                <w:b/>
                <w:bCs/>
              </w:rPr>
            </w:pPr>
            <w:r w:rsidRPr="00B76728">
              <w:rPr>
                <w:b/>
                <w:bCs/>
              </w:rPr>
              <w:t>n</w:t>
            </w:r>
          </w:p>
        </w:tc>
        <w:tc>
          <w:tcPr>
            <w:tcW w:w="3117" w:type="dxa"/>
          </w:tcPr>
          <w:p w14:paraId="361C3D54" w14:textId="77777777" w:rsidR="00B76728" w:rsidRPr="00B76728" w:rsidRDefault="00B76728" w:rsidP="00D6100D">
            <w:pPr>
              <w:jc w:val="center"/>
              <w:rPr>
                <w:b/>
                <w:bCs/>
              </w:rPr>
            </w:pPr>
            <w:r w:rsidRPr="00B76728">
              <w:rPr>
                <w:rFonts w:cstheme="minorHAnsi"/>
                <w:b/>
                <w:bCs/>
              </w:rPr>
              <w:t>τ</w:t>
            </w:r>
          </w:p>
        </w:tc>
      </w:tr>
      <w:tr w:rsidR="00B76728" w14:paraId="011A5F39" w14:textId="77777777" w:rsidTr="00D6100D">
        <w:trPr>
          <w:jc w:val="center"/>
        </w:trPr>
        <w:tc>
          <w:tcPr>
            <w:tcW w:w="3116" w:type="dxa"/>
          </w:tcPr>
          <w:p w14:paraId="0E89B3A3" w14:textId="77777777" w:rsidR="00B76728" w:rsidRDefault="00B76728" w:rsidP="00D6100D">
            <w:pPr>
              <w:jc w:val="center"/>
            </w:pPr>
            <w:r>
              <w:t>500</w:t>
            </w:r>
          </w:p>
        </w:tc>
        <w:tc>
          <w:tcPr>
            <w:tcW w:w="3117" w:type="dxa"/>
          </w:tcPr>
          <w:p w14:paraId="53BD1FE6" w14:textId="5BF6E13B" w:rsidR="00B76728" w:rsidRDefault="00B76728" w:rsidP="00D6100D">
            <w:pPr>
              <w:jc w:val="center"/>
            </w:pPr>
            <w:r>
              <w:t>1.93</w:t>
            </w:r>
          </w:p>
        </w:tc>
        <w:tc>
          <w:tcPr>
            <w:tcW w:w="3117" w:type="dxa"/>
          </w:tcPr>
          <w:p w14:paraId="197D906D" w14:textId="2B2A68E8" w:rsidR="00B76728" w:rsidRDefault="00B76728" w:rsidP="00D6100D">
            <w:pPr>
              <w:jc w:val="center"/>
            </w:pPr>
            <w:r>
              <w:t>7.6</w:t>
            </w:r>
          </w:p>
        </w:tc>
      </w:tr>
      <w:tr w:rsidR="00B76728" w14:paraId="35D0346C" w14:textId="77777777" w:rsidTr="00D6100D">
        <w:trPr>
          <w:jc w:val="center"/>
        </w:trPr>
        <w:tc>
          <w:tcPr>
            <w:tcW w:w="3116" w:type="dxa"/>
          </w:tcPr>
          <w:p w14:paraId="6BC3B4F8" w14:textId="77777777" w:rsidR="00B76728" w:rsidRDefault="00B76728" w:rsidP="00D6100D">
            <w:pPr>
              <w:jc w:val="center"/>
            </w:pPr>
            <w:r>
              <w:t>550</w:t>
            </w:r>
          </w:p>
        </w:tc>
        <w:tc>
          <w:tcPr>
            <w:tcW w:w="3117" w:type="dxa"/>
          </w:tcPr>
          <w:p w14:paraId="4E026ED4" w14:textId="2584A369" w:rsidR="00B76728" w:rsidRDefault="00B76728" w:rsidP="00D6100D">
            <w:pPr>
              <w:jc w:val="center"/>
            </w:pPr>
            <w:r>
              <w:t>2.31</w:t>
            </w:r>
          </w:p>
        </w:tc>
        <w:tc>
          <w:tcPr>
            <w:tcW w:w="3117" w:type="dxa"/>
          </w:tcPr>
          <w:p w14:paraId="4E628D36" w14:textId="2EFE11B8" w:rsidR="00B76728" w:rsidRDefault="00B76728" w:rsidP="00D6100D">
            <w:pPr>
              <w:jc w:val="center"/>
            </w:pPr>
            <w:r>
              <w:t>5.53</w:t>
            </w:r>
          </w:p>
        </w:tc>
      </w:tr>
      <w:tr w:rsidR="00B76728" w14:paraId="430BEF4B" w14:textId="77777777" w:rsidTr="00D6100D">
        <w:trPr>
          <w:jc w:val="center"/>
        </w:trPr>
        <w:tc>
          <w:tcPr>
            <w:tcW w:w="3116" w:type="dxa"/>
          </w:tcPr>
          <w:p w14:paraId="0F77EAFB" w14:textId="77777777" w:rsidR="00B76728" w:rsidRDefault="00B76728" w:rsidP="00D6100D">
            <w:pPr>
              <w:jc w:val="center"/>
            </w:pPr>
            <w:r>
              <w:t>600</w:t>
            </w:r>
          </w:p>
        </w:tc>
        <w:tc>
          <w:tcPr>
            <w:tcW w:w="3117" w:type="dxa"/>
          </w:tcPr>
          <w:p w14:paraId="067E4733" w14:textId="14B0C6CD" w:rsidR="00B76728" w:rsidRDefault="00B76728" w:rsidP="00D6100D">
            <w:pPr>
              <w:jc w:val="center"/>
            </w:pPr>
            <w:r>
              <w:t>3.04</w:t>
            </w:r>
          </w:p>
        </w:tc>
        <w:tc>
          <w:tcPr>
            <w:tcW w:w="3117" w:type="dxa"/>
          </w:tcPr>
          <w:p w14:paraId="357E22DB" w14:textId="11D20AEE" w:rsidR="00B76728" w:rsidRDefault="00B76728" w:rsidP="00D6100D">
            <w:pPr>
              <w:jc w:val="center"/>
            </w:pPr>
            <w:r>
              <w:t>9.17</w:t>
            </w:r>
          </w:p>
        </w:tc>
      </w:tr>
      <w:tr w:rsidR="00B76728" w14:paraId="7FB8931D" w14:textId="77777777" w:rsidTr="00D6100D">
        <w:trPr>
          <w:jc w:val="center"/>
        </w:trPr>
        <w:tc>
          <w:tcPr>
            <w:tcW w:w="3116" w:type="dxa"/>
          </w:tcPr>
          <w:p w14:paraId="3BE7F1E1" w14:textId="77777777" w:rsidR="00B76728" w:rsidRDefault="00B76728" w:rsidP="00D6100D">
            <w:pPr>
              <w:jc w:val="center"/>
            </w:pPr>
            <w:r>
              <w:t>650</w:t>
            </w:r>
          </w:p>
        </w:tc>
        <w:tc>
          <w:tcPr>
            <w:tcW w:w="3117" w:type="dxa"/>
          </w:tcPr>
          <w:p w14:paraId="4C371237" w14:textId="1C898810" w:rsidR="00B76728" w:rsidRDefault="00B76728" w:rsidP="00D6100D">
            <w:pPr>
              <w:jc w:val="center"/>
            </w:pPr>
            <w:r>
              <w:t>4.11</w:t>
            </w:r>
          </w:p>
        </w:tc>
        <w:tc>
          <w:tcPr>
            <w:tcW w:w="3117" w:type="dxa"/>
          </w:tcPr>
          <w:p w14:paraId="77C29AC6" w14:textId="559C0E5F" w:rsidR="00B76728" w:rsidRDefault="00B76728" w:rsidP="00D6100D">
            <w:pPr>
              <w:jc w:val="center"/>
            </w:pPr>
            <w:r>
              <w:t>16.26</w:t>
            </w:r>
          </w:p>
        </w:tc>
      </w:tr>
      <w:tr w:rsidR="00B76728" w14:paraId="52D7D51A" w14:textId="77777777" w:rsidTr="00D6100D">
        <w:trPr>
          <w:jc w:val="center"/>
        </w:trPr>
        <w:tc>
          <w:tcPr>
            <w:tcW w:w="3116" w:type="dxa"/>
          </w:tcPr>
          <w:p w14:paraId="66F0C308" w14:textId="77777777" w:rsidR="00B76728" w:rsidRDefault="00B76728" w:rsidP="00D6100D">
            <w:pPr>
              <w:jc w:val="center"/>
            </w:pPr>
            <w:r>
              <w:t>700</w:t>
            </w:r>
          </w:p>
        </w:tc>
        <w:tc>
          <w:tcPr>
            <w:tcW w:w="3117" w:type="dxa"/>
          </w:tcPr>
          <w:p w14:paraId="3D7701B8" w14:textId="6A9BA319" w:rsidR="00B76728" w:rsidRDefault="00B76728" w:rsidP="00D6100D">
            <w:pPr>
              <w:jc w:val="center"/>
            </w:pPr>
            <w:r>
              <w:t>5.54</w:t>
            </w:r>
          </w:p>
        </w:tc>
        <w:tc>
          <w:tcPr>
            <w:tcW w:w="3117" w:type="dxa"/>
          </w:tcPr>
          <w:p w14:paraId="1989B455" w14:textId="4A6E6CD9" w:rsidR="00B76728" w:rsidRDefault="00B76728" w:rsidP="00D6100D">
            <w:pPr>
              <w:jc w:val="center"/>
            </w:pPr>
            <w:r>
              <w:t>26.38</w:t>
            </w:r>
          </w:p>
        </w:tc>
      </w:tr>
      <w:tr w:rsidR="00B76728" w14:paraId="1C21B3AF" w14:textId="77777777" w:rsidTr="00D6100D">
        <w:trPr>
          <w:jc w:val="center"/>
        </w:trPr>
        <w:tc>
          <w:tcPr>
            <w:tcW w:w="3116" w:type="dxa"/>
          </w:tcPr>
          <w:p w14:paraId="3D173770" w14:textId="77777777" w:rsidR="00B76728" w:rsidRDefault="00B76728" w:rsidP="00D6100D">
            <w:pPr>
              <w:jc w:val="center"/>
            </w:pPr>
            <w:r>
              <w:t>750</w:t>
            </w:r>
          </w:p>
        </w:tc>
        <w:tc>
          <w:tcPr>
            <w:tcW w:w="3117" w:type="dxa"/>
          </w:tcPr>
          <w:p w14:paraId="3EB69A3B" w14:textId="1E541781" w:rsidR="00B76728" w:rsidRDefault="00B76728" w:rsidP="00D6100D">
            <w:pPr>
              <w:jc w:val="center"/>
            </w:pPr>
            <w:r>
              <w:t>7.31</w:t>
            </w:r>
          </w:p>
        </w:tc>
        <w:tc>
          <w:tcPr>
            <w:tcW w:w="3117" w:type="dxa"/>
          </w:tcPr>
          <w:p w14:paraId="7E479B67" w14:textId="5CF2BF13" w:rsidR="00B76728" w:rsidRDefault="00B76728" w:rsidP="00FD1B1F">
            <w:pPr>
              <w:keepNext/>
              <w:jc w:val="center"/>
            </w:pPr>
            <w:r>
              <w:t>38.77</w:t>
            </w:r>
          </w:p>
        </w:tc>
      </w:tr>
    </w:tbl>
    <w:p w14:paraId="396C2204" w14:textId="79B62C1A" w:rsidR="00B76728" w:rsidRPr="00744B7F" w:rsidRDefault="00FD1B1F" w:rsidP="00FD1B1F">
      <w:pPr>
        <w:pStyle w:val="Caption"/>
        <w:jc w:val="center"/>
      </w:pPr>
      <w:bookmarkStart w:id="82" w:name="_Toc105520184"/>
      <w:r>
        <w:t xml:space="preserve">Table </w:t>
      </w:r>
      <w:fldSimple w:instr=" SEQ Table \* ARABIC ">
        <w:r w:rsidR="008039FD">
          <w:rPr>
            <w:noProof/>
          </w:rPr>
          <w:t>11</w:t>
        </w:r>
      </w:fldSimple>
      <w:r>
        <w:t xml:space="preserve"> n and tau for Bainite 1020 steel</w:t>
      </w:r>
      <w:bookmarkEnd w:id="82"/>
    </w:p>
    <w:p w14:paraId="36E7C40B" w14:textId="77777777" w:rsidR="00670442" w:rsidRDefault="00670442" w:rsidP="00D122D0">
      <w:pPr>
        <w:ind w:left="540"/>
        <w:jc w:val="both"/>
        <w:rPr>
          <w:rFonts w:ascii="Times New Roman" w:hAnsi="Times New Roman" w:cs="Times New Roman"/>
          <w:sz w:val="24"/>
          <w:szCs w:val="24"/>
        </w:rPr>
      </w:pPr>
    </w:p>
    <w:p w14:paraId="11AFEBA8" w14:textId="5CBC17BE" w:rsidR="00A946B3" w:rsidRDefault="001111B6" w:rsidP="00D122D0">
      <w:pPr>
        <w:ind w:left="540"/>
        <w:jc w:val="both"/>
        <w:rPr>
          <w:rFonts w:ascii="Times New Roman" w:hAnsi="Times New Roman" w:cs="Times New Roman"/>
          <w:sz w:val="24"/>
          <w:szCs w:val="24"/>
        </w:rPr>
      </w:pPr>
      <w:r>
        <w:rPr>
          <w:rFonts w:ascii="Times New Roman" w:hAnsi="Times New Roman" w:cs="Times New Roman"/>
          <w:sz w:val="24"/>
          <w:szCs w:val="24"/>
        </w:rPr>
        <w:t xml:space="preserve">Since martensite phase transformation does not depend on time but on temperature because in this case there is no diffusion. </w:t>
      </w:r>
      <w:r w:rsidR="00D122D0">
        <w:rPr>
          <w:rFonts w:ascii="Times New Roman" w:hAnsi="Times New Roman" w:cs="Times New Roman"/>
          <w:sz w:val="24"/>
          <w:szCs w:val="24"/>
        </w:rPr>
        <w:t>So,</w:t>
      </w:r>
      <w:r>
        <w:rPr>
          <w:rFonts w:ascii="Times New Roman" w:hAnsi="Times New Roman" w:cs="Times New Roman"/>
          <w:sz w:val="24"/>
          <w:szCs w:val="24"/>
        </w:rPr>
        <w:t xml:space="preserve"> the volume fraction is calculated by parabolic equation presented in [5].</w:t>
      </w:r>
    </w:p>
    <w:p w14:paraId="330B6A02" w14:textId="7EB11158" w:rsidR="00A946B3" w:rsidRDefault="00A946B3" w:rsidP="00A946B3">
      <w:pPr>
        <w:ind w:left="54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95BF4F2" wp14:editId="35CC6E52">
            <wp:extent cx="2956816" cy="777307"/>
            <wp:effectExtent l="0" t="0" r="0" b="3810"/>
            <wp:docPr id="36" name="Picture 3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Text&#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2956816" cy="777307"/>
                    </a:xfrm>
                    <a:prstGeom prst="rect">
                      <a:avLst/>
                    </a:prstGeom>
                  </pic:spPr>
                </pic:pic>
              </a:graphicData>
            </a:graphic>
          </wp:inline>
        </w:drawing>
      </w:r>
    </w:p>
    <w:p w14:paraId="69F3657C" w14:textId="1F6FCD57" w:rsidR="00A946B3" w:rsidRPr="00A946B3" w:rsidRDefault="00A946B3" w:rsidP="00A946B3">
      <w:pPr>
        <w:ind w:left="540"/>
        <w:jc w:val="center"/>
        <w:rPr>
          <w:rFonts w:ascii="Times New Roman" w:hAnsi="Times New Roman" w:cs="Times New Roman"/>
          <w:sz w:val="24"/>
          <w:szCs w:val="24"/>
          <w:vertAlign w:val="superscript"/>
        </w:rPr>
      </w:pPr>
      <w:r>
        <w:rPr>
          <w:rFonts w:ascii="Times New Roman" w:hAnsi="Times New Roman" w:cs="Times New Roman"/>
          <w:sz w:val="24"/>
          <w:szCs w:val="24"/>
          <w:vertAlign w:val="superscript"/>
        </w:rPr>
        <w:t>Equation</w:t>
      </w:r>
      <w:proofErr w:type="gramStart"/>
      <w:r>
        <w:rPr>
          <w:rFonts w:ascii="Times New Roman" w:hAnsi="Times New Roman" w:cs="Times New Roman"/>
          <w:sz w:val="24"/>
          <w:szCs w:val="24"/>
          <w:vertAlign w:val="superscript"/>
        </w:rPr>
        <w:t>…..</w:t>
      </w:r>
      <w:proofErr w:type="gramEnd"/>
      <w:r>
        <w:rPr>
          <w:rFonts w:ascii="Times New Roman" w:hAnsi="Times New Roman" w:cs="Times New Roman"/>
          <w:sz w:val="24"/>
          <w:szCs w:val="24"/>
          <w:vertAlign w:val="superscript"/>
        </w:rPr>
        <w:t>39</w:t>
      </w:r>
    </w:p>
    <w:p w14:paraId="5F81AFDB" w14:textId="36EEA4B7" w:rsidR="00E80DD8" w:rsidRPr="00E80DD8" w:rsidRDefault="00E80DD8" w:rsidP="00D122D0">
      <w:pPr>
        <w:ind w:left="540"/>
        <w:jc w:val="both"/>
        <w:rPr>
          <w:rFonts w:ascii="Times New Roman" w:hAnsi="Times New Roman" w:cs="Times New Roman"/>
          <w:sz w:val="24"/>
          <w:szCs w:val="24"/>
        </w:rPr>
      </w:pPr>
      <w:r>
        <w:rPr>
          <w:rFonts w:ascii="Times New Roman" w:hAnsi="Times New Roman" w:cs="Times New Roman"/>
          <w:sz w:val="24"/>
          <w:szCs w:val="24"/>
        </w:rPr>
        <w:t>Here W</w:t>
      </w:r>
      <w:r>
        <w:rPr>
          <w:rFonts w:ascii="Times New Roman" w:hAnsi="Times New Roman" w:cs="Times New Roman"/>
          <w:sz w:val="24"/>
          <w:szCs w:val="24"/>
          <w:vertAlign w:val="subscript"/>
        </w:rPr>
        <w:t>b</w:t>
      </w:r>
      <w:r>
        <w:rPr>
          <w:rFonts w:ascii="Times New Roman" w:hAnsi="Times New Roman" w:cs="Times New Roman"/>
          <w:sz w:val="24"/>
          <w:szCs w:val="24"/>
        </w:rPr>
        <w:t xml:space="preserve"> is bainite ratio and W</w:t>
      </w:r>
      <w:r>
        <w:rPr>
          <w:rFonts w:ascii="Times New Roman" w:hAnsi="Times New Roman" w:cs="Times New Roman"/>
          <w:sz w:val="24"/>
          <w:szCs w:val="24"/>
          <w:vertAlign w:val="subscript"/>
        </w:rPr>
        <w:t>F/P</w:t>
      </w:r>
      <w:r>
        <w:rPr>
          <w:rFonts w:ascii="Times New Roman" w:hAnsi="Times New Roman" w:cs="Times New Roman"/>
          <w:sz w:val="24"/>
          <w:szCs w:val="24"/>
        </w:rPr>
        <w:t xml:space="preserve"> is Ferrite + Pearlite ratio. W</w:t>
      </w:r>
      <w:r>
        <w:rPr>
          <w:rFonts w:ascii="Times New Roman" w:hAnsi="Times New Roman" w:cs="Times New Roman"/>
          <w:sz w:val="24"/>
          <w:szCs w:val="24"/>
          <w:vertAlign w:val="subscript"/>
        </w:rPr>
        <w:t>m</w:t>
      </w:r>
      <w:r>
        <w:rPr>
          <w:rFonts w:ascii="Times New Roman" w:hAnsi="Times New Roman" w:cs="Times New Roman"/>
          <w:sz w:val="24"/>
          <w:szCs w:val="24"/>
        </w:rPr>
        <w:t xml:space="preserve"> is martensite ratio.</w:t>
      </w:r>
    </w:p>
    <w:p w14:paraId="44DF3FD6" w14:textId="4E20E86E" w:rsidR="001111B6" w:rsidRDefault="001111B6" w:rsidP="00D122D0">
      <w:pPr>
        <w:ind w:left="540"/>
        <w:jc w:val="both"/>
        <w:rPr>
          <w:rFonts w:ascii="Times New Roman" w:hAnsi="Times New Roman" w:cs="Times New Roman"/>
          <w:sz w:val="24"/>
          <w:szCs w:val="24"/>
        </w:rPr>
      </w:pPr>
      <w:r>
        <w:rPr>
          <w:rFonts w:ascii="Times New Roman" w:hAnsi="Times New Roman" w:cs="Times New Roman"/>
          <w:sz w:val="24"/>
          <w:szCs w:val="24"/>
        </w:rPr>
        <w:t xml:space="preserve"> </w:t>
      </w:r>
      <w:r w:rsidR="00A946B3">
        <w:rPr>
          <w:rFonts w:ascii="Times New Roman" w:hAnsi="Times New Roman" w:cs="Times New Roman"/>
          <w:sz w:val="24"/>
          <w:szCs w:val="24"/>
        </w:rPr>
        <w:t>For each node</w:t>
      </w:r>
      <w:r>
        <w:rPr>
          <w:rFonts w:ascii="Times New Roman" w:hAnsi="Times New Roman" w:cs="Times New Roman"/>
          <w:sz w:val="24"/>
          <w:szCs w:val="24"/>
        </w:rPr>
        <w:t xml:space="preserve"> cooling curves were plotted</w:t>
      </w:r>
      <w:r w:rsidR="00A946B3">
        <w:rPr>
          <w:rFonts w:ascii="Times New Roman" w:hAnsi="Times New Roman" w:cs="Times New Roman"/>
          <w:sz w:val="24"/>
          <w:szCs w:val="24"/>
        </w:rPr>
        <w:t xml:space="preserve"> by using software</w:t>
      </w:r>
      <w:r>
        <w:rPr>
          <w:rFonts w:ascii="Times New Roman" w:hAnsi="Times New Roman" w:cs="Times New Roman"/>
          <w:sz w:val="24"/>
          <w:szCs w:val="24"/>
        </w:rPr>
        <w:t>.</w:t>
      </w:r>
      <w:r w:rsidR="00D122D0">
        <w:rPr>
          <w:rFonts w:ascii="Times New Roman" w:hAnsi="Times New Roman" w:cs="Times New Roman"/>
          <w:sz w:val="24"/>
          <w:szCs w:val="24"/>
        </w:rPr>
        <w:t xml:space="preserve"> </w:t>
      </w:r>
    </w:p>
    <w:p w14:paraId="1387D326" w14:textId="77777777" w:rsidR="00670442" w:rsidRPr="00D122D0" w:rsidRDefault="00670442" w:rsidP="00D122D0">
      <w:pPr>
        <w:ind w:left="540"/>
        <w:jc w:val="both"/>
        <w:rPr>
          <w:rFonts w:ascii="Times New Roman" w:hAnsi="Times New Roman" w:cs="Times New Roman"/>
          <w:sz w:val="24"/>
          <w:szCs w:val="24"/>
        </w:rPr>
      </w:pPr>
    </w:p>
    <w:p w14:paraId="289B7B5F" w14:textId="57BF23ED" w:rsidR="00F2265A" w:rsidRPr="00D122D0" w:rsidRDefault="00F2265A" w:rsidP="001111B6">
      <w:pPr>
        <w:ind w:left="540"/>
        <w:jc w:val="both"/>
        <w:rPr>
          <w:rFonts w:ascii="Times New Roman" w:hAnsi="Times New Roman" w:cs="Times New Roman"/>
          <w:sz w:val="24"/>
          <w:szCs w:val="24"/>
        </w:rPr>
      </w:pPr>
      <w:r w:rsidRPr="00D122D0">
        <w:rPr>
          <w:rFonts w:ascii="Times New Roman" w:hAnsi="Times New Roman" w:cs="Times New Roman"/>
          <w:sz w:val="24"/>
          <w:szCs w:val="24"/>
        </w:rPr>
        <w:lastRenderedPageBreak/>
        <w:t>For martensite phase transformation Koistinen-Marburger equation was used</w:t>
      </w:r>
      <w:r w:rsidR="00D122D0">
        <w:rPr>
          <w:rFonts w:ascii="Times New Roman" w:hAnsi="Times New Roman" w:cs="Times New Roman"/>
          <w:sz w:val="24"/>
          <w:szCs w:val="24"/>
        </w:rPr>
        <w:t xml:space="preserve"> in our case</w:t>
      </w:r>
      <w:r w:rsidR="00FB79A9" w:rsidRPr="00D122D0">
        <w:rPr>
          <w:rFonts w:ascii="Times New Roman" w:hAnsi="Times New Roman" w:cs="Times New Roman"/>
          <w:sz w:val="24"/>
          <w:szCs w:val="24"/>
        </w:rPr>
        <w:t>.</w:t>
      </w:r>
      <w:r w:rsidR="00D122D0">
        <w:rPr>
          <w:rFonts w:ascii="Times New Roman" w:hAnsi="Times New Roman" w:cs="Times New Roman"/>
          <w:sz w:val="24"/>
          <w:szCs w:val="24"/>
        </w:rPr>
        <w:t xml:space="preserve"> This is done because data is given in [5] is in the form of curves plotted using computer program</w:t>
      </w:r>
      <w:r w:rsidR="00045BC6">
        <w:rPr>
          <w:rFonts w:ascii="Times New Roman" w:hAnsi="Times New Roman" w:cs="Times New Roman"/>
          <w:sz w:val="24"/>
          <w:szCs w:val="24"/>
        </w:rPr>
        <w:t xml:space="preserve"> and it is much easier to apply Koistinen-Marburger equations.</w:t>
      </w:r>
    </w:p>
    <w:p w14:paraId="51E50996" w14:textId="0C4C04DE" w:rsidR="00FB79A9" w:rsidRPr="00D122D0" w:rsidRDefault="004D3860" w:rsidP="004D3860">
      <w:pPr>
        <w:ind w:left="540"/>
        <w:jc w:val="both"/>
        <w:rPr>
          <w:rFonts w:ascii="Times New Roman" w:hAnsi="Times New Roman" w:cs="Times New Roman"/>
          <w:sz w:val="24"/>
          <w:szCs w:val="24"/>
        </w:rPr>
      </w:pPr>
      <w:r>
        <w:rPr>
          <w:rFonts w:ascii="Times New Roman" w:hAnsi="Times New Roman" w:cs="Times New Roman"/>
          <w:sz w:val="24"/>
          <w:szCs w:val="24"/>
        </w:rPr>
        <w:t xml:space="preserve">Β is calculated using Equation 30, for which data is extracted from the TTT diagram present in [5]. </w:t>
      </w:r>
      <w:proofErr w:type="spellStart"/>
      <w:r w:rsidR="00670442">
        <w:rPr>
          <w:rFonts w:ascii="Times New Roman" w:hAnsi="Times New Roman" w:cs="Times New Roman"/>
          <w:sz w:val="24"/>
          <w:szCs w:val="24"/>
        </w:rPr>
        <w:t>M</w:t>
      </w:r>
      <w:r w:rsidR="00670442">
        <w:rPr>
          <w:rFonts w:ascii="Times New Roman" w:hAnsi="Times New Roman" w:cs="Times New Roman"/>
          <w:sz w:val="24"/>
          <w:szCs w:val="24"/>
          <w:vertAlign w:val="subscript"/>
        </w:rPr>
        <w:t>f</w:t>
      </w:r>
      <w:proofErr w:type="spellEnd"/>
      <w:r w:rsidR="00670442">
        <w:rPr>
          <w:rFonts w:ascii="Times New Roman" w:hAnsi="Times New Roman" w:cs="Times New Roman"/>
          <w:sz w:val="24"/>
          <w:szCs w:val="24"/>
        </w:rPr>
        <w:t xml:space="preserve"> is 200 ℃ and </w:t>
      </w:r>
      <w:proofErr w:type="spellStart"/>
      <w:r w:rsidR="00670442">
        <w:rPr>
          <w:rFonts w:ascii="Times New Roman" w:hAnsi="Times New Roman" w:cs="Times New Roman"/>
          <w:sz w:val="24"/>
          <w:szCs w:val="24"/>
        </w:rPr>
        <w:t>M</w:t>
      </w:r>
      <w:r w:rsidR="00670442">
        <w:rPr>
          <w:rFonts w:ascii="Times New Roman" w:hAnsi="Times New Roman" w:cs="Times New Roman"/>
          <w:sz w:val="24"/>
          <w:szCs w:val="24"/>
          <w:vertAlign w:val="subscript"/>
        </w:rPr>
        <w:t>s</w:t>
      </w:r>
      <w:proofErr w:type="spellEnd"/>
      <w:r w:rsidR="00670442">
        <w:rPr>
          <w:rFonts w:ascii="Times New Roman" w:hAnsi="Times New Roman" w:cs="Times New Roman"/>
          <w:sz w:val="24"/>
          <w:szCs w:val="24"/>
          <w:vertAlign w:val="subscript"/>
        </w:rPr>
        <w:t xml:space="preserve"> </w:t>
      </w:r>
      <w:r w:rsidR="00670442">
        <w:rPr>
          <w:rFonts w:ascii="Times New Roman" w:hAnsi="Times New Roman" w:cs="Times New Roman"/>
          <w:sz w:val="24"/>
          <w:szCs w:val="24"/>
        </w:rPr>
        <w:t>is 450 ℃, t</w:t>
      </w:r>
      <w:r w:rsidR="00FB79A9" w:rsidRPr="00670442">
        <w:rPr>
          <w:rFonts w:ascii="Times New Roman" w:hAnsi="Times New Roman" w:cs="Times New Roman"/>
          <w:sz w:val="24"/>
          <w:szCs w:val="24"/>
        </w:rPr>
        <w:t xml:space="preserve">he </w:t>
      </w:r>
      <w:r w:rsidR="00FB79A9" w:rsidRPr="00D122D0">
        <w:rPr>
          <w:rFonts w:ascii="Times New Roman" w:hAnsi="Times New Roman" w:cs="Times New Roman"/>
          <w:sz w:val="24"/>
          <w:szCs w:val="24"/>
        </w:rPr>
        <w:t>value of β in this case was calculated to be 0.018.</w:t>
      </w:r>
    </w:p>
    <w:p w14:paraId="63B4C214" w14:textId="28865F3F" w:rsidR="00B76728" w:rsidRDefault="00B76728" w:rsidP="00F2265A">
      <w:pPr>
        <w:ind w:left="540"/>
        <w:jc w:val="both"/>
      </w:pPr>
    </w:p>
    <w:p w14:paraId="4600AF88" w14:textId="56CCF125" w:rsidR="00B76728" w:rsidRDefault="00B76728" w:rsidP="00F2265A">
      <w:pPr>
        <w:ind w:left="540"/>
        <w:jc w:val="both"/>
      </w:pPr>
    </w:p>
    <w:p w14:paraId="0F4BFC06" w14:textId="71103503" w:rsidR="00C01594" w:rsidRDefault="00C01594" w:rsidP="00F2265A">
      <w:pPr>
        <w:ind w:left="540"/>
        <w:jc w:val="both"/>
      </w:pPr>
    </w:p>
    <w:p w14:paraId="15CEB532" w14:textId="3609F171" w:rsidR="00C01594" w:rsidRDefault="00C01594" w:rsidP="00F2265A">
      <w:pPr>
        <w:ind w:left="540"/>
        <w:jc w:val="both"/>
      </w:pPr>
    </w:p>
    <w:p w14:paraId="36805152" w14:textId="73BC8563" w:rsidR="00C01594" w:rsidRDefault="00C01594" w:rsidP="00F2265A">
      <w:pPr>
        <w:ind w:left="540"/>
        <w:jc w:val="both"/>
      </w:pPr>
    </w:p>
    <w:p w14:paraId="22561590" w14:textId="5B85ECAF" w:rsidR="00C01594" w:rsidRDefault="00C01594" w:rsidP="00F2265A">
      <w:pPr>
        <w:ind w:left="540"/>
        <w:jc w:val="both"/>
      </w:pPr>
    </w:p>
    <w:p w14:paraId="3BD5D855" w14:textId="15D8F7CB" w:rsidR="00C01594" w:rsidRDefault="00C01594" w:rsidP="00F2265A">
      <w:pPr>
        <w:ind w:left="540"/>
        <w:jc w:val="both"/>
      </w:pPr>
    </w:p>
    <w:p w14:paraId="3FA6E217" w14:textId="003C60CE" w:rsidR="00C01594" w:rsidRDefault="00C01594" w:rsidP="00F2265A">
      <w:pPr>
        <w:ind w:left="540"/>
        <w:jc w:val="both"/>
      </w:pPr>
    </w:p>
    <w:p w14:paraId="275A6726" w14:textId="5233EC01" w:rsidR="00C01594" w:rsidRDefault="00C01594" w:rsidP="00F2265A">
      <w:pPr>
        <w:ind w:left="540"/>
        <w:jc w:val="both"/>
      </w:pPr>
    </w:p>
    <w:p w14:paraId="2CF1CA5E" w14:textId="52ED301E" w:rsidR="00C01594" w:rsidRDefault="00C01594" w:rsidP="00F2265A">
      <w:pPr>
        <w:ind w:left="540"/>
        <w:jc w:val="both"/>
      </w:pPr>
    </w:p>
    <w:p w14:paraId="705BE309" w14:textId="1021BEF1" w:rsidR="00C01594" w:rsidRDefault="00C01594" w:rsidP="00F2265A">
      <w:pPr>
        <w:ind w:left="540"/>
        <w:jc w:val="both"/>
      </w:pPr>
    </w:p>
    <w:p w14:paraId="79A6E1F6" w14:textId="1237A656" w:rsidR="00C01594" w:rsidRDefault="00C01594" w:rsidP="00F2265A">
      <w:pPr>
        <w:ind w:left="540"/>
        <w:jc w:val="both"/>
      </w:pPr>
    </w:p>
    <w:p w14:paraId="7BF4F067" w14:textId="7EB7A456" w:rsidR="00C01594" w:rsidRDefault="00C01594" w:rsidP="00F2265A">
      <w:pPr>
        <w:ind w:left="540"/>
        <w:jc w:val="both"/>
      </w:pPr>
    </w:p>
    <w:p w14:paraId="6628806F" w14:textId="3AD412A4" w:rsidR="00C01594" w:rsidRDefault="00C01594" w:rsidP="00F2265A">
      <w:pPr>
        <w:ind w:left="540"/>
        <w:jc w:val="both"/>
      </w:pPr>
    </w:p>
    <w:p w14:paraId="74DC0221" w14:textId="374AA30D" w:rsidR="00C01594" w:rsidRDefault="00C01594" w:rsidP="00F2265A">
      <w:pPr>
        <w:ind w:left="540"/>
        <w:jc w:val="both"/>
      </w:pPr>
    </w:p>
    <w:p w14:paraId="455DF553" w14:textId="4099558E" w:rsidR="00C01594" w:rsidRDefault="00C01594" w:rsidP="00F2265A">
      <w:pPr>
        <w:ind w:left="540"/>
        <w:jc w:val="both"/>
      </w:pPr>
    </w:p>
    <w:p w14:paraId="557411B6" w14:textId="60D846E3" w:rsidR="00C01594" w:rsidRDefault="00C01594" w:rsidP="00F2265A">
      <w:pPr>
        <w:ind w:left="540"/>
        <w:jc w:val="both"/>
      </w:pPr>
    </w:p>
    <w:p w14:paraId="64244F26" w14:textId="5FFD5917" w:rsidR="00C01594" w:rsidRDefault="00C01594" w:rsidP="00F2265A">
      <w:pPr>
        <w:ind w:left="540"/>
        <w:jc w:val="both"/>
      </w:pPr>
    </w:p>
    <w:p w14:paraId="154FC3F7" w14:textId="301D90D4" w:rsidR="00C01594" w:rsidRDefault="00C01594" w:rsidP="00F2265A">
      <w:pPr>
        <w:ind w:left="540"/>
        <w:jc w:val="both"/>
      </w:pPr>
    </w:p>
    <w:p w14:paraId="7949F465" w14:textId="77777777" w:rsidR="00C01594" w:rsidRDefault="00C01594" w:rsidP="00F2265A">
      <w:pPr>
        <w:ind w:left="540"/>
        <w:jc w:val="both"/>
      </w:pPr>
    </w:p>
    <w:p w14:paraId="6B45B3F9" w14:textId="681A03B6" w:rsidR="00B76728" w:rsidRDefault="00B76728" w:rsidP="00F2265A">
      <w:pPr>
        <w:ind w:left="540"/>
        <w:jc w:val="both"/>
      </w:pPr>
    </w:p>
    <w:p w14:paraId="490D4D49" w14:textId="1E5AC024" w:rsidR="00022AA5" w:rsidRDefault="00022AA5" w:rsidP="00F2265A">
      <w:pPr>
        <w:ind w:left="540"/>
        <w:jc w:val="both"/>
      </w:pPr>
    </w:p>
    <w:p w14:paraId="08003AF7" w14:textId="77777777" w:rsidR="00FD1B1F" w:rsidRPr="00FD1B1F" w:rsidRDefault="00FD1B1F" w:rsidP="00FD1B1F"/>
    <w:p w14:paraId="77EF3FAA" w14:textId="6C6A6249" w:rsidR="00B76728" w:rsidRDefault="00B76728" w:rsidP="007806FD">
      <w:pPr>
        <w:pStyle w:val="Heading2"/>
        <w:numPr>
          <w:ilvl w:val="1"/>
          <w:numId w:val="30"/>
        </w:numPr>
      </w:pPr>
      <w:bookmarkStart w:id="83" w:name="_Toc105520164"/>
      <w:r>
        <w:lastRenderedPageBreak/>
        <w:t>Results:</w:t>
      </w:r>
      <w:bookmarkEnd w:id="83"/>
      <w:r w:rsidR="00E10296">
        <w:t xml:space="preserve">    </w:t>
      </w:r>
    </w:p>
    <w:p w14:paraId="70DF9055" w14:textId="189053BC" w:rsidR="0039351E" w:rsidRDefault="0039351E" w:rsidP="0039351E">
      <w:pPr>
        <w:ind w:left="792"/>
        <w:rPr>
          <w:rFonts w:ascii="Times New Roman" w:hAnsi="Times New Roman" w:cs="Times New Roman"/>
          <w:sz w:val="24"/>
          <w:szCs w:val="24"/>
        </w:rPr>
      </w:pPr>
      <w:r>
        <w:rPr>
          <w:rFonts w:ascii="Times New Roman" w:hAnsi="Times New Roman" w:cs="Times New Roman"/>
          <w:sz w:val="24"/>
          <w:szCs w:val="24"/>
        </w:rPr>
        <w:t xml:space="preserve">Results for both </w:t>
      </w:r>
      <w:proofErr w:type="spellStart"/>
      <w:r>
        <w:rPr>
          <w:rFonts w:ascii="Times New Roman" w:hAnsi="Times New Roman" w:cs="Times New Roman"/>
          <w:sz w:val="24"/>
          <w:szCs w:val="24"/>
        </w:rPr>
        <w:t>Tempcore</w:t>
      </w:r>
      <w:proofErr w:type="spellEnd"/>
      <w:r>
        <w:rPr>
          <w:rFonts w:ascii="Times New Roman" w:hAnsi="Times New Roman" w:cs="Times New Roman"/>
          <w:sz w:val="24"/>
          <w:szCs w:val="24"/>
        </w:rPr>
        <w:t xml:space="preserve"> process simulations</w:t>
      </w:r>
      <w:r w:rsidR="00C80C72">
        <w:rPr>
          <w:rFonts w:ascii="Times New Roman" w:hAnsi="Times New Roman" w:cs="Times New Roman"/>
          <w:sz w:val="24"/>
          <w:szCs w:val="24"/>
        </w:rPr>
        <w:t xml:space="preserve"> 1.3 second quenching time and 1 second quenching time </w:t>
      </w:r>
      <w:r>
        <w:rPr>
          <w:rFonts w:ascii="Times New Roman" w:hAnsi="Times New Roman" w:cs="Times New Roman"/>
          <w:sz w:val="24"/>
          <w:szCs w:val="24"/>
        </w:rPr>
        <w:t xml:space="preserve"> are presented below</w:t>
      </w:r>
      <w:r w:rsidR="00C80C72">
        <w:rPr>
          <w:rFonts w:ascii="Times New Roman" w:hAnsi="Times New Roman" w:cs="Times New Roman"/>
          <w:sz w:val="24"/>
          <w:szCs w:val="24"/>
        </w:rPr>
        <w:t>.</w:t>
      </w:r>
    </w:p>
    <w:p w14:paraId="03DF0C38" w14:textId="77777777" w:rsidR="001A7E20" w:rsidRPr="0039351E" w:rsidRDefault="001A7E20" w:rsidP="0039351E">
      <w:pPr>
        <w:ind w:left="792"/>
        <w:rPr>
          <w:rFonts w:ascii="Times New Roman" w:hAnsi="Times New Roman" w:cs="Times New Roman"/>
          <w:sz w:val="24"/>
          <w:szCs w:val="24"/>
        </w:rPr>
      </w:pPr>
    </w:p>
    <w:p w14:paraId="19E88022" w14:textId="4FE184A4" w:rsidR="00B76728" w:rsidRDefault="00E10296" w:rsidP="007806FD">
      <w:pPr>
        <w:pStyle w:val="Heading3"/>
        <w:numPr>
          <w:ilvl w:val="2"/>
          <w:numId w:val="35"/>
        </w:numPr>
      </w:pPr>
      <w:bookmarkStart w:id="84" w:name="_Toc105520165"/>
      <w:r>
        <w:t>Quenched for 1.3</w:t>
      </w:r>
      <w:r w:rsidR="00626A28">
        <w:t>5</w:t>
      </w:r>
      <w:r>
        <w:t xml:space="preserve"> seconds</w:t>
      </w:r>
      <w:bookmarkEnd w:id="84"/>
    </w:p>
    <w:p w14:paraId="6AB54A95" w14:textId="77777777" w:rsidR="0039351E" w:rsidRDefault="0039351E" w:rsidP="0039351E">
      <w:pPr>
        <w:ind w:left="792"/>
        <w:rPr>
          <w:rFonts w:ascii="Times New Roman" w:hAnsi="Times New Roman" w:cs="Times New Roman"/>
          <w:sz w:val="24"/>
          <w:szCs w:val="24"/>
        </w:rPr>
      </w:pPr>
    </w:p>
    <w:p w14:paraId="5EA3BA97" w14:textId="15B51A96" w:rsidR="0039351E" w:rsidRPr="0039351E" w:rsidRDefault="0039351E" w:rsidP="0039351E">
      <w:pPr>
        <w:ind w:left="792"/>
        <w:rPr>
          <w:rFonts w:ascii="Times New Roman" w:hAnsi="Times New Roman" w:cs="Times New Roman"/>
          <w:sz w:val="24"/>
          <w:szCs w:val="24"/>
        </w:rPr>
      </w:pPr>
      <w:r>
        <w:rPr>
          <w:rFonts w:ascii="Times New Roman" w:hAnsi="Times New Roman" w:cs="Times New Roman"/>
          <w:sz w:val="24"/>
          <w:szCs w:val="24"/>
        </w:rPr>
        <w:t>At the end of water quenching, surface of specimen is completely covered in martensite due to rapid cooling. Austenite is still present everywhere else because it is very early into experiment.</w:t>
      </w:r>
      <w:r w:rsidR="00C80C72">
        <w:rPr>
          <w:rFonts w:ascii="Times New Roman" w:hAnsi="Times New Roman" w:cs="Times New Roman"/>
          <w:sz w:val="24"/>
          <w:szCs w:val="24"/>
        </w:rPr>
        <w:t xml:space="preserve"> Figure 20 shows the all the phases present at end of quenching.</w:t>
      </w:r>
    </w:p>
    <w:p w14:paraId="7EA9EC2A" w14:textId="0788636F" w:rsidR="00B76728" w:rsidRDefault="00B76728" w:rsidP="00B76728">
      <w:pPr>
        <w:ind w:left="540"/>
        <w:rPr>
          <w:b/>
          <w:bCs/>
        </w:rPr>
      </w:pPr>
      <w:r w:rsidRPr="00B76728">
        <w:rPr>
          <w:b/>
          <w:bCs/>
        </w:rPr>
        <w:t>At 1.3 seconds percentage of all phases</w:t>
      </w:r>
    </w:p>
    <w:p w14:paraId="7D546E65" w14:textId="77777777" w:rsidR="0039351E" w:rsidRDefault="0039351E" w:rsidP="00B76728">
      <w:pPr>
        <w:ind w:left="540"/>
        <w:rPr>
          <w:b/>
          <w:bCs/>
        </w:rPr>
      </w:pPr>
    </w:p>
    <w:p w14:paraId="165B4CF4" w14:textId="04BA6229" w:rsidR="00B76728" w:rsidRDefault="00B76728" w:rsidP="00B76728">
      <w:pPr>
        <w:ind w:left="540"/>
        <w:rPr>
          <w:b/>
          <w:bCs/>
        </w:rPr>
      </w:pPr>
      <w:r>
        <w:rPr>
          <w:b/>
          <w:bCs/>
          <w:noProof/>
        </w:rPr>
        <w:drawing>
          <wp:inline distT="0" distB="0" distL="0" distR="0" wp14:anchorId="09858403" wp14:editId="342B9954">
            <wp:extent cx="2684780" cy="2331720"/>
            <wp:effectExtent l="0" t="0" r="1270" b="0"/>
            <wp:docPr id="25" name="Picture 2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56">
                      <a:extLst>
                        <a:ext uri="{28A0092B-C50C-407E-A947-70E740481C1C}">
                          <a14:useLocalDpi xmlns:a14="http://schemas.microsoft.com/office/drawing/2010/main" val="0"/>
                        </a:ext>
                      </a:extLst>
                    </a:blip>
                    <a:stretch>
                      <a:fillRect/>
                    </a:stretch>
                  </pic:blipFill>
                  <pic:spPr>
                    <a:xfrm>
                      <a:off x="0" y="0"/>
                      <a:ext cx="2693786" cy="2339542"/>
                    </a:xfrm>
                    <a:prstGeom prst="rect">
                      <a:avLst/>
                    </a:prstGeom>
                  </pic:spPr>
                </pic:pic>
              </a:graphicData>
            </a:graphic>
          </wp:inline>
        </w:drawing>
      </w:r>
      <w:r>
        <w:rPr>
          <w:b/>
          <w:bCs/>
          <w:noProof/>
        </w:rPr>
        <w:drawing>
          <wp:inline distT="0" distB="0" distL="0" distR="0" wp14:anchorId="1B2383D5" wp14:editId="30C45EDB">
            <wp:extent cx="2689225" cy="2301153"/>
            <wp:effectExtent l="0" t="0" r="0" b="4445"/>
            <wp:docPr id="41" name="Picture 4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Chart&#10;&#10;Description automatically generated"/>
                    <pic:cNvPicPr/>
                  </pic:nvPicPr>
                  <pic:blipFill>
                    <a:blip r:embed="rId57">
                      <a:extLst>
                        <a:ext uri="{28A0092B-C50C-407E-A947-70E740481C1C}">
                          <a14:useLocalDpi xmlns:a14="http://schemas.microsoft.com/office/drawing/2010/main" val="0"/>
                        </a:ext>
                      </a:extLst>
                    </a:blip>
                    <a:stretch>
                      <a:fillRect/>
                    </a:stretch>
                  </pic:blipFill>
                  <pic:spPr>
                    <a:xfrm>
                      <a:off x="0" y="0"/>
                      <a:ext cx="2703409" cy="2313290"/>
                    </a:xfrm>
                    <a:prstGeom prst="rect">
                      <a:avLst/>
                    </a:prstGeom>
                  </pic:spPr>
                </pic:pic>
              </a:graphicData>
            </a:graphic>
          </wp:inline>
        </w:drawing>
      </w:r>
    </w:p>
    <w:p w14:paraId="7F38FB07" w14:textId="00FB24E6" w:rsidR="000557B2" w:rsidRDefault="00B76728" w:rsidP="000557B2">
      <w:pPr>
        <w:keepNext/>
        <w:ind w:left="540"/>
      </w:pPr>
      <w:r>
        <w:rPr>
          <w:b/>
          <w:bCs/>
          <w:noProof/>
        </w:rPr>
        <w:drawing>
          <wp:inline distT="0" distB="0" distL="0" distR="0" wp14:anchorId="56705240" wp14:editId="316AA1BF">
            <wp:extent cx="2712720" cy="2422880"/>
            <wp:effectExtent l="0" t="0" r="0" b="0"/>
            <wp:docPr id="42" name="Picture 4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Chart&#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2719667" cy="2429085"/>
                    </a:xfrm>
                    <a:prstGeom prst="rect">
                      <a:avLst/>
                    </a:prstGeom>
                  </pic:spPr>
                </pic:pic>
              </a:graphicData>
            </a:graphic>
          </wp:inline>
        </w:drawing>
      </w:r>
      <w:r w:rsidR="000557B2">
        <w:rPr>
          <w:b/>
          <w:bCs/>
          <w:noProof/>
        </w:rPr>
        <w:drawing>
          <wp:inline distT="0" distB="0" distL="0" distR="0" wp14:anchorId="3DC343E7" wp14:editId="0710BF2D">
            <wp:extent cx="2802513" cy="2468880"/>
            <wp:effectExtent l="0" t="0" r="0" b="7620"/>
            <wp:docPr id="43" name="Picture 4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Chart&#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2821061" cy="2485220"/>
                    </a:xfrm>
                    <a:prstGeom prst="rect">
                      <a:avLst/>
                    </a:prstGeom>
                  </pic:spPr>
                </pic:pic>
              </a:graphicData>
            </a:graphic>
          </wp:inline>
        </w:drawing>
      </w:r>
    </w:p>
    <w:p w14:paraId="722A1D7F" w14:textId="2E5AD47C" w:rsidR="00022AA5" w:rsidRPr="00C80C72" w:rsidRDefault="000557B2" w:rsidP="00C80C72">
      <w:pPr>
        <w:pStyle w:val="Caption"/>
        <w:jc w:val="center"/>
      </w:pPr>
      <w:bookmarkStart w:id="85" w:name="_Toc105520207"/>
      <w:r>
        <w:t xml:space="preserve">Figure </w:t>
      </w:r>
      <w:fldSimple w:instr=" SEQ Figure \* ARABIC ">
        <w:r w:rsidR="008039FD">
          <w:rPr>
            <w:noProof/>
          </w:rPr>
          <w:t>20</w:t>
        </w:r>
      </w:fldSimple>
      <w:r>
        <w:t xml:space="preserve"> percentage of all phases after 1.3 seconds quenching</w:t>
      </w:r>
      <w:bookmarkEnd w:id="85"/>
    </w:p>
    <w:p w14:paraId="3B27C6E5" w14:textId="6B63BC2C" w:rsidR="00B76728" w:rsidRDefault="00B76728" w:rsidP="00B76728">
      <w:pPr>
        <w:ind w:left="540"/>
        <w:rPr>
          <w:rFonts w:ascii="Times New Roman" w:hAnsi="Times New Roman" w:cs="Times New Roman"/>
          <w:b/>
          <w:bCs/>
          <w:sz w:val="24"/>
          <w:szCs w:val="24"/>
        </w:rPr>
      </w:pPr>
      <w:r w:rsidRPr="001A7E20">
        <w:rPr>
          <w:rFonts w:ascii="Times New Roman" w:hAnsi="Times New Roman" w:cs="Times New Roman"/>
          <w:b/>
          <w:bCs/>
          <w:sz w:val="24"/>
          <w:szCs w:val="24"/>
        </w:rPr>
        <w:lastRenderedPageBreak/>
        <w:t>At the end of simulation:</w:t>
      </w:r>
    </w:p>
    <w:p w14:paraId="6C36E5C2" w14:textId="77777777" w:rsidR="001A7E20" w:rsidRPr="001A7E20" w:rsidRDefault="001A7E20" w:rsidP="00B76728">
      <w:pPr>
        <w:ind w:left="540"/>
        <w:rPr>
          <w:rFonts w:ascii="Times New Roman" w:hAnsi="Times New Roman" w:cs="Times New Roman"/>
          <w:b/>
          <w:bCs/>
          <w:sz w:val="24"/>
          <w:szCs w:val="24"/>
        </w:rPr>
      </w:pPr>
    </w:p>
    <w:p w14:paraId="3F3BB9F1" w14:textId="1A302E69" w:rsidR="001A7E20" w:rsidRDefault="001A7E20" w:rsidP="001A7E20">
      <w:pPr>
        <w:ind w:left="540"/>
        <w:jc w:val="both"/>
        <w:rPr>
          <w:rFonts w:ascii="Times New Roman" w:hAnsi="Times New Roman" w:cs="Times New Roman"/>
          <w:sz w:val="24"/>
          <w:szCs w:val="24"/>
        </w:rPr>
      </w:pPr>
      <w:r>
        <w:rPr>
          <w:rFonts w:ascii="Times New Roman" w:hAnsi="Times New Roman" w:cs="Times New Roman"/>
          <w:sz w:val="24"/>
          <w:szCs w:val="24"/>
        </w:rPr>
        <w:t>At the end of simulation all of austenite is transformed in to other three phase. Surface is covered in martensite while on the inside bainite and pearlite are present in excess.</w:t>
      </w:r>
      <w:r w:rsidR="001B7086">
        <w:rPr>
          <w:rFonts w:ascii="Times New Roman" w:hAnsi="Times New Roman" w:cs="Times New Roman"/>
          <w:sz w:val="24"/>
          <w:szCs w:val="24"/>
        </w:rPr>
        <w:t xml:space="preserve"> Results are presented in Figure 21.</w:t>
      </w:r>
    </w:p>
    <w:p w14:paraId="0EFBD658" w14:textId="77777777" w:rsidR="001A7E20" w:rsidRPr="001A7E20" w:rsidRDefault="001A7E20" w:rsidP="001A7E20">
      <w:pPr>
        <w:ind w:left="540"/>
        <w:jc w:val="both"/>
        <w:rPr>
          <w:rFonts w:ascii="Times New Roman" w:hAnsi="Times New Roman" w:cs="Times New Roman"/>
          <w:sz w:val="24"/>
          <w:szCs w:val="24"/>
        </w:rPr>
      </w:pPr>
    </w:p>
    <w:p w14:paraId="0D582AE7" w14:textId="073E4064" w:rsidR="00B76728" w:rsidRDefault="00B76728" w:rsidP="00B76728">
      <w:pPr>
        <w:ind w:left="540"/>
        <w:rPr>
          <w:b/>
          <w:bCs/>
        </w:rPr>
      </w:pPr>
      <w:r>
        <w:rPr>
          <w:b/>
          <w:bCs/>
          <w:noProof/>
        </w:rPr>
        <w:drawing>
          <wp:inline distT="0" distB="0" distL="0" distR="0" wp14:anchorId="139F8207" wp14:editId="0F6D33AA">
            <wp:extent cx="2762250" cy="2796540"/>
            <wp:effectExtent l="0" t="0" r="0" b="3810"/>
            <wp:docPr id="44" name="Picture 4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Chart&#10;&#10;Description automatically generated"/>
                    <pic:cNvPicPr/>
                  </pic:nvPicPr>
                  <pic:blipFill>
                    <a:blip r:embed="rId60">
                      <a:extLst>
                        <a:ext uri="{28A0092B-C50C-407E-A947-70E740481C1C}">
                          <a14:useLocalDpi xmlns:a14="http://schemas.microsoft.com/office/drawing/2010/main" val="0"/>
                        </a:ext>
                      </a:extLst>
                    </a:blip>
                    <a:stretch>
                      <a:fillRect/>
                    </a:stretch>
                  </pic:blipFill>
                  <pic:spPr>
                    <a:xfrm>
                      <a:off x="0" y="0"/>
                      <a:ext cx="2769659" cy="2804041"/>
                    </a:xfrm>
                    <a:prstGeom prst="rect">
                      <a:avLst/>
                    </a:prstGeom>
                  </pic:spPr>
                </pic:pic>
              </a:graphicData>
            </a:graphic>
          </wp:inline>
        </w:drawing>
      </w:r>
      <w:r>
        <w:rPr>
          <w:b/>
          <w:bCs/>
          <w:noProof/>
        </w:rPr>
        <w:drawing>
          <wp:inline distT="0" distB="0" distL="0" distR="0" wp14:anchorId="0FBF16CF" wp14:editId="3E0BF13A">
            <wp:extent cx="2693670" cy="2781300"/>
            <wp:effectExtent l="0" t="0" r="0" b="0"/>
            <wp:docPr id="45" name="Picture 4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Chart&#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2698900" cy="2786700"/>
                    </a:xfrm>
                    <a:prstGeom prst="rect">
                      <a:avLst/>
                    </a:prstGeom>
                  </pic:spPr>
                </pic:pic>
              </a:graphicData>
            </a:graphic>
          </wp:inline>
        </w:drawing>
      </w:r>
    </w:p>
    <w:p w14:paraId="7F95B978" w14:textId="77777777" w:rsidR="001B7086" w:rsidRDefault="001B7086" w:rsidP="001B7086">
      <w:pPr>
        <w:keepNext/>
        <w:ind w:left="540"/>
      </w:pPr>
      <w:r>
        <w:rPr>
          <w:b/>
          <w:bCs/>
          <w:noProof/>
        </w:rPr>
        <w:drawing>
          <wp:inline distT="0" distB="0" distL="0" distR="0" wp14:anchorId="4E539988" wp14:editId="7835CBE5">
            <wp:extent cx="2814506" cy="2514600"/>
            <wp:effectExtent l="0" t="0" r="5080" b="0"/>
            <wp:docPr id="46" name="Picture 4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Chart&#10;&#10;Description automatically generated"/>
                    <pic:cNvPicPr/>
                  </pic:nvPicPr>
                  <pic:blipFill>
                    <a:blip r:embed="rId62">
                      <a:extLst>
                        <a:ext uri="{28A0092B-C50C-407E-A947-70E740481C1C}">
                          <a14:useLocalDpi xmlns:a14="http://schemas.microsoft.com/office/drawing/2010/main" val="0"/>
                        </a:ext>
                      </a:extLst>
                    </a:blip>
                    <a:stretch>
                      <a:fillRect/>
                    </a:stretch>
                  </pic:blipFill>
                  <pic:spPr>
                    <a:xfrm>
                      <a:off x="0" y="0"/>
                      <a:ext cx="2824396" cy="2523436"/>
                    </a:xfrm>
                    <a:prstGeom prst="rect">
                      <a:avLst/>
                    </a:prstGeom>
                  </pic:spPr>
                </pic:pic>
              </a:graphicData>
            </a:graphic>
          </wp:inline>
        </w:drawing>
      </w:r>
      <w:r>
        <w:rPr>
          <w:b/>
          <w:bCs/>
          <w:noProof/>
        </w:rPr>
        <w:drawing>
          <wp:inline distT="0" distB="0" distL="0" distR="0" wp14:anchorId="37F6557D" wp14:editId="003A647F">
            <wp:extent cx="2703911" cy="2354580"/>
            <wp:effectExtent l="0" t="0" r="1270" b="7620"/>
            <wp:docPr id="47" name="Picture 4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Chart&#10;&#10;Description automatically generated"/>
                    <pic:cNvPicPr/>
                  </pic:nvPicPr>
                  <pic:blipFill>
                    <a:blip r:embed="rId63">
                      <a:extLst>
                        <a:ext uri="{28A0092B-C50C-407E-A947-70E740481C1C}">
                          <a14:useLocalDpi xmlns:a14="http://schemas.microsoft.com/office/drawing/2010/main" val="0"/>
                        </a:ext>
                      </a:extLst>
                    </a:blip>
                    <a:stretch>
                      <a:fillRect/>
                    </a:stretch>
                  </pic:blipFill>
                  <pic:spPr>
                    <a:xfrm>
                      <a:off x="0" y="0"/>
                      <a:ext cx="2717985" cy="2366836"/>
                    </a:xfrm>
                    <a:prstGeom prst="rect">
                      <a:avLst/>
                    </a:prstGeom>
                  </pic:spPr>
                </pic:pic>
              </a:graphicData>
            </a:graphic>
          </wp:inline>
        </w:drawing>
      </w:r>
    </w:p>
    <w:p w14:paraId="6FB4C2B0" w14:textId="4F2D3024" w:rsidR="000557B2" w:rsidRDefault="001B7086" w:rsidP="001B7086">
      <w:pPr>
        <w:pStyle w:val="Caption"/>
        <w:jc w:val="center"/>
      </w:pPr>
      <w:bookmarkStart w:id="86" w:name="_Toc105520208"/>
      <w:r>
        <w:t xml:space="preserve">Figure </w:t>
      </w:r>
      <w:fldSimple w:instr=" SEQ Figure \* ARABIC ">
        <w:r w:rsidR="008039FD">
          <w:rPr>
            <w:noProof/>
          </w:rPr>
          <w:t>21</w:t>
        </w:r>
      </w:fldSimple>
      <w:r>
        <w:t xml:space="preserve"> Percentage of all phases at the end of simulation for 1.3 seconds quenching experiment</w:t>
      </w:r>
      <w:bookmarkEnd w:id="86"/>
    </w:p>
    <w:p w14:paraId="7FB95584" w14:textId="4E5C641A" w:rsidR="00B76728" w:rsidRDefault="00B76728" w:rsidP="00B76728">
      <w:pPr>
        <w:ind w:left="540"/>
        <w:rPr>
          <w:b/>
          <w:bCs/>
        </w:rPr>
      </w:pPr>
    </w:p>
    <w:p w14:paraId="497909FE" w14:textId="77777777" w:rsidR="00C80C72" w:rsidRDefault="00C80C72" w:rsidP="00B76728">
      <w:pPr>
        <w:ind w:left="540"/>
        <w:rPr>
          <w:b/>
          <w:bCs/>
        </w:rPr>
      </w:pPr>
    </w:p>
    <w:p w14:paraId="0FFC63CC" w14:textId="77777777" w:rsidR="00867C88" w:rsidRDefault="00867C88" w:rsidP="00867C88">
      <w:pPr>
        <w:jc w:val="both"/>
      </w:pPr>
    </w:p>
    <w:p w14:paraId="20953064" w14:textId="3B7198B6" w:rsidR="00C31CF9" w:rsidRDefault="00C31CF9" w:rsidP="00867C88">
      <w:pPr>
        <w:ind w:firstLine="720"/>
        <w:jc w:val="both"/>
        <w:rPr>
          <w:rFonts w:ascii="Times New Roman" w:hAnsi="Times New Roman" w:cs="Times New Roman"/>
          <w:b/>
          <w:bCs/>
          <w:sz w:val="24"/>
          <w:szCs w:val="24"/>
        </w:rPr>
      </w:pPr>
      <w:r>
        <w:rPr>
          <w:rFonts w:ascii="Times New Roman" w:hAnsi="Times New Roman" w:cs="Times New Roman"/>
          <w:b/>
          <w:bCs/>
          <w:sz w:val="24"/>
          <w:szCs w:val="24"/>
        </w:rPr>
        <w:lastRenderedPageBreak/>
        <w:t>Phase fraction against radial distance:</w:t>
      </w:r>
    </w:p>
    <w:p w14:paraId="3CB7F52E" w14:textId="141EEEEC" w:rsidR="00C31CF9" w:rsidRDefault="00C31CF9" w:rsidP="0070472D">
      <w:pPr>
        <w:rPr>
          <w:rFonts w:ascii="Times New Roman" w:hAnsi="Times New Roman" w:cs="Times New Roman"/>
          <w:sz w:val="24"/>
          <w:szCs w:val="24"/>
        </w:rPr>
      </w:pPr>
      <w:r>
        <w:rPr>
          <w:rFonts w:ascii="Times New Roman" w:hAnsi="Times New Roman" w:cs="Times New Roman"/>
          <w:sz w:val="24"/>
          <w:szCs w:val="24"/>
        </w:rPr>
        <w:tab/>
        <w:t>Phase fraction as a function of radial distance is plotted for all 4 phases in Figure 22</w:t>
      </w:r>
    </w:p>
    <w:p w14:paraId="01C09F6B" w14:textId="77777777" w:rsidR="00867C88" w:rsidRDefault="00867C88" w:rsidP="0070472D">
      <w:pPr>
        <w:rPr>
          <w:rFonts w:ascii="Times New Roman" w:hAnsi="Times New Roman" w:cs="Times New Roman"/>
          <w:sz w:val="24"/>
          <w:szCs w:val="24"/>
        </w:rPr>
      </w:pPr>
    </w:p>
    <w:p w14:paraId="7AC24A4B" w14:textId="77777777" w:rsidR="00DE2CED" w:rsidRDefault="00867C88" w:rsidP="00DE2CED">
      <w:pPr>
        <w:keepNext/>
        <w:jc w:val="center"/>
      </w:pPr>
      <w:r>
        <w:rPr>
          <w:rFonts w:ascii="Times New Roman" w:hAnsi="Times New Roman" w:cs="Times New Roman"/>
          <w:noProof/>
          <w:sz w:val="24"/>
          <w:szCs w:val="24"/>
        </w:rPr>
        <w:drawing>
          <wp:inline distT="0" distB="0" distL="0" distR="0" wp14:anchorId="4EDADB6C" wp14:editId="53DB036A">
            <wp:extent cx="5501524" cy="5844540"/>
            <wp:effectExtent l="0" t="0" r="4445" b="3810"/>
            <wp:docPr id="8" name="Picture 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64">
                      <a:extLst>
                        <a:ext uri="{28A0092B-C50C-407E-A947-70E740481C1C}">
                          <a14:useLocalDpi xmlns:a14="http://schemas.microsoft.com/office/drawing/2010/main" val="0"/>
                        </a:ext>
                      </a:extLst>
                    </a:blip>
                    <a:stretch>
                      <a:fillRect/>
                    </a:stretch>
                  </pic:blipFill>
                  <pic:spPr>
                    <a:xfrm>
                      <a:off x="0" y="0"/>
                      <a:ext cx="5515868" cy="5859779"/>
                    </a:xfrm>
                    <a:prstGeom prst="rect">
                      <a:avLst/>
                    </a:prstGeom>
                  </pic:spPr>
                </pic:pic>
              </a:graphicData>
            </a:graphic>
          </wp:inline>
        </w:drawing>
      </w:r>
    </w:p>
    <w:p w14:paraId="211E9854" w14:textId="7C82180F" w:rsidR="00DE2CED" w:rsidRDefault="00DE2CED" w:rsidP="00DE2CED">
      <w:pPr>
        <w:pStyle w:val="Caption"/>
        <w:jc w:val="center"/>
      </w:pPr>
      <w:bookmarkStart w:id="87" w:name="_Toc105520209"/>
      <w:r>
        <w:t xml:space="preserve">Figure </w:t>
      </w:r>
      <w:r w:rsidR="0037144E">
        <w:fldChar w:fldCharType="begin"/>
      </w:r>
      <w:r w:rsidR="0037144E">
        <w:instrText xml:space="preserve"> SEQ Figure \* ARABIC </w:instrText>
      </w:r>
      <w:r w:rsidR="0037144E">
        <w:fldChar w:fldCharType="separate"/>
      </w:r>
      <w:r w:rsidR="008039FD">
        <w:rPr>
          <w:noProof/>
        </w:rPr>
        <w:t>22</w:t>
      </w:r>
      <w:r w:rsidR="0037144E">
        <w:rPr>
          <w:noProof/>
        </w:rPr>
        <w:fldChar w:fldCharType="end"/>
      </w:r>
      <w:r>
        <w:t xml:space="preserve"> Phase fraction as a function of radial distance</w:t>
      </w:r>
      <w:bookmarkEnd w:id="87"/>
    </w:p>
    <w:p w14:paraId="6BF32EF5" w14:textId="77777777" w:rsidR="00867C88" w:rsidRDefault="00867C88" w:rsidP="00867C88">
      <w:pPr>
        <w:ind w:firstLine="720"/>
        <w:jc w:val="both"/>
        <w:rPr>
          <w:rFonts w:ascii="Times New Roman" w:hAnsi="Times New Roman" w:cs="Times New Roman"/>
          <w:b/>
          <w:bCs/>
          <w:sz w:val="24"/>
          <w:szCs w:val="24"/>
        </w:rPr>
      </w:pPr>
    </w:p>
    <w:p w14:paraId="770BA06A" w14:textId="77777777" w:rsidR="00867C88" w:rsidRDefault="00867C88" w:rsidP="00867C88">
      <w:pPr>
        <w:ind w:firstLine="720"/>
        <w:jc w:val="both"/>
        <w:rPr>
          <w:rFonts w:ascii="Times New Roman" w:hAnsi="Times New Roman" w:cs="Times New Roman"/>
          <w:b/>
          <w:bCs/>
          <w:sz w:val="24"/>
          <w:szCs w:val="24"/>
        </w:rPr>
      </w:pPr>
    </w:p>
    <w:p w14:paraId="28CC7063" w14:textId="77777777" w:rsidR="00867C88" w:rsidRDefault="00867C88" w:rsidP="00867C88">
      <w:pPr>
        <w:ind w:firstLine="720"/>
        <w:jc w:val="both"/>
        <w:rPr>
          <w:rFonts w:ascii="Times New Roman" w:hAnsi="Times New Roman" w:cs="Times New Roman"/>
          <w:b/>
          <w:bCs/>
          <w:sz w:val="24"/>
          <w:szCs w:val="24"/>
        </w:rPr>
      </w:pPr>
    </w:p>
    <w:p w14:paraId="14A7F332" w14:textId="77777777" w:rsidR="00867C88" w:rsidRDefault="00867C88" w:rsidP="00867C88">
      <w:pPr>
        <w:ind w:firstLine="720"/>
        <w:jc w:val="both"/>
        <w:rPr>
          <w:rFonts w:ascii="Times New Roman" w:hAnsi="Times New Roman" w:cs="Times New Roman"/>
          <w:b/>
          <w:bCs/>
          <w:sz w:val="24"/>
          <w:szCs w:val="24"/>
        </w:rPr>
      </w:pPr>
    </w:p>
    <w:p w14:paraId="75C948F1" w14:textId="77777777" w:rsidR="00867C88" w:rsidRDefault="00867C88" w:rsidP="00867C88">
      <w:pPr>
        <w:ind w:firstLine="720"/>
        <w:jc w:val="both"/>
        <w:rPr>
          <w:rFonts w:ascii="Times New Roman" w:hAnsi="Times New Roman" w:cs="Times New Roman"/>
          <w:b/>
          <w:bCs/>
          <w:sz w:val="24"/>
          <w:szCs w:val="24"/>
        </w:rPr>
      </w:pPr>
    </w:p>
    <w:p w14:paraId="27C07418" w14:textId="0A298468" w:rsidR="00156A16" w:rsidRDefault="00156A16" w:rsidP="00867C88">
      <w:pPr>
        <w:ind w:firstLine="720"/>
        <w:jc w:val="both"/>
        <w:rPr>
          <w:rFonts w:ascii="Times New Roman" w:hAnsi="Times New Roman" w:cs="Times New Roman"/>
          <w:b/>
          <w:bCs/>
          <w:sz w:val="24"/>
          <w:szCs w:val="24"/>
        </w:rPr>
      </w:pPr>
      <w:r>
        <w:rPr>
          <w:rFonts w:ascii="Times New Roman" w:hAnsi="Times New Roman" w:cs="Times New Roman"/>
          <w:b/>
          <w:bCs/>
          <w:sz w:val="24"/>
          <w:szCs w:val="24"/>
        </w:rPr>
        <w:t>Phase fraction against time:</w:t>
      </w:r>
    </w:p>
    <w:p w14:paraId="49074E37" w14:textId="63B7987A" w:rsidR="00156A16" w:rsidRDefault="006C08EE" w:rsidP="00C80C72">
      <w:pPr>
        <w:ind w:left="720"/>
        <w:rPr>
          <w:rFonts w:ascii="Times New Roman" w:hAnsi="Times New Roman" w:cs="Times New Roman"/>
          <w:sz w:val="24"/>
          <w:szCs w:val="24"/>
        </w:rPr>
      </w:pPr>
      <w:r>
        <w:rPr>
          <w:rFonts w:ascii="Times New Roman" w:hAnsi="Times New Roman" w:cs="Times New Roman"/>
          <w:sz w:val="24"/>
          <w:szCs w:val="24"/>
        </w:rPr>
        <w:t xml:space="preserve">Phase fraction for each phase at surface is plotted against time and presented in </w:t>
      </w:r>
      <w:r w:rsidR="00C80C72">
        <w:rPr>
          <w:rFonts w:ascii="Times New Roman" w:hAnsi="Times New Roman" w:cs="Times New Roman"/>
          <w:sz w:val="24"/>
          <w:szCs w:val="24"/>
        </w:rPr>
        <w:t>F</w:t>
      </w:r>
      <w:r>
        <w:rPr>
          <w:rFonts w:ascii="Times New Roman" w:hAnsi="Times New Roman" w:cs="Times New Roman"/>
          <w:sz w:val="24"/>
          <w:szCs w:val="24"/>
        </w:rPr>
        <w:t>igure</w:t>
      </w:r>
      <w:r w:rsidR="00C80C72">
        <w:rPr>
          <w:rFonts w:ascii="Times New Roman" w:hAnsi="Times New Roman" w:cs="Times New Roman"/>
          <w:sz w:val="24"/>
          <w:szCs w:val="24"/>
        </w:rPr>
        <w:t xml:space="preserve"> 2</w:t>
      </w:r>
      <w:r w:rsidR="00DE2CED">
        <w:rPr>
          <w:rFonts w:ascii="Times New Roman" w:hAnsi="Times New Roman" w:cs="Times New Roman"/>
          <w:sz w:val="24"/>
          <w:szCs w:val="24"/>
        </w:rPr>
        <w:t>3</w:t>
      </w:r>
      <w:r w:rsidR="00C80C72">
        <w:rPr>
          <w:rFonts w:ascii="Times New Roman" w:hAnsi="Times New Roman" w:cs="Times New Roman"/>
          <w:sz w:val="24"/>
          <w:szCs w:val="24"/>
        </w:rPr>
        <w:t xml:space="preserve">. </w:t>
      </w:r>
    </w:p>
    <w:p w14:paraId="3CEC5574" w14:textId="6EE563C7" w:rsidR="00C80C72" w:rsidRDefault="007B6D19" w:rsidP="00C80C72">
      <w:pPr>
        <w:keepNext/>
        <w:jc w:val="center"/>
      </w:pPr>
      <w:r>
        <w:rPr>
          <w:noProof/>
        </w:rPr>
        <w:drawing>
          <wp:inline distT="0" distB="0" distL="0" distR="0" wp14:anchorId="7131CBD1" wp14:editId="40AEDC9F">
            <wp:extent cx="5830114" cy="5439534"/>
            <wp:effectExtent l="0" t="0" r="0" b="8890"/>
            <wp:docPr id="19" name="Picture 1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line chart&#10;&#10;Description automatically generated"/>
                    <pic:cNvPicPr/>
                  </pic:nvPicPr>
                  <pic:blipFill>
                    <a:blip r:embed="rId65">
                      <a:extLst>
                        <a:ext uri="{28A0092B-C50C-407E-A947-70E740481C1C}">
                          <a14:useLocalDpi xmlns:a14="http://schemas.microsoft.com/office/drawing/2010/main" val="0"/>
                        </a:ext>
                      </a:extLst>
                    </a:blip>
                    <a:stretch>
                      <a:fillRect/>
                    </a:stretch>
                  </pic:blipFill>
                  <pic:spPr>
                    <a:xfrm>
                      <a:off x="0" y="0"/>
                      <a:ext cx="5830114" cy="5439534"/>
                    </a:xfrm>
                    <a:prstGeom prst="rect">
                      <a:avLst/>
                    </a:prstGeom>
                  </pic:spPr>
                </pic:pic>
              </a:graphicData>
            </a:graphic>
          </wp:inline>
        </w:drawing>
      </w:r>
    </w:p>
    <w:p w14:paraId="6EE94866" w14:textId="24DB9575" w:rsidR="006C08EE" w:rsidRPr="006C08EE" w:rsidRDefault="00C80C72" w:rsidP="00C80C72">
      <w:pPr>
        <w:pStyle w:val="Caption"/>
        <w:jc w:val="center"/>
        <w:rPr>
          <w:rFonts w:ascii="Times New Roman" w:hAnsi="Times New Roman" w:cs="Times New Roman"/>
          <w:sz w:val="24"/>
          <w:szCs w:val="24"/>
        </w:rPr>
      </w:pPr>
      <w:bookmarkStart w:id="88" w:name="_Toc105520210"/>
      <w:r>
        <w:t xml:space="preserve">Figure </w:t>
      </w:r>
      <w:fldSimple w:instr=" SEQ Figure \* ARABIC ">
        <w:r w:rsidR="008039FD">
          <w:rPr>
            <w:noProof/>
          </w:rPr>
          <w:t>23</w:t>
        </w:r>
      </w:fldSimple>
      <w:r>
        <w:t xml:space="preserve"> Phase Fraction at surface</w:t>
      </w:r>
      <w:bookmarkEnd w:id="88"/>
    </w:p>
    <w:p w14:paraId="284C15F4" w14:textId="02C923FE" w:rsidR="006D6726" w:rsidRPr="00156A16" w:rsidRDefault="006D6726" w:rsidP="006D6726">
      <w:pPr>
        <w:ind w:left="540"/>
        <w:rPr>
          <w:rFonts w:ascii="Times New Roman" w:hAnsi="Times New Roman" w:cs="Times New Roman"/>
          <w:b/>
          <w:bCs/>
          <w:sz w:val="24"/>
          <w:szCs w:val="24"/>
        </w:rPr>
      </w:pPr>
      <w:r w:rsidRPr="00156A16">
        <w:rPr>
          <w:rFonts w:ascii="Times New Roman" w:hAnsi="Times New Roman" w:cs="Times New Roman"/>
          <w:b/>
          <w:bCs/>
          <w:sz w:val="24"/>
          <w:szCs w:val="24"/>
        </w:rPr>
        <w:t>Temperature against time curve:</w:t>
      </w:r>
    </w:p>
    <w:p w14:paraId="555FB221" w14:textId="1A35B646" w:rsidR="00605602" w:rsidRDefault="00ED76D9" w:rsidP="00A97898">
      <w:pPr>
        <w:ind w:left="540"/>
        <w:jc w:val="both"/>
        <w:rPr>
          <w:rFonts w:ascii="Times New Roman" w:hAnsi="Times New Roman" w:cs="Times New Roman"/>
          <w:sz w:val="24"/>
          <w:szCs w:val="24"/>
        </w:rPr>
      </w:pPr>
      <w:r w:rsidRPr="001C384C">
        <w:rPr>
          <w:rFonts w:ascii="Times New Roman" w:hAnsi="Times New Roman" w:cs="Times New Roman"/>
          <w:sz w:val="24"/>
          <w:szCs w:val="24"/>
        </w:rPr>
        <w:t>This plot</w:t>
      </w:r>
      <w:r w:rsidR="008704C0">
        <w:rPr>
          <w:rFonts w:ascii="Times New Roman" w:hAnsi="Times New Roman" w:cs="Times New Roman"/>
          <w:sz w:val="24"/>
          <w:szCs w:val="24"/>
        </w:rPr>
        <w:t xml:space="preserve"> in Figure 2</w:t>
      </w:r>
      <w:r w:rsidR="00DE2CED">
        <w:rPr>
          <w:rFonts w:ascii="Times New Roman" w:hAnsi="Times New Roman" w:cs="Times New Roman"/>
          <w:sz w:val="24"/>
          <w:szCs w:val="24"/>
        </w:rPr>
        <w:t>4</w:t>
      </w:r>
      <w:r w:rsidR="008704C0">
        <w:rPr>
          <w:rFonts w:ascii="Times New Roman" w:hAnsi="Times New Roman" w:cs="Times New Roman"/>
          <w:sz w:val="24"/>
          <w:szCs w:val="24"/>
        </w:rPr>
        <w:t xml:space="preserve"> and Figure 2</w:t>
      </w:r>
      <w:r w:rsidR="00DE2CED">
        <w:rPr>
          <w:rFonts w:ascii="Times New Roman" w:hAnsi="Times New Roman" w:cs="Times New Roman"/>
          <w:sz w:val="24"/>
          <w:szCs w:val="24"/>
        </w:rPr>
        <w:t>5</w:t>
      </w:r>
      <w:r w:rsidRPr="001C384C">
        <w:rPr>
          <w:rFonts w:ascii="Times New Roman" w:hAnsi="Times New Roman" w:cs="Times New Roman"/>
          <w:sz w:val="24"/>
          <w:szCs w:val="24"/>
        </w:rPr>
        <w:t xml:space="preserve"> shows the temperature at different time in core and surface. We can see that the surface temperature drops below martensite threshold and then increases due to heated core hence activation the temp core process also known as self-tempering.</w:t>
      </w:r>
    </w:p>
    <w:p w14:paraId="6E4CE3C2" w14:textId="77777777" w:rsidR="00605602" w:rsidRDefault="00605602" w:rsidP="00605602">
      <w:pPr>
        <w:keepNext/>
        <w:ind w:left="540"/>
        <w:jc w:val="center"/>
      </w:pPr>
      <w:r>
        <w:rPr>
          <w:b/>
          <w:bCs/>
          <w:noProof/>
          <w:sz w:val="24"/>
          <w:szCs w:val="24"/>
        </w:rPr>
        <w:lastRenderedPageBreak/>
        <w:drawing>
          <wp:inline distT="0" distB="0" distL="0" distR="0" wp14:anchorId="36465158" wp14:editId="6E25AF98">
            <wp:extent cx="4548644" cy="2750820"/>
            <wp:effectExtent l="0" t="0" r="4445" b="0"/>
            <wp:docPr id="72" name="Picture 7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Chart, line chart&#10;&#10;Description automatically generated"/>
                    <pic:cNvPicPr/>
                  </pic:nvPicPr>
                  <pic:blipFill>
                    <a:blip r:embed="rId66">
                      <a:extLst>
                        <a:ext uri="{28A0092B-C50C-407E-A947-70E740481C1C}">
                          <a14:useLocalDpi xmlns:a14="http://schemas.microsoft.com/office/drawing/2010/main" val="0"/>
                        </a:ext>
                      </a:extLst>
                    </a:blip>
                    <a:stretch>
                      <a:fillRect/>
                    </a:stretch>
                  </pic:blipFill>
                  <pic:spPr>
                    <a:xfrm>
                      <a:off x="0" y="0"/>
                      <a:ext cx="4574890" cy="2766692"/>
                    </a:xfrm>
                    <a:prstGeom prst="rect">
                      <a:avLst/>
                    </a:prstGeom>
                  </pic:spPr>
                </pic:pic>
              </a:graphicData>
            </a:graphic>
          </wp:inline>
        </w:drawing>
      </w:r>
    </w:p>
    <w:p w14:paraId="79768BE8" w14:textId="09D107D8" w:rsidR="006D6726" w:rsidRPr="00A97898" w:rsidRDefault="00605602" w:rsidP="00605602">
      <w:pPr>
        <w:pStyle w:val="Caption"/>
        <w:jc w:val="center"/>
        <w:rPr>
          <w:rFonts w:ascii="Times New Roman" w:hAnsi="Times New Roman" w:cs="Times New Roman"/>
          <w:sz w:val="24"/>
          <w:szCs w:val="24"/>
        </w:rPr>
      </w:pPr>
      <w:bookmarkStart w:id="89" w:name="_Toc105520211"/>
      <w:r>
        <w:t xml:space="preserve">Figure </w:t>
      </w:r>
      <w:fldSimple w:instr=" SEQ Figure \* ARABIC ">
        <w:r w:rsidR="008039FD">
          <w:rPr>
            <w:noProof/>
          </w:rPr>
          <w:t>24</w:t>
        </w:r>
      </w:fldSimple>
      <w:r>
        <w:t xml:space="preserve"> Temperature at Surface and core plotted against time</w:t>
      </w:r>
      <w:bookmarkEnd w:id="89"/>
    </w:p>
    <w:p w14:paraId="41370DE3" w14:textId="0768C07A" w:rsidR="00F7448C" w:rsidRDefault="00F7448C" w:rsidP="00605602">
      <w:pPr>
        <w:keepNext/>
        <w:ind w:left="540"/>
        <w:jc w:val="center"/>
      </w:pPr>
    </w:p>
    <w:p w14:paraId="6A28F6FB" w14:textId="77777777" w:rsidR="008704C0" w:rsidRDefault="00ED76D9" w:rsidP="008704C0">
      <w:pPr>
        <w:keepNext/>
        <w:ind w:left="540"/>
        <w:jc w:val="both"/>
      </w:pPr>
      <w:r>
        <w:rPr>
          <w:noProof/>
        </w:rPr>
        <w:drawing>
          <wp:inline distT="0" distB="0" distL="0" distR="0" wp14:anchorId="67A6D0E5" wp14:editId="41F09A68">
            <wp:extent cx="5471795" cy="3398520"/>
            <wp:effectExtent l="0" t="0" r="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67">
                      <a:extLst>
                        <a:ext uri="{28A0092B-C50C-407E-A947-70E740481C1C}">
                          <a14:useLocalDpi xmlns:a14="http://schemas.microsoft.com/office/drawing/2010/main" val="0"/>
                        </a:ext>
                      </a:extLst>
                    </a:blip>
                    <a:stretch>
                      <a:fillRect/>
                    </a:stretch>
                  </pic:blipFill>
                  <pic:spPr>
                    <a:xfrm>
                      <a:off x="0" y="0"/>
                      <a:ext cx="5488288" cy="3408764"/>
                    </a:xfrm>
                    <a:prstGeom prst="rect">
                      <a:avLst/>
                    </a:prstGeom>
                  </pic:spPr>
                </pic:pic>
              </a:graphicData>
            </a:graphic>
          </wp:inline>
        </w:drawing>
      </w:r>
    </w:p>
    <w:p w14:paraId="7A46A0F1" w14:textId="4FA8B02D" w:rsidR="00A97898" w:rsidRDefault="008704C0" w:rsidP="008704C0">
      <w:pPr>
        <w:pStyle w:val="Caption"/>
        <w:jc w:val="center"/>
      </w:pPr>
      <w:bookmarkStart w:id="90" w:name="_Toc105520212"/>
      <w:r>
        <w:t xml:space="preserve">Figure </w:t>
      </w:r>
      <w:fldSimple w:instr=" SEQ Figure \* ARABIC ">
        <w:r w:rsidR="008039FD">
          <w:rPr>
            <w:noProof/>
          </w:rPr>
          <w:t>25</w:t>
        </w:r>
      </w:fldSimple>
      <w:r>
        <w:t xml:space="preserve"> Temperature at Surface and Core plotted against time log scale</w:t>
      </w:r>
      <w:bookmarkEnd w:id="90"/>
    </w:p>
    <w:p w14:paraId="4B98D7C0" w14:textId="6D64DC7D" w:rsidR="009D1E98" w:rsidRDefault="00A97898" w:rsidP="00A97898">
      <w:pPr>
        <w:ind w:left="540" w:firstLine="180"/>
        <w:jc w:val="both"/>
        <w:rPr>
          <w:rFonts w:ascii="Times New Roman" w:hAnsi="Times New Roman" w:cs="Times New Roman"/>
          <w:sz w:val="24"/>
          <w:szCs w:val="24"/>
        </w:rPr>
      </w:pPr>
      <w:r>
        <w:rPr>
          <w:rFonts w:ascii="Times New Roman" w:hAnsi="Times New Roman" w:cs="Times New Roman"/>
          <w:sz w:val="24"/>
          <w:szCs w:val="24"/>
        </w:rPr>
        <w:t xml:space="preserve">Figure </w:t>
      </w:r>
      <w:r w:rsidR="008704C0">
        <w:rPr>
          <w:rFonts w:ascii="Times New Roman" w:hAnsi="Times New Roman" w:cs="Times New Roman"/>
          <w:sz w:val="24"/>
          <w:szCs w:val="24"/>
        </w:rPr>
        <w:t>2</w:t>
      </w:r>
      <w:r w:rsidR="00DE2CED">
        <w:rPr>
          <w:rFonts w:ascii="Times New Roman" w:hAnsi="Times New Roman" w:cs="Times New Roman"/>
          <w:sz w:val="24"/>
          <w:szCs w:val="24"/>
        </w:rPr>
        <w:t>5</w:t>
      </w:r>
      <w:r>
        <w:rPr>
          <w:rFonts w:ascii="Times New Roman" w:hAnsi="Times New Roman" w:cs="Times New Roman"/>
          <w:sz w:val="24"/>
          <w:szCs w:val="24"/>
        </w:rPr>
        <w:t xml:space="preserve"> shows that </w:t>
      </w:r>
      <w:r w:rsidR="00E143CB">
        <w:rPr>
          <w:rFonts w:ascii="Times New Roman" w:hAnsi="Times New Roman" w:cs="Times New Roman"/>
          <w:sz w:val="24"/>
          <w:szCs w:val="24"/>
        </w:rPr>
        <w:t xml:space="preserve">the time it takes for specimen to reach room temperature. It is important for calculation of tempering time. </w:t>
      </w:r>
      <w:r>
        <w:rPr>
          <w:rFonts w:ascii="Times New Roman" w:hAnsi="Times New Roman" w:cs="Times New Roman"/>
          <w:sz w:val="24"/>
          <w:szCs w:val="24"/>
        </w:rPr>
        <w:t xml:space="preserve"> </w:t>
      </w:r>
      <w:r w:rsidR="00E143CB">
        <w:rPr>
          <w:rFonts w:ascii="Times New Roman" w:hAnsi="Times New Roman" w:cs="Times New Roman"/>
          <w:sz w:val="24"/>
          <w:szCs w:val="24"/>
        </w:rPr>
        <w:t xml:space="preserve">In this case it takes around 1800 seconds or 0.5 hours for it to reach room temperature. </w:t>
      </w:r>
    </w:p>
    <w:p w14:paraId="1DE61B8B" w14:textId="77777777" w:rsidR="001C384C" w:rsidRDefault="001C384C" w:rsidP="00A97898"/>
    <w:p w14:paraId="4A3C69DD" w14:textId="55590BE4" w:rsidR="00E10296" w:rsidRDefault="00E10296" w:rsidP="007806FD">
      <w:pPr>
        <w:pStyle w:val="Heading3"/>
        <w:numPr>
          <w:ilvl w:val="2"/>
          <w:numId w:val="35"/>
        </w:numPr>
      </w:pPr>
      <w:bookmarkStart w:id="91" w:name="_Toc105520166"/>
      <w:r>
        <w:lastRenderedPageBreak/>
        <w:t>Quenched for 1 second</w:t>
      </w:r>
      <w:bookmarkEnd w:id="91"/>
    </w:p>
    <w:p w14:paraId="52264D68" w14:textId="77777777" w:rsidR="009D1E98" w:rsidRDefault="009D1E98" w:rsidP="00E10296"/>
    <w:p w14:paraId="4A2122AE" w14:textId="43C4BCBE" w:rsidR="00E10296" w:rsidRDefault="00E10296" w:rsidP="00E10296">
      <w:pPr>
        <w:pStyle w:val="ListParagraph"/>
        <w:numPr>
          <w:ilvl w:val="0"/>
          <w:numId w:val="1"/>
        </w:numPr>
        <w:jc w:val="both"/>
        <w:rPr>
          <w:rFonts w:ascii="Times New Roman" w:hAnsi="Times New Roman" w:cs="Times New Roman"/>
          <w:b/>
          <w:bCs/>
          <w:sz w:val="24"/>
          <w:szCs w:val="24"/>
        </w:rPr>
      </w:pPr>
      <w:r w:rsidRPr="00E10296">
        <w:rPr>
          <w:rFonts w:ascii="Times New Roman" w:hAnsi="Times New Roman" w:cs="Times New Roman"/>
          <w:b/>
          <w:bCs/>
          <w:sz w:val="24"/>
          <w:szCs w:val="24"/>
        </w:rPr>
        <w:t>At end of quenching (1 second)</w:t>
      </w:r>
    </w:p>
    <w:p w14:paraId="01C68C31" w14:textId="2789008C" w:rsidR="003A1A30" w:rsidRPr="009D1E98" w:rsidRDefault="00E10296" w:rsidP="001C384C">
      <w:pPr>
        <w:pStyle w:val="ListParagraph"/>
        <w:ind w:firstLine="720"/>
        <w:jc w:val="both"/>
        <w:rPr>
          <w:rFonts w:ascii="Times New Roman" w:hAnsi="Times New Roman" w:cs="Times New Roman"/>
          <w:sz w:val="24"/>
          <w:szCs w:val="24"/>
        </w:rPr>
      </w:pPr>
      <w:proofErr w:type="gramStart"/>
      <w:r w:rsidRPr="00E10296">
        <w:rPr>
          <w:rFonts w:ascii="Times New Roman" w:hAnsi="Times New Roman" w:cs="Times New Roman"/>
          <w:sz w:val="24"/>
          <w:szCs w:val="24"/>
        </w:rPr>
        <w:t>Similar to</w:t>
      </w:r>
      <w:proofErr w:type="gramEnd"/>
      <w:r w:rsidRPr="00E10296">
        <w:rPr>
          <w:rFonts w:ascii="Times New Roman" w:hAnsi="Times New Roman" w:cs="Times New Roman"/>
          <w:sz w:val="24"/>
          <w:szCs w:val="24"/>
        </w:rPr>
        <w:t xml:space="preserve"> previous ca</w:t>
      </w:r>
      <w:r>
        <w:rPr>
          <w:rFonts w:ascii="Times New Roman" w:hAnsi="Times New Roman" w:cs="Times New Roman"/>
          <w:sz w:val="24"/>
          <w:szCs w:val="24"/>
        </w:rPr>
        <w:t>se of 1.3</w:t>
      </w:r>
      <w:r w:rsidR="00626A28">
        <w:rPr>
          <w:rFonts w:ascii="Times New Roman" w:hAnsi="Times New Roman" w:cs="Times New Roman"/>
          <w:sz w:val="24"/>
          <w:szCs w:val="24"/>
        </w:rPr>
        <w:t>5</w:t>
      </w:r>
      <w:r>
        <w:rPr>
          <w:rFonts w:ascii="Times New Roman" w:hAnsi="Times New Roman" w:cs="Times New Roman"/>
          <w:sz w:val="24"/>
          <w:szCs w:val="24"/>
        </w:rPr>
        <w:t xml:space="preserve"> second</w:t>
      </w:r>
      <w:r w:rsidR="00626A28">
        <w:rPr>
          <w:rFonts w:ascii="Times New Roman" w:hAnsi="Times New Roman" w:cs="Times New Roman"/>
          <w:sz w:val="24"/>
          <w:szCs w:val="24"/>
        </w:rPr>
        <w:t>s</w:t>
      </w:r>
      <w:r>
        <w:rPr>
          <w:rFonts w:ascii="Times New Roman" w:hAnsi="Times New Roman" w:cs="Times New Roman"/>
          <w:sz w:val="24"/>
          <w:szCs w:val="24"/>
        </w:rPr>
        <w:t xml:space="preserve"> quenching duration, initially most of specimen is austenitized </w:t>
      </w:r>
      <w:r w:rsidR="003A1A30">
        <w:rPr>
          <w:rFonts w:ascii="Times New Roman" w:hAnsi="Times New Roman" w:cs="Times New Roman"/>
          <w:sz w:val="24"/>
          <w:szCs w:val="24"/>
        </w:rPr>
        <w:t>but upon quenching for 1 second martensite layer is formed on the outer surface of the specimen. Percentage of martensite formed depends strictly on the time of quenching, this can be observed by comparing both the results</w:t>
      </w:r>
      <w:r w:rsidR="008704C0">
        <w:rPr>
          <w:rFonts w:ascii="Times New Roman" w:hAnsi="Times New Roman" w:cs="Times New Roman"/>
          <w:sz w:val="24"/>
          <w:szCs w:val="24"/>
        </w:rPr>
        <w:t xml:space="preserve"> (Figure 20 and Figure 2</w:t>
      </w:r>
      <w:r w:rsidR="00DE2CED">
        <w:rPr>
          <w:rFonts w:ascii="Times New Roman" w:hAnsi="Times New Roman" w:cs="Times New Roman"/>
          <w:sz w:val="24"/>
          <w:szCs w:val="24"/>
        </w:rPr>
        <w:t>6</w:t>
      </w:r>
      <w:r w:rsidR="008704C0">
        <w:rPr>
          <w:rFonts w:ascii="Times New Roman" w:hAnsi="Times New Roman" w:cs="Times New Roman"/>
          <w:sz w:val="24"/>
          <w:szCs w:val="24"/>
        </w:rPr>
        <w:t>)</w:t>
      </w:r>
      <w:r w:rsidR="003A1A30">
        <w:rPr>
          <w:rFonts w:ascii="Times New Roman" w:hAnsi="Times New Roman" w:cs="Times New Roman"/>
          <w:sz w:val="24"/>
          <w:szCs w:val="24"/>
        </w:rPr>
        <w:t>. One more thing is of importance here, the percentage of pearlite and bainite also depends on the quenching duration. This can also be observed upon comparing results for both quenching durations</w:t>
      </w:r>
    </w:p>
    <w:p w14:paraId="53192D13" w14:textId="07E3237F" w:rsidR="003A1A30" w:rsidRDefault="003A1A30" w:rsidP="00E10296">
      <w:pPr>
        <w:pStyle w:val="ListParagraph"/>
        <w:jc w:val="both"/>
        <w:rPr>
          <w:rFonts w:ascii="Times New Roman" w:hAnsi="Times New Roman" w:cs="Times New Roman"/>
          <w:sz w:val="24"/>
          <w:szCs w:val="24"/>
        </w:rPr>
      </w:pPr>
    </w:p>
    <w:p w14:paraId="2FD580B3" w14:textId="2CB72A65" w:rsidR="003A1A30" w:rsidRDefault="003A1A30" w:rsidP="00E10296">
      <w:pPr>
        <w:pStyle w:val="ListParagraph"/>
        <w:jc w:val="both"/>
        <w:rPr>
          <w:rFonts w:ascii="Times New Roman" w:hAnsi="Times New Roman" w:cs="Times New Roman"/>
          <w:sz w:val="24"/>
          <w:szCs w:val="24"/>
        </w:rPr>
      </w:pPr>
    </w:p>
    <w:p w14:paraId="09E23697" w14:textId="5EDF021B" w:rsidR="003A1A30" w:rsidRDefault="003A1A30" w:rsidP="00E10296">
      <w:pPr>
        <w:pStyle w:val="ListParagraph"/>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4F17EC3" wp14:editId="560159D4">
            <wp:extent cx="3022966" cy="2286000"/>
            <wp:effectExtent l="0" t="0" r="6350" b="0"/>
            <wp:docPr id="68" name="Picture 6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descr="Chart&#10;&#10;Description automatically generated"/>
                    <pic:cNvPicPr/>
                  </pic:nvPicPr>
                  <pic:blipFill>
                    <a:blip r:embed="rId68" cstate="print">
                      <a:extLst>
                        <a:ext uri="{28A0092B-C50C-407E-A947-70E740481C1C}">
                          <a14:useLocalDpi xmlns:a14="http://schemas.microsoft.com/office/drawing/2010/main" val="0"/>
                        </a:ext>
                      </a:extLst>
                    </a:blip>
                    <a:stretch>
                      <a:fillRect/>
                    </a:stretch>
                  </pic:blipFill>
                  <pic:spPr>
                    <a:xfrm>
                      <a:off x="0" y="0"/>
                      <a:ext cx="3079350" cy="2328638"/>
                    </a:xfrm>
                    <a:prstGeom prst="rect">
                      <a:avLst/>
                    </a:prstGeom>
                  </pic:spPr>
                </pic:pic>
              </a:graphicData>
            </a:graphic>
          </wp:inline>
        </w:drawing>
      </w:r>
      <w:r>
        <w:rPr>
          <w:rFonts w:ascii="Times New Roman" w:hAnsi="Times New Roman" w:cs="Times New Roman"/>
          <w:noProof/>
          <w:sz w:val="24"/>
          <w:szCs w:val="24"/>
        </w:rPr>
        <w:drawing>
          <wp:inline distT="0" distB="0" distL="0" distR="0" wp14:anchorId="6416F95F" wp14:editId="60687E33">
            <wp:extent cx="2400300" cy="2270760"/>
            <wp:effectExtent l="0" t="0" r="0" b="0"/>
            <wp:docPr id="69" name="Picture 6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Chart&#10;&#10;Description automatically generated"/>
                    <pic:cNvPicPr/>
                  </pic:nvPicPr>
                  <pic:blipFill>
                    <a:blip r:embed="rId69" cstate="print">
                      <a:extLst>
                        <a:ext uri="{28A0092B-C50C-407E-A947-70E740481C1C}">
                          <a14:useLocalDpi xmlns:a14="http://schemas.microsoft.com/office/drawing/2010/main" val="0"/>
                        </a:ext>
                      </a:extLst>
                    </a:blip>
                    <a:stretch>
                      <a:fillRect/>
                    </a:stretch>
                  </pic:blipFill>
                  <pic:spPr>
                    <a:xfrm>
                      <a:off x="0" y="0"/>
                      <a:ext cx="2407833" cy="2277886"/>
                    </a:xfrm>
                    <a:prstGeom prst="rect">
                      <a:avLst/>
                    </a:prstGeom>
                  </pic:spPr>
                </pic:pic>
              </a:graphicData>
            </a:graphic>
          </wp:inline>
        </w:drawing>
      </w:r>
    </w:p>
    <w:p w14:paraId="1A9E4BE4" w14:textId="77777777" w:rsidR="008704C0" w:rsidRDefault="009D1E98" w:rsidP="008704C0">
      <w:pPr>
        <w:pStyle w:val="ListParagraph"/>
        <w:keepNext/>
        <w:jc w:val="both"/>
      </w:pPr>
      <w:r>
        <w:rPr>
          <w:rFonts w:ascii="Times New Roman" w:hAnsi="Times New Roman" w:cs="Times New Roman"/>
          <w:noProof/>
          <w:sz w:val="24"/>
          <w:szCs w:val="24"/>
        </w:rPr>
        <w:drawing>
          <wp:inline distT="0" distB="0" distL="0" distR="0" wp14:anchorId="2BAAA3C3" wp14:editId="2697CFC4">
            <wp:extent cx="2781300" cy="2537460"/>
            <wp:effectExtent l="0" t="0" r="0" b="0"/>
            <wp:docPr id="70" name="Picture 70"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Chart, diagram&#10;&#10;Description automatically generated"/>
                    <pic:cNvPicPr/>
                  </pic:nvPicPr>
                  <pic:blipFill>
                    <a:blip r:embed="rId70">
                      <a:extLst>
                        <a:ext uri="{28A0092B-C50C-407E-A947-70E740481C1C}">
                          <a14:useLocalDpi xmlns:a14="http://schemas.microsoft.com/office/drawing/2010/main" val="0"/>
                        </a:ext>
                      </a:extLst>
                    </a:blip>
                    <a:stretch>
                      <a:fillRect/>
                    </a:stretch>
                  </pic:blipFill>
                  <pic:spPr>
                    <a:xfrm>
                      <a:off x="0" y="0"/>
                      <a:ext cx="2781300" cy="2537460"/>
                    </a:xfrm>
                    <a:prstGeom prst="rect">
                      <a:avLst/>
                    </a:prstGeom>
                  </pic:spPr>
                </pic:pic>
              </a:graphicData>
            </a:graphic>
          </wp:inline>
        </w:drawing>
      </w:r>
      <w:r>
        <w:rPr>
          <w:rFonts w:ascii="Times New Roman" w:hAnsi="Times New Roman" w:cs="Times New Roman"/>
          <w:noProof/>
          <w:sz w:val="24"/>
          <w:szCs w:val="24"/>
        </w:rPr>
        <w:drawing>
          <wp:inline distT="0" distB="0" distL="0" distR="0" wp14:anchorId="1036E0D6" wp14:editId="277AE7CB">
            <wp:extent cx="2697480" cy="2446020"/>
            <wp:effectExtent l="0" t="0" r="7620" b="0"/>
            <wp:docPr id="71" name="Picture 7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Chart&#10;&#10;Description automatically generated"/>
                    <pic:cNvPicPr/>
                  </pic:nvPicPr>
                  <pic:blipFill>
                    <a:blip r:embed="rId71">
                      <a:extLst>
                        <a:ext uri="{28A0092B-C50C-407E-A947-70E740481C1C}">
                          <a14:useLocalDpi xmlns:a14="http://schemas.microsoft.com/office/drawing/2010/main" val="0"/>
                        </a:ext>
                      </a:extLst>
                    </a:blip>
                    <a:stretch>
                      <a:fillRect/>
                    </a:stretch>
                  </pic:blipFill>
                  <pic:spPr>
                    <a:xfrm>
                      <a:off x="0" y="0"/>
                      <a:ext cx="2711607" cy="2458830"/>
                    </a:xfrm>
                    <a:prstGeom prst="rect">
                      <a:avLst/>
                    </a:prstGeom>
                  </pic:spPr>
                </pic:pic>
              </a:graphicData>
            </a:graphic>
          </wp:inline>
        </w:drawing>
      </w:r>
    </w:p>
    <w:p w14:paraId="468864D8" w14:textId="092A5BF4" w:rsidR="0041211E" w:rsidRDefault="008704C0" w:rsidP="008704C0">
      <w:pPr>
        <w:pStyle w:val="Caption"/>
        <w:jc w:val="center"/>
      </w:pPr>
      <w:bookmarkStart w:id="92" w:name="_Toc105520213"/>
      <w:r>
        <w:t xml:space="preserve">Figure </w:t>
      </w:r>
      <w:fldSimple w:instr=" SEQ Figure \* ARABIC ">
        <w:r w:rsidR="008039FD">
          <w:rPr>
            <w:noProof/>
          </w:rPr>
          <w:t>26</w:t>
        </w:r>
      </w:fldSimple>
      <w:r>
        <w:t xml:space="preserve"> Percentage of all phases at end of 1 second quenching time</w:t>
      </w:r>
      <w:bookmarkEnd w:id="92"/>
    </w:p>
    <w:p w14:paraId="79D64B2A" w14:textId="2D0E7555" w:rsidR="00DF1BD0" w:rsidRDefault="00DF1BD0" w:rsidP="001C384C">
      <w:pPr>
        <w:pStyle w:val="ListParagraph"/>
        <w:jc w:val="both"/>
        <w:rPr>
          <w:rFonts w:ascii="Times New Roman" w:hAnsi="Times New Roman" w:cs="Times New Roman"/>
          <w:sz w:val="24"/>
          <w:szCs w:val="24"/>
        </w:rPr>
      </w:pPr>
    </w:p>
    <w:p w14:paraId="1EB80716" w14:textId="14F49C3B" w:rsidR="00DF1BD0" w:rsidRDefault="00DF1BD0" w:rsidP="001C384C">
      <w:pPr>
        <w:pStyle w:val="ListParagraph"/>
        <w:jc w:val="both"/>
        <w:rPr>
          <w:rFonts w:ascii="Times New Roman" w:hAnsi="Times New Roman" w:cs="Times New Roman"/>
          <w:sz w:val="24"/>
          <w:szCs w:val="24"/>
        </w:rPr>
      </w:pPr>
    </w:p>
    <w:p w14:paraId="7A3DA82C" w14:textId="77777777" w:rsidR="00DF1BD0" w:rsidRPr="0041211E" w:rsidRDefault="00DF1BD0" w:rsidP="0041211E">
      <w:pPr>
        <w:jc w:val="both"/>
        <w:rPr>
          <w:rFonts w:ascii="Times New Roman" w:hAnsi="Times New Roman" w:cs="Times New Roman"/>
          <w:sz w:val="24"/>
          <w:szCs w:val="24"/>
        </w:rPr>
      </w:pPr>
    </w:p>
    <w:p w14:paraId="1B384F45" w14:textId="4BA73197" w:rsidR="009D1E98" w:rsidRDefault="009D1E98" w:rsidP="009D1E98">
      <w:pPr>
        <w:pStyle w:val="ListParagraph"/>
        <w:numPr>
          <w:ilvl w:val="0"/>
          <w:numId w:val="1"/>
        </w:numPr>
        <w:jc w:val="both"/>
        <w:rPr>
          <w:rFonts w:ascii="Times New Roman" w:hAnsi="Times New Roman" w:cs="Times New Roman"/>
          <w:b/>
          <w:bCs/>
          <w:sz w:val="24"/>
          <w:szCs w:val="24"/>
        </w:rPr>
      </w:pPr>
      <w:r w:rsidRPr="009D1E98">
        <w:rPr>
          <w:rFonts w:ascii="Times New Roman" w:hAnsi="Times New Roman" w:cs="Times New Roman"/>
          <w:b/>
          <w:bCs/>
          <w:sz w:val="24"/>
          <w:szCs w:val="24"/>
        </w:rPr>
        <w:t>End of simulation</w:t>
      </w:r>
    </w:p>
    <w:p w14:paraId="68264EE3" w14:textId="20AD3CEC" w:rsidR="009D1E98" w:rsidRDefault="009D1E98" w:rsidP="009D1E98">
      <w:pPr>
        <w:pStyle w:val="ListParagraph"/>
        <w:jc w:val="both"/>
        <w:rPr>
          <w:rFonts w:ascii="Times New Roman" w:hAnsi="Times New Roman" w:cs="Times New Roman"/>
          <w:b/>
          <w:bCs/>
          <w:sz w:val="24"/>
          <w:szCs w:val="24"/>
        </w:rPr>
      </w:pPr>
    </w:p>
    <w:p w14:paraId="3106F723" w14:textId="2B274C74" w:rsidR="009D1E98" w:rsidRDefault="00E143CB" w:rsidP="009D1E98">
      <w:pPr>
        <w:pStyle w:val="ListParagraph"/>
        <w:jc w:val="both"/>
        <w:rPr>
          <w:rFonts w:ascii="Times New Roman" w:hAnsi="Times New Roman" w:cs="Times New Roman"/>
          <w:sz w:val="24"/>
          <w:szCs w:val="24"/>
        </w:rPr>
      </w:pPr>
      <w:r>
        <w:rPr>
          <w:rFonts w:ascii="Times New Roman" w:hAnsi="Times New Roman" w:cs="Times New Roman"/>
          <w:sz w:val="24"/>
          <w:szCs w:val="24"/>
        </w:rPr>
        <w:t xml:space="preserve">The </w:t>
      </w:r>
      <w:r w:rsidR="009D1E98">
        <w:rPr>
          <w:rFonts w:ascii="Times New Roman" w:hAnsi="Times New Roman" w:cs="Times New Roman"/>
          <w:sz w:val="24"/>
          <w:szCs w:val="24"/>
        </w:rPr>
        <w:t xml:space="preserve"> fractions of each phase at the end of simulation</w:t>
      </w:r>
      <w:r>
        <w:rPr>
          <w:rFonts w:ascii="Times New Roman" w:hAnsi="Times New Roman" w:cs="Times New Roman"/>
          <w:sz w:val="24"/>
          <w:szCs w:val="24"/>
        </w:rPr>
        <w:t xml:space="preserve"> are presented in Figure</w:t>
      </w:r>
      <w:r w:rsidR="0047070F">
        <w:rPr>
          <w:rFonts w:ascii="Times New Roman" w:hAnsi="Times New Roman" w:cs="Times New Roman"/>
          <w:sz w:val="24"/>
          <w:szCs w:val="24"/>
        </w:rPr>
        <w:t xml:space="preserve"> 2</w:t>
      </w:r>
      <w:r w:rsidR="00DE2CED">
        <w:rPr>
          <w:rFonts w:ascii="Times New Roman" w:hAnsi="Times New Roman" w:cs="Times New Roman"/>
          <w:sz w:val="24"/>
          <w:szCs w:val="24"/>
        </w:rPr>
        <w:t>7</w:t>
      </w:r>
      <w:r>
        <w:rPr>
          <w:rFonts w:ascii="Times New Roman" w:hAnsi="Times New Roman" w:cs="Times New Roman"/>
          <w:sz w:val="24"/>
          <w:szCs w:val="24"/>
        </w:rPr>
        <w:t>. Here surface is covered with martensite and the body is mostly made of pearlite.</w:t>
      </w:r>
    </w:p>
    <w:p w14:paraId="010493BD" w14:textId="04DA1544" w:rsidR="009D1E98" w:rsidRDefault="00B50486" w:rsidP="009D1E98">
      <w:pPr>
        <w:pStyle w:val="ListParagraph"/>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DF81429" wp14:editId="6D703625">
            <wp:extent cx="2682240" cy="2590165"/>
            <wp:effectExtent l="0" t="0" r="3810" b="635"/>
            <wp:docPr id="74" name="Picture 7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Chart&#10;&#10;Description automatically generated"/>
                    <pic:cNvPicPr/>
                  </pic:nvPicPr>
                  <pic:blipFill>
                    <a:blip r:embed="rId72">
                      <a:extLst>
                        <a:ext uri="{28A0092B-C50C-407E-A947-70E740481C1C}">
                          <a14:useLocalDpi xmlns:a14="http://schemas.microsoft.com/office/drawing/2010/main" val="0"/>
                        </a:ext>
                      </a:extLst>
                    </a:blip>
                    <a:stretch>
                      <a:fillRect/>
                    </a:stretch>
                  </pic:blipFill>
                  <pic:spPr>
                    <a:xfrm>
                      <a:off x="0" y="0"/>
                      <a:ext cx="2697728" cy="2605121"/>
                    </a:xfrm>
                    <a:prstGeom prst="rect">
                      <a:avLst/>
                    </a:prstGeom>
                  </pic:spPr>
                </pic:pic>
              </a:graphicData>
            </a:graphic>
          </wp:inline>
        </w:drawing>
      </w:r>
      <w:r>
        <w:rPr>
          <w:rFonts w:ascii="Times New Roman" w:hAnsi="Times New Roman" w:cs="Times New Roman"/>
          <w:noProof/>
          <w:sz w:val="24"/>
          <w:szCs w:val="24"/>
        </w:rPr>
        <w:drawing>
          <wp:inline distT="0" distB="0" distL="0" distR="0" wp14:anchorId="061845BB" wp14:editId="3C7D438A">
            <wp:extent cx="2758440" cy="2506345"/>
            <wp:effectExtent l="0" t="0" r="3810" b="8255"/>
            <wp:docPr id="75" name="Picture 7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Chart&#10;&#10;Description automatically generated"/>
                    <pic:cNvPicPr/>
                  </pic:nvPicPr>
                  <pic:blipFill>
                    <a:blip r:embed="rId73">
                      <a:extLst>
                        <a:ext uri="{28A0092B-C50C-407E-A947-70E740481C1C}">
                          <a14:useLocalDpi xmlns:a14="http://schemas.microsoft.com/office/drawing/2010/main" val="0"/>
                        </a:ext>
                      </a:extLst>
                    </a:blip>
                    <a:stretch>
                      <a:fillRect/>
                    </a:stretch>
                  </pic:blipFill>
                  <pic:spPr>
                    <a:xfrm>
                      <a:off x="0" y="0"/>
                      <a:ext cx="2769428" cy="2516329"/>
                    </a:xfrm>
                    <a:prstGeom prst="rect">
                      <a:avLst/>
                    </a:prstGeom>
                  </pic:spPr>
                </pic:pic>
              </a:graphicData>
            </a:graphic>
          </wp:inline>
        </w:drawing>
      </w:r>
    </w:p>
    <w:p w14:paraId="39E843E5" w14:textId="77777777" w:rsidR="0047070F" w:rsidRDefault="00B50486" w:rsidP="0047070F">
      <w:pPr>
        <w:pStyle w:val="ListParagraph"/>
        <w:keepNext/>
        <w:jc w:val="both"/>
      </w:pPr>
      <w:r>
        <w:rPr>
          <w:rFonts w:ascii="Times New Roman" w:hAnsi="Times New Roman" w:cs="Times New Roman"/>
          <w:noProof/>
          <w:sz w:val="24"/>
          <w:szCs w:val="24"/>
        </w:rPr>
        <w:drawing>
          <wp:inline distT="0" distB="0" distL="0" distR="0" wp14:anchorId="080A4242" wp14:editId="37EB681F">
            <wp:extent cx="2757805" cy="3146809"/>
            <wp:effectExtent l="0" t="0" r="4445" b="0"/>
            <wp:docPr id="76" name="Picture 7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descr="Chart&#10;&#10;Description automatically generated"/>
                    <pic:cNvPicPr/>
                  </pic:nvPicPr>
                  <pic:blipFill>
                    <a:blip r:embed="rId74">
                      <a:extLst>
                        <a:ext uri="{28A0092B-C50C-407E-A947-70E740481C1C}">
                          <a14:useLocalDpi xmlns:a14="http://schemas.microsoft.com/office/drawing/2010/main" val="0"/>
                        </a:ext>
                      </a:extLst>
                    </a:blip>
                    <a:stretch>
                      <a:fillRect/>
                    </a:stretch>
                  </pic:blipFill>
                  <pic:spPr>
                    <a:xfrm>
                      <a:off x="0" y="0"/>
                      <a:ext cx="2771121" cy="3162003"/>
                    </a:xfrm>
                    <a:prstGeom prst="rect">
                      <a:avLst/>
                    </a:prstGeom>
                  </pic:spPr>
                </pic:pic>
              </a:graphicData>
            </a:graphic>
          </wp:inline>
        </w:drawing>
      </w:r>
      <w:r>
        <w:rPr>
          <w:rFonts w:ascii="Times New Roman" w:hAnsi="Times New Roman" w:cs="Times New Roman"/>
          <w:noProof/>
          <w:sz w:val="24"/>
          <w:szCs w:val="24"/>
        </w:rPr>
        <w:drawing>
          <wp:inline distT="0" distB="0" distL="0" distR="0" wp14:anchorId="65E1E656" wp14:editId="7C753BCF">
            <wp:extent cx="2658110" cy="2924800"/>
            <wp:effectExtent l="0" t="0" r="8890" b="9525"/>
            <wp:docPr id="77" name="Picture 7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Chart&#10;&#10;Description automatically generated"/>
                    <pic:cNvPicPr/>
                  </pic:nvPicPr>
                  <pic:blipFill>
                    <a:blip r:embed="rId75">
                      <a:extLst>
                        <a:ext uri="{28A0092B-C50C-407E-A947-70E740481C1C}">
                          <a14:useLocalDpi xmlns:a14="http://schemas.microsoft.com/office/drawing/2010/main" val="0"/>
                        </a:ext>
                      </a:extLst>
                    </a:blip>
                    <a:stretch>
                      <a:fillRect/>
                    </a:stretch>
                  </pic:blipFill>
                  <pic:spPr>
                    <a:xfrm>
                      <a:off x="0" y="0"/>
                      <a:ext cx="2683439" cy="2952670"/>
                    </a:xfrm>
                    <a:prstGeom prst="rect">
                      <a:avLst/>
                    </a:prstGeom>
                  </pic:spPr>
                </pic:pic>
              </a:graphicData>
            </a:graphic>
          </wp:inline>
        </w:drawing>
      </w:r>
    </w:p>
    <w:p w14:paraId="4AD21EFE" w14:textId="55A77AC3" w:rsidR="0047070F" w:rsidRDefault="0047070F" w:rsidP="0047070F">
      <w:pPr>
        <w:pStyle w:val="Caption"/>
        <w:jc w:val="center"/>
      </w:pPr>
      <w:bookmarkStart w:id="93" w:name="_Toc105520214"/>
      <w:r>
        <w:t xml:space="preserve">Figure </w:t>
      </w:r>
      <w:fldSimple w:instr=" SEQ Figure \* ARABIC ">
        <w:r w:rsidR="008039FD">
          <w:rPr>
            <w:noProof/>
          </w:rPr>
          <w:t>27</w:t>
        </w:r>
      </w:fldSimple>
      <w:r>
        <w:t xml:space="preserve"> Percentage of all phases at the end of simulation for 1 second quenching experiment</w:t>
      </w:r>
      <w:bookmarkEnd w:id="93"/>
    </w:p>
    <w:p w14:paraId="4C1D37D0" w14:textId="17F31190" w:rsidR="001C384C" w:rsidRDefault="001C384C" w:rsidP="009D1E98">
      <w:pPr>
        <w:pStyle w:val="ListParagraph"/>
        <w:jc w:val="both"/>
        <w:rPr>
          <w:rFonts w:ascii="Times New Roman" w:hAnsi="Times New Roman" w:cs="Times New Roman"/>
          <w:sz w:val="24"/>
          <w:szCs w:val="24"/>
        </w:rPr>
      </w:pPr>
    </w:p>
    <w:p w14:paraId="62F58379" w14:textId="77777777" w:rsidR="001C384C" w:rsidRDefault="001C384C" w:rsidP="009D1E98">
      <w:pPr>
        <w:pStyle w:val="ListParagraph"/>
        <w:jc w:val="both"/>
        <w:rPr>
          <w:rFonts w:ascii="Times New Roman" w:hAnsi="Times New Roman" w:cs="Times New Roman"/>
          <w:sz w:val="24"/>
          <w:szCs w:val="24"/>
        </w:rPr>
      </w:pPr>
    </w:p>
    <w:p w14:paraId="56988B6A" w14:textId="289214CD" w:rsidR="001C384C" w:rsidRDefault="001C384C" w:rsidP="009D1E98">
      <w:pPr>
        <w:pStyle w:val="ListParagraph"/>
        <w:jc w:val="both"/>
        <w:rPr>
          <w:rFonts w:ascii="Times New Roman" w:hAnsi="Times New Roman" w:cs="Times New Roman"/>
          <w:sz w:val="24"/>
          <w:szCs w:val="24"/>
        </w:rPr>
      </w:pPr>
      <w:r>
        <w:rPr>
          <w:rFonts w:ascii="Times New Roman" w:hAnsi="Times New Roman" w:cs="Times New Roman"/>
          <w:sz w:val="24"/>
          <w:szCs w:val="24"/>
        </w:rPr>
        <w:t>As discussed previously we can see that pearlite is the dominant phase in quenching duration of more than 1.2 seconds.</w:t>
      </w:r>
    </w:p>
    <w:p w14:paraId="2FEE51E0" w14:textId="4CE9E503" w:rsidR="00DF1BD0" w:rsidRDefault="00DF1BD0" w:rsidP="00E143CB">
      <w:pPr>
        <w:jc w:val="both"/>
        <w:rPr>
          <w:rFonts w:ascii="Times New Roman" w:hAnsi="Times New Roman" w:cs="Times New Roman"/>
          <w:sz w:val="24"/>
          <w:szCs w:val="24"/>
        </w:rPr>
      </w:pPr>
    </w:p>
    <w:p w14:paraId="44037F21" w14:textId="723068C6" w:rsidR="004E0527" w:rsidRDefault="00EF2B92" w:rsidP="00EF2B92">
      <w:pPr>
        <w:jc w:val="both"/>
        <w:rPr>
          <w:rFonts w:ascii="Times New Roman" w:hAnsi="Times New Roman" w:cs="Times New Roman"/>
          <w:b/>
          <w:bCs/>
          <w:sz w:val="24"/>
          <w:szCs w:val="24"/>
        </w:rPr>
      </w:pPr>
      <w:r>
        <w:rPr>
          <w:rFonts w:ascii="Times New Roman" w:hAnsi="Times New Roman" w:cs="Times New Roman"/>
          <w:sz w:val="24"/>
          <w:szCs w:val="24"/>
        </w:rPr>
        <w:lastRenderedPageBreak/>
        <w:tab/>
      </w:r>
      <w:r>
        <w:rPr>
          <w:rFonts w:ascii="Times New Roman" w:hAnsi="Times New Roman" w:cs="Times New Roman"/>
          <w:b/>
          <w:bCs/>
          <w:sz w:val="24"/>
          <w:szCs w:val="24"/>
        </w:rPr>
        <w:t>Martensite as a function of radial distance:</w:t>
      </w:r>
    </w:p>
    <w:p w14:paraId="2F93194D" w14:textId="77777777" w:rsidR="00EF2B92" w:rsidRDefault="00EF2B92" w:rsidP="00EF2B92">
      <w:pPr>
        <w:ind w:left="720"/>
        <w:jc w:val="both"/>
        <w:rPr>
          <w:rFonts w:ascii="Times New Roman" w:hAnsi="Times New Roman" w:cs="Times New Roman"/>
          <w:sz w:val="24"/>
          <w:szCs w:val="24"/>
        </w:rPr>
      </w:pPr>
    </w:p>
    <w:p w14:paraId="4630728F" w14:textId="70407015" w:rsidR="00EF2B92" w:rsidRPr="00EF2B92" w:rsidRDefault="00EF2B92" w:rsidP="00EF2B92">
      <w:pPr>
        <w:ind w:left="720"/>
        <w:jc w:val="both"/>
        <w:rPr>
          <w:rFonts w:ascii="Times New Roman" w:hAnsi="Times New Roman" w:cs="Times New Roman"/>
          <w:sz w:val="24"/>
          <w:szCs w:val="24"/>
        </w:rPr>
      </w:pPr>
      <w:r>
        <w:rPr>
          <w:rFonts w:ascii="Times New Roman" w:hAnsi="Times New Roman" w:cs="Times New Roman"/>
          <w:sz w:val="24"/>
          <w:szCs w:val="24"/>
        </w:rPr>
        <w:t>Figure</w:t>
      </w:r>
      <w:r w:rsidR="00DE2CED">
        <w:rPr>
          <w:rFonts w:ascii="Times New Roman" w:hAnsi="Times New Roman" w:cs="Times New Roman"/>
          <w:sz w:val="24"/>
          <w:szCs w:val="24"/>
        </w:rPr>
        <w:t xml:space="preserve"> 28</w:t>
      </w:r>
      <w:r>
        <w:rPr>
          <w:rFonts w:ascii="Times New Roman" w:hAnsi="Times New Roman" w:cs="Times New Roman"/>
          <w:sz w:val="24"/>
          <w:szCs w:val="24"/>
        </w:rPr>
        <w:t xml:space="preserve"> shows phase fraction of martensite as a function of radial distance for 1 second quenching experiment.</w:t>
      </w:r>
    </w:p>
    <w:p w14:paraId="13732051" w14:textId="77777777" w:rsidR="00DE2CED" w:rsidRDefault="00EF2B92" w:rsidP="00DE2CED">
      <w:pPr>
        <w:keepNext/>
        <w:jc w:val="center"/>
      </w:pPr>
      <w:r>
        <w:rPr>
          <w:rFonts w:ascii="Times New Roman" w:hAnsi="Times New Roman" w:cs="Times New Roman"/>
          <w:b/>
          <w:bCs/>
          <w:noProof/>
          <w:sz w:val="24"/>
          <w:szCs w:val="24"/>
        </w:rPr>
        <w:drawing>
          <wp:inline distT="0" distB="0" distL="0" distR="0" wp14:anchorId="7E0ED70A" wp14:editId="5297B575">
            <wp:extent cx="4388485" cy="265176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76">
                      <a:extLst>
                        <a:ext uri="{28A0092B-C50C-407E-A947-70E740481C1C}">
                          <a14:useLocalDpi xmlns:a14="http://schemas.microsoft.com/office/drawing/2010/main" val="0"/>
                        </a:ext>
                      </a:extLst>
                    </a:blip>
                    <a:stretch>
                      <a:fillRect/>
                    </a:stretch>
                  </pic:blipFill>
                  <pic:spPr>
                    <a:xfrm>
                      <a:off x="0" y="0"/>
                      <a:ext cx="4390688" cy="2653091"/>
                    </a:xfrm>
                    <a:prstGeom prst="rect">
                      <a:avLst/>
                    </a:prstGeom>
                  </pic:spPr>
                </pic:pic>
              </a:graphicData>
            </a:graphic>
          </wp:inline>
        </w:drawing>
      </w:r>
    </w:p>
    <w:p w14:paraId="679DE087" w14:textId="058F7A5F" w:rsidR="00EF2B92" w:rsidRDefault="00DE2CED" w:rsidP="00DE2CED">
      <w:pPr>
        <w:pStyle w:val="Caption"/>
        <w:jc w:val="center"/>
        <w:rPr>
          <w:rFonts w:ascii="Times New Roman" w:hAnsi="Times New Roman" w:cs="Times New Roman"/>
          <w:b/>
          <w:bCs/>
          <w:sz w:val="24"/>
          <w:szCs w:val="24"/>
        </w:rPr>
      </w:pPr>
      <w:bookmarkStart w:id="94" w:name="_Toc105520215"/>
      <w:r>
        <w:t xml:space="preserve">Figure </w:t>
      </w:r>
      <w:r w:rsidR="0037144E">
        <w:fldChar w:fldCharType="begin"/>
      </w:r>
      <w:r w:rsidR="0037144E">
        <w:instrText xml:space="preserve"> SEQ Figure \* ARABIC </w:instrText>
      </w:r>
      <w:r w:rsidR="0037144E">
        <w:fldChar w:fldCharType="separate"/>
      </w:r>
      <w:r w:rsidR="008039FD">
        <w:rPr>
          <w:noProof/>
        </w:rPr>
        <w:t>28</w:t>
      </w:r>
      <w:r w:rsidR="0037144E">
        <w:rPr>
          <w:noProof/>
        </w:rPr>
        <w:fldChar w:fldCharType="end"/>
      </w:r>
      <w:r>
        <w:t xml:space="preserve"> Martensite as a function of radial distance</w:t>
      </w:r>
      <w:bookmarkEnd w:id="94"/>
    </w:p>
    <w:p w14:paraId="154466A0" w14:textId="393E7571" w:rsidR="00EF2B92" w:rsidRDefault="00EF2B92" w:rsidP="00EF2B92">
      <w:pPr>
        <w:jc w:val="both"/>
        <w:rPr>
          <w:rFonts w:ascii="Times New Roman" w:hAnsi="Times New Roman" w:cs="Times New Roman"/>
          <w:b/>
          <w:bCs/>
          <w:sz w:val="24"/>
          <w:szCs w:val="24"/>
        </w:rPr>
      </w:pPr>
      <w:r>
        <w:rPr>
          <w:rFonts w:ascii="Times New Roman" w:hAnsi="Times New Roman" w:cs="Times New Roman"/>
          <w:b/>
          <w:bCs/>
          <w:sz w:val="24"/>
          <w:szCs w:val="24"/>
        </w:rPr>
        <w:tab/>
        <w:t>Phase Fraction of Austenite Pearlite and Bainite against radial distance:</w:t>
      </w:r>
    </w:p>
    <w:p w14:paraId="2C2C3B0E" w14:textId="01CDFE8B" w:rsidR="00EF2B92" w:rsidRDefault="00EF2B92" w:rsidP="00EF2B92">
      <w:pPr>
        <w:jc w:val="both"/>
        <w:rPr>
          <w:rFonts w:ascii="Times New Roman" w:hAnsi="Times New Roman" w:cs="Times New Roman"/>
          <w:b/>
          <w:bCs/>
          <w:sz w:val="24"/>
          <w:szCs w:val="24"/>
        </w:rPr>
      </w:pPr>
      <w:r>
        <w:rPr>
          <w:rFonts w:ascii="Times New Roman" w:hAnsi="Times New Roman" w:cs="Times New Roman"/>
          <w:b/>
          <w:bCs/>
          <w:sz w:val="24"/>
          <w:szCs w:val="24"/>
        </w:rPr>
        <w:tab/>
      </w:r>
    </w:p>
    <w:p w14:paraId="56AAC4E8" w14:textId="00B596CD" w:rsidR="00EF2B92" w:rsidRPr="00EF2B92" w:rsidRDefault="00EF2B92" w:rsidP="00EF2B92">
      <w:pPr>
        <w:jc w:val="both"/>
        <w:rPr>
          <w:rFonts w:ascii="Times New Roman" w:hAnsi="Times New Roman" w:cs="Times New Roman"/>
          <w:sz w:val="24"/>
          <w:szCs w:val="24"/>
        </w:rPr>
      </w:pPr>
      <w:r>
        <w:rPr>
          <w:rFonts w:ascii="Times New Roman" w:hAnsi="Times New Roman" w:cs="Times New Roman"/>
          <w:b/>
          <w:bCs/>
          <w:sz w:val="24"/>
          <w:szCs w:val="24"/>
        </w:rPr>
        <w:tab/>
      </w:r>
      <w:r>
        <w:rPr>
          <w:rFonts w:ascii="Times New Roman" w:hAnsi="Times New Roman" w:cs="Times New Roman"/>
          <w:sz w:val="24"/>
          <w:szCs w:val="24"/>
        </w:rPr>
        <w:t>Figure</w:t>
      </w:r>
      <w:r w:rsidR="00DE2CED">
        <w:rPr>
          <w:rFonts w:ascii="Times New Roman" w:hAnsi="Times New Roman" w:cs="Times New Roman"/>
          <w:sz w:val="24"/>
          <w:szCs w:val="24"/>
        </w:rPr>
        <w:t xml:space="preserve"> 29</w:t>
      </w:r>
      <w:r>
        <w:rPr>
          <w:rFonts w:ascii="Times New Roman" w:hAnsi="Times New Roman" w:cs="Times New Roman"/>
          <w:sz w:val="24"/>
          <w:szCs w:val="24"/>
        </w:rPr>
        <w:t xml:space="preserve"> shows phase fraction of </w:t>
      </w:r>
      <w:r w:rsidR="00772571">
        <w:rPr>
          <w:rFonts w:ascii="Times New Roman" w:hAnsi="Times New Roman" w:cs="Times New Roman"/>
          <w:sz w:val="24"/>
          <w:szCs w:val="24"/>
        </w:rPr>
        <w:t xml:space="preserve">Bainite, Pearlite and austenite at the end </w:t>
      </w:r>
      <w:proofErr w:type="spellStart"/>
      <w:r w:rsidR="00772571">
        <w:rPr>
          <w:rFonts w:ascii="Times New Roman" w:hAnsi="Times New Roman" w:cs="Times New Roman"/>
          <w:sz w:val="24"/>
          <w:szCs w:val="24"/>
        </w:rPr>
        <w:t>off</w:t>
      </w:r>
      <w:proofErr w:type="spellEnd"/>
      <w:r w:rsidR="00772571">
        <w:rPr>
          <w:rFonts w:ascii="Times New Roman" w:hAnsi="Times New Roman" w:cs="Times New Roman"/>
          <w:sz w:val="24"/>
          <w:szCs w:val="24"/>
        </w:rPr>
        <w:t xml:space="preserve"> simulation.</w:t>
      </w:r>
    </w:p>
    <w:p w14:paraId="735EF68E" w14:textId="77777777" w:rsidR="00DE2CED" w:rsidRDefault="00EF2B92" w:rsidP="00DE2CED">
      <w:pPr>
        <w:keepNext/>
        <w:jc w:val="center"/>
      </w:pPr>
      <w:r>
        <w:rPr>
          <w:rFonts w:ascii="Times New Roman" w:hAnsi="Times New Roman" w:cs="Times New Roman"/>
          <w:b/>
          <w:bCs/>
          <w:noProof/>
          <w:sz w:val="24"/>
          <w:szCs w:val="24"/>
        </w:rPr>
        <w:drawing>
          <wp:inline distT="0" distB="0" distL="0" distR="0" wp14:anchorId="06C29F82" wp14:editId="6878B4A5">
            <wp:extent cx="4648200" cy="2941320"/>
            <wp:effectExtent l="0" t="0" r="0" b="0"/>
            <wp:docPr id="38" name="Picture 3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Chart, line chart&#10;&#10;Description automatically generated"/>
                    <pic:cNvPicPr/>
                  </pic:nvPicPr>
                  <pic:blipFill>
                    <a:blip r:embed="rId77">
                      <a:extLst>
                        <a:ext uri="{28A0092B-C50C-407E-A947-70E740481C1C}">
                          <a14:useLocalDpi xmlns:a14="http://schemas.microsoft.com/office/drawing/2010/main" val="0"/>
                        </a:ext>
                      </a:extLst>
                    </a:blip>
                    <a:stretch>
                      <a:fillRect/>
                    </a:stretch>
                  </pic:blipFill>
                  <pic:spPr>
                    <a:xfrm>
                      <a:off x="0" y="0"/>
                      <a:ext cx="4648605" cy="2941576"/>
                    </a:xfrm>
                    <a:prstGeom prst="rect">
                      <a:avLst/>
                    </a:prstGeom>
                  </pic:spPr>
                </pic:pic>
              </a:graphicData>
            </a:graphic>
          </wp:inline>
        </w:drawing>
      </w:r>
    </w:p>
    <w:p w14:paraId="55AF7010" w14:textId="3047E43E" w:rsidR="00EF2B92" w:rsidRDefault="00DE2CED" w:rsidP="00DE2CED">
      <w:pPr>
        <w:pStyle w:val="Caption"/>
        <w:jc w:val="center"/>
        <w:rPr>
          <w:rFonts w:ascii="Times New Roman" w:hAnsi="Times New Roman" w:cs="Times New Roman"/>
          <w:b/>
          <w:bCs/>
          <w:sz w:val="24"/>
          <w:szCs w:val="24"/>
        </w:rPr>
      </w:pPr>
      <w:bookmarkStart w:id="95" w:name="_Toc105520216"/>
      <w:r>
        <w:t xml:space="preserve">Figure </w:t>
      </w:r>
      <w:r w:rsidR="0037144E">
        <w:fldChar w:fldCharType="begin"/>
      </w:r>
      <w:r w:rsidR="0037144E">
        <w:instrText xml:space="preserve"> SEQ Figure \* ARABIC </w:instrText>
      </w:r>
      <w:r w:rsidR="0037144E">
        <w:fldChar w:fldCharType="separate"/>
      </w:r>
      <w:r w:rsidR="008039FD">
        <w:rPr>
          <w:noProof/>
        </w:rPr>
        <w:t>29</w:t>
      </w:r>
      <w:r w:rsidR="0037144E">
        <w:rPr>
          <w:noProof/>
        </w:rPr>
        <w:fldChar w:fldCharType="end"/>
      </w:r>
      <w:r>
        <w:t xml:space="preserve"> Pearlite,</w:t>
      </w:r>
      <w:r>
        <w:rPr>
          <w:noProof/>
        </w:rPr>
        <w:t xml:space="preserve"> Bainite and Austenite against radial distance</w:t>
      </w:r>
      <w:bookmarkEnd w:id="95"/>
    </w:p>
    <w:p w14:paraId="1F7FF02B" w14:textId="77777777" w:rsidR="00EF2B92" w:rsidRPr="00EF2B92" w:rsidRDefault="00EF2B92" w:rsidP="00EF2B92">
      <w:pPr>
        <w:jc w:val="center"/>
        <w:rPr>
          <w:rFonts w:ascii="Times New Roman" w:hAnsi="Times New Roman" w:cs="Times New Roman"/>
          <w:b/>
          <w:bCs/>
          <w:sz w:val="24"/>
          <w:szCs w:val="24"/>
        </w:rPr>
      </w:pPr>
    </w:p>
    <w:p w14:paraId="7DA655E7" w14:textId="269BA001" w:rsidR="004E0527" w:rsidRPr="00D45703" w:rsidRDefault="004E0527" w:rsidP="00D45703">
      <w:pPr>
        <w:pStyle w:val="ListParagraph"/>
        <w:numPr>
          <w:ilvl w:val="0"/>
          <w:numId w:val="1"/>
        </w:numPr>
        <w:jc w:val="both"/>
        <w:rPr>
          <w:rFonts w:ascii="Times New Roman" w:hAnsi="Times New Roman" w:cs="Times New Roman"/>
          <w:b/>
          <w:bCs/>
          <w:sz w:val="24"/>
          <w:szCs w:val="24"/>
        </w:rPr>
      </w:pPr>
      <w:r w:rsidRPr="00D45703">
        <w:rPr>
          <w:rFonts w:ascii="Times New Roman" w:hAnsi="Times New Roman" w:cs="Times New Roman"/>
          <w:b/>
          <w:bCs/>
          <w:sz w:val="24"/>
          <w:szCs w:val="24"/>
        </w:rPr>
        <w:t>Phase fraction of each phase:</w:t>
      </w:r>
    </w:p>
    <w:p w14:paraId="3B5613C4" w14:textId="68D3F534" w:rsidR="004E0527" w:rsidRPr="004E0527" w:rsidRDefault="004E0527" w:rsidP="00D45703">
      <w:pPr>
        <w:ind w:left="720"/>
        <w:jc w:val="both"/>
        <w:rPr>
          <w:rFonts w:ascii="Times New Roman" w:hAnsi="Times New Roman" w:cs="Times New Roman"/>
          <w:sz w:val="24"/>
          <w:szCs w:val="24"/>
        </w:rPr>
      </w:pPr>
      <w:r>
        <w:rPr>
          <w:rFonts w:ascii="Times New Roman" w:hAnsi="Times New Roman" w:cs="Times New Roman"/>
          <w:sz w:val="24"/>
          <w:szCs w:val="24"/>
        </w:rPr>
        <w:t>It can be observed</w:t>
      </w:r>
      <w:r w:rsidR="0047070F">
        <w:rPr>
          <w:rFonts w:ascii="Times New Roman" w:hAnsi="Times New Roman" w:cs="Times New Roman"/>
          <w:sz w:val="24"/>
          <w:szCs w:val="24"/>
        </w:rPr>
        <w:t xml:space="preserve"> in Figure </w:t>
      </w:r>
      <w:r w:rsidR="00DE2CED">
        <w:rPr>
          <w:rFonts w:ascii="Times New Roman" w:hAnsi="Times New Roman" w:cs="Times New Roman"/>
          <w:sz w:val="24"/>
          <w:szCs w:val="24"/>
        </w:rPr>
        <w:t>30</w:t>
      </w:r>
      <w:r>
        <w:rPr>
          <w:rFonts w:ascii="Times New Roman" w:hAnsi="Times New Roman" w:cs="Times New Roman"/>
          <w:sz w:val="24"/>
          <w:szCs w:val="24"/>
        </w:rPr>
        <w:t xml:space="preserve"> that the martensite formed in this case is lower </w:t>
      </w:r>
      <w:proofErr w:type="spellStart"/>
      <w:r>
        <w:rPr>
          <w:rFonts w:ascii="Times New Roman" w:hAnsi="Times New Roman" w:cs="Times New Roman"/>
          <w:sz w:val="24"/>
          <w:szCs w:val="24"/>
        </w:rPr>
        <w:t>that</w:t>
      </w:r>
      <w:proofErr w:type="spellEnd"/>
      <w:r>
        <w:rPr>
          <w:rFonts w:ascii="Times New Roman" w:hAnsi="Times New Roman" w:cs="Times New Roman"/>
          <w:sz w:val="24"/>
          <w:szCs w:val="24"/>
        </w:rPr>
        <w:t xml:space="preserve"> the one for 1.3 seconds quenching time. This </w:t>
      </w:r>
      <w:r w:rsidR="00D45703">
        <w:rPr>
          <w:rFonts w:ascii="Times New Roman" w:hAnsi="Times New Roman" w:cs="Times New Roman"/>
          <w:sz w:val="24"/>
          <w:szCs w:val="24"/>
        </w:rPr>
        <w:t>was expected as martensite formation depends on quenching time.</w:t>
      </w:r>
    </w:p>
    <w:p w14:paraId="1094392E" w14:textId="77777777" w:rsidR="0047070F" w:rsidRDefault="004E0527" w:rsidP="0047070F">
      <w:pPr>
        <w:keepNext/>
        <w:jc w:val="both"/>
      </w:pPr>
      <w:r>
        <w:rPr>
          <w:rFonts w:ascii="Times New Roman" w:hAnsi="Times New Roman" w:cs="Times New Roman"/>
          <w:b/>
          <w:bCs/>
          <w:noProof/>
          <w:sz w:val="24"/>
          <w:szCs w:val="24"/>
        </w:rPr>
        <w:drawing>
          <wp:inline distT="0" distB="0" distL="0" distR="0" wp14:anchorId="27F5F62F" wp14:editId="454942FC">
            <wp:extent cx="5943600" cy="3421380"/>
            <wp:effectExtent l="0" t="0" r="0" b="7620"/>
            <wp:docPr id="12" name="Picture 1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line chart&#10;&#10;Description automatically generated"/>
                    <pic:cNvPicPr/>
                  </pic:nvPicPr>
                  <pic:blipFill>
                    <a:blip r:embed="rId78">
                      <a:extLst>
                        <a:ext uri="{28A0092B-C50C-407E-A947-70E740481C1C}">
                          <a14:useLocalDpi xmlns:a14="http://schemas.microsoft.com/office/drawing/2010/main" val="0"/>
                        </a:ext>
                      </a:extLst>
                    </a:blip>
                    <a:stretch>
                      <a:fillRect/>
                    </a:stretch>
                  </pic:blipFill>
                  <pic:spPr>
                    <a:xfrm>
                      <a:off x="0" y="0"/>
                      <a:ext cx="5943600" cy="3421380"/>
                    </a:xfrm>
                    <a:prstGeom prst="rect">
                      <a:avLst/>
                    </a:prstGeom>
                  </pic:spPr>
                </pic:pic>
              </a:graphicData>
            </a:graphic>
          </wp:inline>
        </w:drawing>
      </w:r>
    </w:p>
    <w:p w14:paraId="5C8515B8" w14:textId="7319D8A3" w:rsidR="004E0527" w:rsidRDefault="0047070F" w:rsidP="0047070F">
      <w:pPr>
        <w:pStyle w:val="Caption"/>
        <w:jc w:val="center"/>
      </w:pPr>
      <w:bookmarkStart w:id="96" w:name="_Toc105520217"/>
      <w:r>
        <w:t xml:space="preserve">Figure </w:t>
      </w:r>
      <w:fldSimple w:instr=" SEQ Figure \* ARABIC ">
        <w:r w:rsidR="008039FD">
          <w:rPr>
            <w:noProof/>
          </w:rPr>
          <w:t>30</w:t>
        </w:r>
      </w:fldSimple>
      <w:r>
        <w:t xml:space="preserve"> Phase fraction against time for 1 second quenching experiment</w:t>
      </w:r>
      <w:bookmarkEnd w:id="96"/>
    </w:p>
    <w:p w14:paraId="33F8AA79" w14:textId="3EC07E32" w:rsidR="005D43CF" w:rsidRPr="00EF2B92" w:rsidRDefault="005D43CF" w:rsidP="005D43CF">
      <w:pPr>
        <w:rPr>
          <w:rFonts w:ascii="Times New Roman" w:hAnsi="Times New Roman" w:cs="Times New Roman"/>
          <w:b/>
          <w:bCs/>
          <w:sz w:val="24"/>
          <w:szCs w:val="24"/>
        </w:rPr>
      </w:pPr>
    </w:p>
    <w:p w14:paraId="5ED04968" w14:textId="512CD4B2" w:rsidR="00DF1BD0" w:rsidRDefault="00DF1BD0" w:rsidP="00DF1BD0">
      <w:pPr>
        <w:pStyle w:val="ListParagraph"/>
        <w:numPr>
          <w:ilvl w:val="0"/>
          <w:numId w:val="1"/>
        </w:numPr>
        <w:jc w:val="both"/>
        <w:rPr>
          <w:rFonts w:ascii="Times New Roman" w:hAnsi="Times New Roman" w:cs="Times New Roman"/>
          <w:b/>
          <w:bCs/>
          <w:sz w:val="24"/>
          <w:szCs w:val="24"/>
        </w:rPr>
      </w:pPr>
      <w:r w:rsidRPr="00DF1BD0">
        <w:rPr>
          <w:rFonts w:ascii="Times New Roman" w:hAnsi="Times New Roman" w:cs="Times New Roman"/>
          <w:b/>
          <w:bCs/>
          <w:sz w:val="24"/>
          <w:szCs w:val="24"/>
        </w:rPr>
        <w:t>Temperature of surface and core plotted against time</w:t>
      </w:r>
    </w:p>
    <w:p w14:paraId="76F28914" w14:textId="17690FDB" w:rsidR="001C384C" w:rsidRPr="004E0527" w:rsidRDefault="004E0527" w:rsidP="00E143CB">
      <w:pPr>
        <w:ind w:left="1440"/>
        <w:jc w:val="both"/>
        <w:rPr>
          <w:rFonts w:ascii="Times New Roman" w:hAnsi="Times New Roman" w:cs="Times New Roman"/>
          <w:sz w:val="24"/>
          <w:szCs w:val="24"/>
        </w:rPr>
      </w:pPr>
      <w:r w:rsidRPr="004E0527">
        <w:rPr>
          <w:rFonts w:ascii="Times New Roman" w:hAnsi="Times New Roman" w:cs="Times New Roman"/>
          <w:sz w:val="24"/>
          <w:szCs w:val="24"/>
        </w:rPr>
        <w:t>Tempering temperature</w:t>
      </w:r>
      <w:r>
        <w:rPr>
          <w:rFonts w:ascii="Times New Roman" w:hAnsi="Times New Roman" w:cs="Times New Roman"/>
          <w:sz w:val="24"/>
          <w:szCs w:val="24"/>
        </w:rPr>
        <w:t xml:space="preserve"> is almost 620 ℃, it can be read from graph</w:t>
      </w:r>
      <w:r w:rsidR="005D43CF">
        <w:rPr>
          <w:rFonts w:ascii="Times New Roman" w:hAnsi="Times New Roman" w:cs="Times New Roman"/>
          <w:sz w:val="24"/>
          <w:szCs w:val="24"/>
        </w:rPr>
        <w:t xml:space="preserve"> in Figure </w:t>
      </w:r>
      <w:r w:rsidR="00E56B46">
        <w:rPr>
          <w:rFonts w:ascii="Times New Roman" w:hAnsi="Times New Roman" w:cs="Times New Roman"/>
          <w:sz w:val="24"/>
          <w:szCs w:val="24"/>
        </w:rPr>
        <w:t>31</w:t>
      </w:r>
      <w:r>
        <w:rPr>
          <w:rFonts w:ascii="Times New Roman" w:hAnsi="Times New Roman" w:cs="Times New Roman"/>
          <w:sz w:val="24"/>
          <w:szCs w:val="24"/>
        </w:rPr>
        <w:t>. It is the equilibrium temperature between surface and core.</w:t>
      </w:r>
    </w:p>
    <w:p w14:paraId="2C28D8C1" w14:textId="77777777" w:rsidR="005D43CF" w:rsidRDefault="00DF1BD0" w:rsidP="005D43CF">
      <w:pPr>
        <w:pStyle w:val="ListParagraph"/>
        <w:keepNext/>
        <w:jc w:val="center"/>
      </w:pPr>
      <w:r>
        <w:rPr>
          <w:rFonts w:ascii="Times New Roman" w:hAnsi="Times New Roman" w:cs="Times New Roman"/>
          <w:noProof/>
          <w:sz w:val="24"/>
          <w:szCs w:val="24"/>
        </w:rPr>
        <w:lastRenderedPageBreak/>
        <w:drawing>
          <wp:inline distT="0" distB="0" distL="0" distR="0" wp14:anchorId="3EF702A5" wp14:editId="2F8B40AD">
            <wp:extent cx="5379720" cy="3314357"/>
            <wp:effectExtent l="0" t="0" r="0" b="635"/>
            <wp:docPr id="49" name="Picture 4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hart&#10;&#10;Description automatically generated"/>
                    <pic:cNvPicPr/>
                  </pic:nvPicPr>
                  <pic:blipFill>
                    <a:blip r:embed="rId79">
                      <a:extLst>
                        <a:ext uri="{28A0092B-C50C-407E-A947-70E740481C1C}">
                          <a14:useLocalDpi xmlns:a14="http://schemas.microsoft.com/office/drawing/2010/main" val="0"/>
                        </a:ext>
                      </a:extLst>
                    </a:blip>
                    <a:stretch>
                      <a:fillRect/>
                    </a:stretch>
                  </pic:blipFill>
                  <pic:spPr>
                    <a:xfrm>
                      <a:off x="0" y="0"/>
                      <a:ext cx="5407566" cy="3331513"/>
                    </a:xfrm>
                    <a:prstGeom prst="rect">
                      <a:avLst/>
                    </a:prstGeom>
                  </pic:spPr>
                </pic:pic>
              </a:graphicData>
            </a:graphic>
          </wp:inline>
        </w:drawing>
      </w:r>
    </w:p>
    <w:p w14:paraId="6ECD2089" w14:textId="1370C5C5" w:rsidR="0041211E" w:rsidRDefault="005D43CF" w:rsidP="005D43CF">
      <w:pPr>
        <w:pStyle w:val="Caption"/>
        <w:jc w:val="center"/>
      </w:pPr>
      <w:bookmarkStart w:id="97" w:name="_Toc105520218"/>
      <w:r>
        <w:t xml:space="preserve">Figure </w:t>
      </w:r>
      <w:fldSimple w:instr=" SEQ Figure \* ARABIC ">
        <w:r w:rsidR="008039FD">
          <w:rPr>
            <w:noProof/>
          </w:rPr>
          <w:t>31</w:t>
        </w:r>
      </w:fldSimple>
      <w:r>
        <w:t xml:space="preserve"> Temperature at Core and Surface against time for 1 second quenching experiment</w:t>
      </w:r>
      <w:bookmarkEnd w:id="97"/>
    </w:p>
    <w:p w14:paraId="752A968F" w14:textId="053D5709" w:rsidR="00E94FEB" w:rsidRDefault="00E94FEB" w:rsidP="009D1E98">
      <w:pPr>
        <w:pStyle w:val="ListParagraph"/>
        <w:jc w:val="both"/>
        <w:rPr>
          <w:rFonts w:ascii="Times New Roman" w:hAnsi="Times New Roman" w:cs="Times New Roman"/>
          <w:sz w:val="24"/>
          <w:szCs w:val="24"/>
        </w:rPr>
      </w:pPr>
    </w:p>
    <w:p w14:paraId="1D409DDB" w14:textId="1E2CD502" w:rsidR="00E94FEB" w:rsidRDefault="004E0527" w:rsidP="004E0527">
      <w:pPr>
        <w:pStyle w:val="ListParagraph"/>
        <w:ind w:left="1440"/>
        <w:jc w:val="both"/>
        <w:rPr>
          <w:rFonts w:ascii="Times New Roman" w:hAnsi="Times New Roman" w:cs="Times New Roman"/>
          <w:sz w:val="24"/>
          <w:szCs w:val="24"/>
        </w:rPr>
      </w:pPr>
      <w:r>
        <w:rPr>
          <w:rFonts w:ascii="Times New Roman" w:hAnsi="Times New Roman" w:cs="Times New Roman"/>
          <w:sz w:val="24"/>
          <w:szCs w:val="24"/>
        </w:rPr>
        <w:t xml:space="preserve">Tempering time can be calculated by the graph presented in </w:t>
      </w:r>
      <w:r w:rsidR="005D43CF">
        <w:rPr>
          <w:rFonts w:ascii="Times New Roman" w:hAnsi="Times New Roman" w:cs="Times New Roman"/>
          <w:sz w:val="24"/>
          <w:szCs w:val="24"/>
        </w:rPr>
        <w:t>F</w:t>
      </w:r>
      <w:r>
        <w:rPr>
          <w:rFonts w:ascii="Times New Roman" w:hAnsi="Times New Roman" w:cs="Times New Roman"/>
          <w:sz w:val="24"/>
          <w:szCs w:val="24"/>
        </w:rPr>
        <w:t>igure</w:t>
      </w:r>
      <w:r w:rsidR="005D43CF">
        <w:rPr>
          <w:rFonts w:ascii="Times New Roman" w:hAnsi="Times New Roman" w:cs="Times New Roman"/>
          <w:sz w:val="24"/>
          <w:szCs w:val="24"/>
        </w:rPr>
        <w:t xml:space="preserve"> </w:t>
      </w:r>
      <w:r w:rsidR="00E56B46">
        <w:rPr>
          <w:rFonts w:ascii="Times New Roman" w:hAnsi="Times New Roman" w:cs="Times New Roman"/>
          <w:sz w:val="24"/>
          <w:szCs w:val="24"/>
        </w:rPr>
        <w:t>32</w:t>
      </w:r>
      <w:r>
        <w:rPr>
          <w:rFonts w:ascii="Times New Roman" w:hAnsi="Times New Roman" w:cs="Times New Roman"/>
          <w:sz w:val="24"/>
          <w:szCs w:val="24"/>
        </w:rPr>
        <w:t xml:space="preserve"> below. In this case it is slightly above 1800 seconds.</w:t>
      </w:r>
    </w:p>
    <w:p w14:paraId="5921C16B" w14:textId="77777777" w:rsidR="005D43CF" w:rsidRDefault="004E0527" w:rsidP="005D43CF">
      <w:pPr>
        <w:keepNext/>
        <w:jc w:val="center"/>
      </w:pPr>
      <w:r>
        <w:rPr>
          <w:rFonts w:ascii="Times New Roman" w:hAnsi="Times New Roman" w:cs="Times New Roman"/>
          <w:noProof/>
          <w:sz w:val="24"/>
          <w:szCs w:val="24"/>
        </w:rPr>
        <w:drawing>
          <wp:inline distT="0" distB="0" distL="0" distR="0" wp14:anchorId="52BEF08E" wp14:editId="2F6EDB7E">
            <wp:extent cx="5490845" cy="2971800"/>
            <wp:effectExtent l="0" t="0" r="0" b="0"/>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80">
                      <a:extLst>
                        <a:ext uri="{28A0092B-C50C-407E-A947-70E740481C1C}">
                          <a14:useLocalDpi xmlns:a14="http://schemas.microsoft.com/office/drawing/2010/main" val="0"/>
                        </a:ext>
                      </a:extLst>
                    </a:blip>
                    <a:stretch>
                      <a:fillRect/>
                    </a:stretch>
                  </pic:blipFill>
                  <pic:spPr>
                    <a:xfrm>
                      <a:off x="0" y="0"/>
                      <a:ext cx="5517141" cy="2986032"/>
                    </a:xfrm>
                    <a:prstGeom prst="rect">
                      <a:avLst/>
                    </a:prstGeom>
                  </pic:spPr>
                </pic:pic>
              </a:graphicData>
            </a:graphic>
          </wp:inline>
        </w:drawing>
      </w:r>
    </w:p>
    <w:p w14:paraId="2CAE93BE" w14:textId="1F2DFF90" w:rsidR="00E94FEB" w:rsidRDefault="005D43CF" w:rsidP="005D43CF">
      <w:pPr>
        <w:pStyle w:val="Caption"/>
        <w:jc w:val="center"/>
        <w:rPr>
          <w:rFonts w:ascii="Times New Roman" w:hAnsi="Times New Roman" w:cs="Times New Roman"/>
          <w:sz w:val="24"/>
          <w:szCs w:val="24"/>
        </w:rPr>
      </w:pPr>
      <w:bookmarkStart w:id="98" w:name="_Toc105520219"/>
      <w:r>
        <w:t xml:space="preserve">Figure </w:t>
      </w:r>
      <w:fldSimple w:instr=" SEQ Figure \* ARABIC ">
        <w:r w:rsidR="008039FD">
          <w:rPr>
            <w:noProof/>
          </w:rPr>
          <w:t>32</w:t>
        </w:r>
      </w:fldSimple>
      <w:r>
        <w:t xml:space="preserve"> Temperature against time log scale</w:t>
      </w:r>
      <w:r>
        <w:rPr>
          <w:noProof/>
        </w:rPr>
        <w:t xml:space="preserve"> (1 second quenching)</w:t>
      </w:r>
      <w:bookmarkEnd w:id="98"/>
    </w:p>
    <w:p w14:paraId="2834B1C8" w14:textId="0894FADC" w:rsidR="004E0527" w:rsidRDefault="004E0527" w:rsidP="004E0527">
      <w:pPr>
        <w:jc w:val="center"/>
        <w:rPr>
          <w:rFonts w:ascii="Times New Roman" w:hAnsi="Times New Roman" w:cs="Times New Roman"/>
          <w:sz w:val="24"/>
          <w:szCs w:val="24"/>
        </w:rPr>
      </w:pPr>
    </w:p>
    <w:p w14:paraId="2E879FD5" w14:textId="77777777" w:rsidR="004E0527" w:rsidRPr="0041211E" w:rsidRDefault="004E0527" w:rsidP="005D43CF">
      <w:pPr>
        <w:rPr>
          <w:rFonts w:ascii="Times New Roman" w:hAnsi="Times New Roman" w:cs="Times New Roman"/>
          <w:sz w:val="24"/>
          <w:szCs w:val="24"/>
        </w:rPr>
      </w:pPr>
    </w:p>
    <w:p w14:paraId="3DE4107E" w14:textId="7B0EAB15" w:rsidR="003114FD" w:rsidRDefault="001C384C" w:rsidP="003114FD">
      <w:pPr>
        <w:pStyle w:val="Heading2"/>
        <w:numPr>
          <w:ilvl w:val="1"/>
          <w:numId w:val="36"/>
        </w:numPr>
      </w:pPr>
      <w:bookmarkStart w:id="99" w:name="_Toc105520167"/>
      <w:r>
        <w:lastRenderedPageBreak/>
        <w:t>Comparison with Experimental data</w:t>
      </w:r>
      <w:bookmarkEnd w:id="99"/>
    </w:p>
    <w:p w14:paraId="150CC31B" w14:textId="1289B655" w:rsidR="008557D8" w:rsidRDefault="003114FD" w:rsidP="00086864">
      <w:pPr>
        <w:ind w:left="720"/>
        <w:jc w:val="both"/>
        <w:rPr>
          <w:rFonts w:ascii="Times New Roman" w:hAnsi="Times New Roman" w:cs="Times New Roman"/>
          <w:sz w:val="24"/>
          <w:szCs w:val="24"/>
        </w:rPr>
      </w:pPr>
      <w:r>
        <w:rPr>
          <w:rFonts w:ascii="Times New Roman" w:hAnsi="Times New Roman" w:cs="Times New Roman"/>
          <w:sz w:val="24"/>
          <w:szCs w:val="24"/>
        </w:rPr>
        <w:t xml:space="preserve">For 18mm bar, experimental and theoretical data is presented by </w:t>
      </w:r>
      <w:proofErr w:type="spellStart"/>
      <w:r>
        <w:rPr>
          <w:rFonts w:ascii="Times New Roman" w:hAnsi="Times New Roman" w:cs="Times New Roman"/>
          <w:sz w:val="24"/>
          <w:szCs w:val="24"/>
        </w:rPr>
        <w:t>Centinal</w:t>
      </w:r>
      <w:proofErr w:type="spellEnd"/>
      <w:r w:rsidRPr="003114FD">
        <w:rPr>
          <w:rFonts w:ascii="Times New Roman" w:hAnsi="Times New Roman" w:cs="Times New Roman"/>
          <w:sz w:val="24"/>
          <w:szCs w:val="24"/>
          <w:vertAlign w:val="superscript"/>
        </w:rPr>
        <w:t>[</w:t>
      </w:r>
      <w:r>
        <w:rPr>
          <w:rFonts w:ascii="Times New Roman" w:hAnsi="Times New Roman" w:cs="Times New Roman"/>
          <w:sz w:val="24"/>
          <w:szCs w:val="24"/>
          <w:vertAlign w:val="superscript"/>
        </w:rPr>
        <w:t>5</w:t>
      </w:r>
      <w:r w:rsidRPr="003114FD">
        <w:rPr>
          <w:rFonts w:ascii="Times New Roman" w:hAnsi="Times New Roman" w:cs="Times New Roman"/>
          <w:sz w:val="24"/>
          <w:szCs w:val="24"/>
          <w:vertAlign w:val="superscript"/>
        </w:rPr>
        <w:t>]</w:t>
      </w:r>
      <w:r>
        <w:rPr>
          <w:rFonts w:ascii="Times New Roman" w:hAnsi="Times New Roman" w:cs="Times New Roman"/>
          <w:sz w:val="24"/>
          <w:szCs w:val="24"/>
        </w:rPr>
        <w:t>, in their detailed study.</w:t>
      </w:r>
      <w:r w:rsidR="00086864">
        <w:rPr>
          <w:rFonts w:ascii="Times New Roman" w:hAnsi="Times New Roman" w:cs="Times New Roman"/>
          <w:sz w:val="24"/>
          <w:szCs w:val="24"/>
        </w:rPr>
        <w:t xml:space="preserve"> </w:t>
      </w:r>
      <w:r w:rsidR="008557D8">
        <w:rPr>
          <w:rFonts w:ascii="Times New Roman" w:hAnsi="Times New Roman" w:cs="Times New Roman"/>
          <w:sz w:val="24"/>
          <w:szCs w:val="24"/>
        </w:rPr>
        <w:t>Quenching duration is plotted against tempering temperature</w:t>
      </w:r>
      <w:r w:rsidR="00A861A9">
        <w:rPr>
          <w:rFonts w:ascii="Times New Roman" w:hAnsi="Times New Roman" w:cs="Times New Roman"/>
          <w:sz w:val="24"/>
          <w:szCs w:val="24"/>
        </w:rPr>
        <w:t xml:space="preserve"> which is achieved when the temperature of whole specimen becomes equal meaning that the cent</w:t>
      </w:r>
      <w:r w:rsidR="00C17F1C">
        <w:rPr>
          <w:rFonts w:ascii="Times New Roman" w:hAnsi="Times New Roman" w:cs="Times New Roman"/>
          <w:sz w:val="24"/>
          <w:szCs w:val="24"/>
        </w:rPr>
        <w:t>er</w:t>
      </w:r>
      <w:r w:rsidR="00A861A9">
        <w:rPr>
          <w:rFonts w:ascii="Times New Roman" w:hAnsi="Times New Roman" w:cs="Times New Roman"/>
          <w:sz w:val="24"/>
          <w:szCs w:val="24"/>
        </w:rPr>
        <w:t xml:space="preserve"> and surface are at same temperature. T</w:t>
      </w:r>
      <w:r w:rsidR="008557D8">
        <w:rPr>
          <w:rFonts w:ascii="Times New Roman" w:hAnsi="Times New Roman" w:cs="Times New Roman"/>
          <w:sz w:val="24"/>
          <w:szCs w:val="24"/>
        </w:rPr>
        <w:t>he results are superimposed on experimental graph for better understanding</w:t>
      </w:r>
      <w:r w:rsidR="00C17F1C">
        <w:rPr>
          <w:rFonts w:ascii="Times New Roman" w:hAnsi="Times New Roman" w:cs="Times New Roman"/>
          <w:sz w:val="24"/>
          <w:szCs w:val="24"/>
        </w:rPr>
        <w:t xml:space="preserve"> presented in Figure 3</w:t>
      </w:r>
      <w:r w:rsidR="00E56B46">
        <w:rPr>
          <w:rFonts w:ascii="Times New Roman" w:hAnsi="Times New Roman" w:cs="Times New Roman"/>
          <w:sz w:val="24"/>
          <w:szCs w:val="24"/>
        </w:rPr>
        <w:t>3</w:t>
      </w:r>
      <w:r w:rsidR="00C17F1C">
        <w:rPr>
          <w:rFonts w:ascii="Times New Roman" w:hAnsi="Times New Roman" w:cs="Times New Roman"/>
          <w:sz w:val="24"/>
          <w:szCs w:val="24"/>
        </w:rPr>
        <w:t>.</w:t>
      </w:r>
    </w:p>
    <w:p w14:paraId="33A28271" w14:textId="77777777" w:rsidR="005D43CF" w:rsidRDefault="008557D8" w:rsidP="005D43CF">
      <w:pPr>
        <w:keepNext/>
        <w:ind w:left="720"/>
        <w:jc w:val="center"/>
      </w:pPr>
      <w:r>
        <w:rPr>
          <w:rFonts w:ascii="Times New Roman" w:hAnsi="Times New Roman" w:cs="Times New Roman"/>
          <w:noProof/>
          <w:sz w:val="24"/>
          <w:szCs w:val="24"/>
        </w:rPr>
        <w:drawing>
          <wp:inline distT="0" distB="0" distL="0" distR="0" wp14:anchorId="0179DDF3" wp14:editId="0D7F563B">
            <wp:extent cx="4022644" cy="2369820"/>
            <wp:effectExtent l="0" t="0" r="0" b="0"/>
            <wp:docPr id="78" name="Picture 7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Chart&#10;&#10;Description automatically generated"/>
                    <pic:cNvPicPr/>
                  </pic:nvPicPr>
                  <pic:blipFill>
                    <a:blip r:embed="rId81">
                      <a:extLst>
                        <a:ext uri="{28A0092B-C50C-407E-A947-70E740481C1C}">
                          <a14:useLocalDpi xmlns:a14="http://schemas.microsoft.com/office/drawing/2010/main" val="0"/>
                        </a:ext>
                      </a:extLst>
                    </a:blip>
                    <a:stretch>
                      <a:fillRect/>
                    </a:stretch>
                  </pic:blipFill>
                  <pic:spPr>
                    <a:xfrm>
                      <a:off x="0" y="0"/>
                      <a:ext cx="4036004" cy="2377691"/>
                    </a:xfrm>
                    <a:prstGeom prst="rect">
                      <a:avLst/>
                    </a:prstGeom>
                  </pic:spPr>
                </pic:pic>
              </a:graphicData>
            </a:graphic>
          </wp:inline>
        </w:drawing>
      </w:r>
    </w:p>
    <w:p w14:paraId="3A43CF24" w14:textId="207F5E98" w:rsidR="0041211E" w:rsidRDefault="005D43CF" w:rsidP="005D43CF">
      <w:pPr>
        <w:pStyle w:val="Caption"/>
        <w:jc w:val="center"/>
      </w:pPr>
      <w:bookmarkStart w:id="100" w:name="_Toc105520220"/>
      <w:r>
        <w:t xml:space="preserve">Figure </w:t>
      </w:r>
      <w:fldSimple w:instr=" SEQ Figure \* ARABIC ">
        <w:r w:rsidR="008039FD">
          <w:rPr>
            <w:noProof/>
          </w:rPr>
          <w:t>33</w:t>
        </w:r>
      </w:fldSimple>
      <w:r>
        <w:t xml:space="preserve"> Tempering temperature as a function of quenching time[5] (Simulation results superimposed)</w:t>
      </w:r>
      <w:bookmarkEnd w:id="100"/>
    </w:p>
    <w:p w14:paraId="4BF2E983" w14:textId="67EA0CAD" w:rsidR="008557D8" w:rsidRDefault="008557D8" w:rsidP="008557D8">
      <w:pPr>
        <w:ind w:left="720"/>
        <w:jc w:val="both"/>
        <w:rPr>
          <w:rFonts w:ascii="Times New Roman" w:hAnsi="Times New Roman" w:cs="Times New Roman"/>
          <w:sz w:val="24"/>
          <w:szCs w:val="24"/>
        </w:rPr>
      </w:pPr>
      <w:r>
        <w:rPr>
          <w:rFonts w:ascii="Times New Roman" w:hAnsi="Times New Roman" w:cs="Times New Roman"/>
          <w:sz w:val="24"/>
          <w:szCs w:val="24"/>
        </w:rPr>
        <w:t xml:space="preserve">Results are quite promising compared to experimental data and more importantly </w:t>
      </w:r>
      <w:r w:rsidR="00A861A9">
        <w:rPr>
          <w:rFonts w:ascii="Times New Roman" w:hAnsi="Times New Roman" w:cs="Times New Roman"/>
          <w:sz w:val="24"/>
          <w:szCs w:val="24"/>
        </w:rPr>
        <w:t xml:space="preserve">the values are very close </w:t>
      </w:r>
      <w:r>
        <w:rPr>
          <w:rFonts w:ascii="Times New Roman" w:hAnsi="Times New Roman" w:cs="Times New Roman"/>
          <w:sz w:val="24"/>
          <w:szCs w:val="24"/>
        </w:rPr>
        <w:t>as displayed in the above graph. The simulated values came less than experimental and theoretical ones but still very close.</w:t>
      </w:r>
    </w:p>
    <w:p w14:paraId="18F527DC" w14:textId="3F3396AF" w:rsidR="00270AE8" w:rsidRDefault="00270AE8" w:rsidP="00270AE8">
      <w:pPr>
        <w:ind w:left="720"/>
        <w:jc w:val="both"/>
        <w:rPr>
          <w:rFonts w:ascii="Times New Roman" w:hAnsi="Times New Roman" w:cs="Times New Roman"/>
          <w:sz w:val="24"/>
          <w:szCs w:val="24"/>
        </w:rPr>
      </w:pPr>
      <w:r>
        <w:rPr>
          <w:rFonts w:ascii="Times New Roman" w:hAnsi="Times New Roman" w:cs="Times New Roman"/>
          <w:sz w:val="24"/>
          <w:szCs w:val="24"/>
        </w:rPr>
        <w:t>Figure 3</w:t>
      </w:r>
      <w:r w:rsidR="00E56B46">
        <w:rPr>
          <w:rFonts w:ascii="Times New Roman" w:hAnsi="Times New Roman" w:cs="Times New Roman"/>
          <w:sz w:val="24"/>
          <w:szCs w:val="24"/>
        </w:rPr>
        <w:t>4</w:t>
      </w:r>
      <w:r>
        <w:rPr>
          <w:rFonts w:ascii="Times New Roman" w:hAnsi="Times New Roman" w:cs="Times New Roman"/>
          <w:sz w:val="24"/>
          <w:szCs w:val="24"/>
        </w:rPr>
        <w:t xml:space="preserve"> shows that for quenching time of more than 1.2 seconds approximately bainite is the dominant phase but for less than 1.2 seconds, pearlite is the dominant phase. This proves that our results are in line with experimental data.</w:t>
      </w:r>
    </w:p>
    <w:p w14:paraId="2B3E37D3" w14:textId="77777777" w:rsidR="0054119A" w:rsidRDefault="008557D8" w:rsidP="0054119A">
      <w:pPr>
        <w:keepNext/>
        <w:ind w:left="720"/>
        <w:jc w:val="center"/>
      </w:pPr>
      <w:r>
        <w:rPr>
          <w:rFonts w:ascii="Times New Roman" w:hAnsi="Times New Roman" w:cs="Times New Roman"/>
          <w:noProof/>
          <w:sz w:val="24"/>
          <w:szCs w:val="24"/>
        </w:rPr>
        <w:drawing>
          <wp:inline distT="0" distB="0" distL="0" distR="0" wp14:anchorId="0C99B83C" wp14:editId="0D371831">
            <wp:extent cx="4617720" cy="2461813"/>
            <wp:effectExtent l="0" t="0" r="0" b="0"/>
            <wp:docPr id="79" name="Picture 7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Chart, line chart&#10;&#10;Description automatically generated"/>
                    <pic:cNvPicPr/>
                  </pic:nvPicPr>
                  <pic:blipFill>
                    <a:blip r:embed="rId82">
                      <a:extLst>
                        <a:ext uri="{28A0092B-C50C-407E-A947-70E740481C1C}">
                          <a14:useLocalDpi xmlns:a14="http://schemas.microsoft.com/office/drawing/2010/main" val="0"/>
                        </a:ext>
                      </a:extLst>
                    </a:blip>
                    <a:stretch>
                      <a:fillRect/>
                    </a:stretch>
                  </pic:blipFill>
                  <pic:spPr>
                    <a:xfrm>
                      <a:off x="0" y="0"/>
                      <a:ext cx="4628879" cy="2467762"/>
                    </a:xfrm>
                    <a:prstGeom prst="rect">
                      <a:avLst/>
                    </a:prstGeom>
                  </pic:spPr>
                </pic:pic>
              </a:graphicData>
            </a:graphic>
          </wp:inline>
        </w:drawing>
      </w:r>
    </w:p>
    <w:p w14:paraId="6D1AE7CD" w14:textId="4982D29D" w:rsidR="008557D8" w:rsidRDefault="0054119A" w:rsidP="0054119A">
      <w:pPr>
        <w:pStyle w:val="Caption"/>
        <w:jc w:val="center"/>
        <w:rPr>
          <w:rFonts w:ascii="Times New Roman" w:hAnsi="Times New Roman" w:cs="Times New Roman"/>
          <w:sz w:val="24"/>
          <w:szCs w:val="24"/>
        </w:rPr>
      </w:pPr>
      <w:bookmarkStart w:id="101" w:name="_Toc105520221"/>
      <w:r>
        <w:t xml:space="preserve">Figure </w:t>
      </w:r>
      <w:fldSimple w:instr=" SEQ Figure \* ARABIC ">
        <w:r w:rsidR="008039FD">
          <w:rPr>
            <w:noProof/>
          </w:rPr>
          <w:t>34</w:t>
        </w:r>
      </w:fldSimple>
      <w:r>
        <w:t xml:space="preserve"> Per</w:t>
      </w:r>
      <w:r>
        <w:rPr>
          <w:noProof/>
        </w:rPr>
        <w:t>centage of Bainite and Pearlite as a function of quenching time (Experimental) [5]</w:t>
      </w:r>
      <w:bookmarkEnd w:id="101"/>
    </w:p>
    <w:p w14:paraId="5807AA3B" w14:textId="74E23C8E" w:rsidR="0070472D" w:rsidRDefault="0070472D" w:rsidP="00123A58">
      <w:pPr>
        <w:pStyle w:val="Heading2"/>
        <w:numPr>
          <w:ilvl w:val="1"/>
          <w:numId w:val="36"/>
        </w:numPr>
      </w:pPr>
      <w:bookmarkStart w:id="102" w:name="_Toc105520168"/>
      <w:r>
        <w:lastRenderedPageBreak/>
        <w:t>Martensite Hardness calculation</w:t>
      </w:r>
      <w:bookmarkEnd w:id="102"/>
    </w:p>
    <w:p w14:paraId="75F92AFA" w14:textId="25C0C96D" w:rsidR="009A1233" w:rsidRPr="009A1233" w:rsidRDefault="00DB1957" w:rsidP="009A1233">
      <w:pPr>
        <w:pStyle w:val="ListParagraph"/>
        <w:numPr>
          <w:ilvl w:val="0"/>
          <w:numId w:val="1"/>
        </w:numPr>
      </w:pPr>
      <w:r>
        <w:rPr>
          <w:rFonts w:ascii="Times New Roman" w:hAnsi="Times New Roman" w:cs="Times New Roman"/>
          <w:b/>
          <w:bCs/>
          <w:sz w:val="24"/>
          <w:szCs w:val="24"/>
        </w:rPr>
        <w:t>For 1.3</w:t>
      </w:r>
      <w:r w:rsidRPr="009A1233">
        <w:rPr>
          <w:rFonts w:ascii="Times New Roman" w:hAnsi="Times New Roman" w:cs="Times New Roman"/>
          <w:b/>
          <w:bCs/>
          <w:sz w:val="24"/>
          <w:szCs w:val="24"/>
        </w:rPr>
        <w:t xml:space="preserve"> Second</w:t>
      </w:r>
      <w:r w:rsidR="00D3327F" w:rsidRPr="009A1233">
        <w:rPr>
          <w:rFonts w:ascii="Times New Roman" w:hAnsi="Times New Roman" w:cs="Times New Roman"/>
          <w:b/>
          <w:bCs/>
          <w:sz w:val="24"/>
          <w:szCs w:val="24"/>
        </w:rPr>
        <w:t>s</w:t>
      </w:r>
      <w:r w:rsidRPr="009A1233">
        <w:rPr>
          <w:rFonts w:ascii="Times New Roman" w:hAnsi="Times New Roman" w:cs="Times New Roman"/>
          <w:b/>
          <w:bCs/>
          <w:sz w:val="24"/>
          <w:szCs w:val="24"/>
        </w:rPr>
        <w:t xml:space="preserve"> Quenching</w:t>
      </w:r>
    </w:p>
    <w:p w14:paraId="36E51BD9" w14:textId="77777777" w:rsidR="009A1233" w:rsidRDefault="009A1233" w:rsidP="009A1233">
      <w:pPr>
        <w:pStyle w:val="ListParagraph"/>
        <w:ind w:firstLine="720"/>
        <w:rPr>
          <w:rFonts w:ascii="Times New Roman" w:hAnsi="Times New Roman" w:cs="Times New Roman"/>
          <w:sz w:val="24"/>
          <w:szCs w:val="24"/>
        </w:rPr>
      </w:pPr>
    </w:p>
    <w:p w14:paraId="483AC54A" w14:textId="712BB330" w:rsidR="0070472D" w:rsidRPr="009A1233" w:rsidRDefault="00651AF2" w:rsidP="009A1233">
      <w:pPr>
        <w:pStyle w:val="ListParagraph"/>
        <w:ind w:firstLine="720"/>
      </w:pPr>
      <w:r w:rsidRPr="009A1233">
        <w:rPr>
          <w:rFonts w:ascii="Times New Roman" w:hAnsi="Times New Roman" w:cs="Times New Roman"/>
          <w:sz w:val="24"/>
          <w:szCs w:val="24"/>
        </w:rPr>
        <w:t>To calculate hardness of martensite we shall use Hribal, Grange and Porter’s</w:t>
      </w:r>
      <w:r w:rsidR="00676297" w:rsidRPr="00676297">
        <w:rPr>
          <w:rFonts w:ascii="Times New Roman" w:hAnsi="Times New Roman" w:cs="Times New Roman"/>
          <w:sz w:val="24"/>
          <w:szCs w:val="24"/>
          <w:vertAlign w:val="superscript"/>
        </w:rPr>
        <w:t>[26]</w:t>
      </w:r>
      <w:r w:rsidRPr="009A1233">
        <w:rPr>
          <w:rFonts w:ascii="Times New Roman" w:hAnsi="Times New Roman" w:cs="Times New Roman"/>
          <w:sz w:val="24"/>
          <w:szCs w:val="24"/>
        </w:rPr>
        <w:t xml:space="preserve"> method. The first step is to calculate Tempering parameter as in our case tempering is less than 1 hour. Canale</w:t>
      </w:r>
      <w:r w:rsidRPr="009A1233">
        <w:rPr>
          <w:rFonts w:ascii="Times New Roman" w:hAnsi="Times New Roman" w:cs="Times New Roman"/>
          <w:sz w:val="24"/>
          <w:szCs w:val="24"/>
          <w:vertAlign w:val="superscript"/>
        </w:rPr>
        <w:t>[</w:t>
      </w:r>
      <w:r w:rsidR="005B4094" w:rsidRPr="009A1233">
        <w:rPr>
          <w:rFonts w:ascii="Times New Roman" w:hAnsi="Times New Roman" w:cs="Times New Roman"/>
          <w:sz w:val="24"/>
          <w:szCs w:val="24"/>
          <w:vertAlign w:val="superscript"/>
        </w:rPr>
        <w:t>27</w:t>
      </w:r>
      <w:r w:rsidRPr="009A1233">
        <w:rPr>
          <w:rFonts w:ascii="Times New Roman" w:hAnsi="Times New Roman" w:cs="Times New Roman"/>
          <w:sz w:val="24"/>
          <w:szCs w:val="24"/>
          <w:vertAlign w:val="superscript"/>
        </w:rPr>
        <w:t>]</w:t>
      </w:r>
      <w:r w:rsidRPr="009A1233">
        <w:rPr>
          <w:rFonts w:ascii="Times New Roman" w:hAnsi="Times New Roman" w:cs="Times New Roman"/>
          <w:sz w:val="24"/>
          <w:szCs w:val="24"/>
        </w:rPr>
        <w:t xml:space="preserve"> wrote that for case of continuous changing temperature same equation can be used as that for isothermal conditions. Following is the equation</w:t>
      </w:r>
    </w:p>
    <w:p w14:paraId="0C43F624" w14:textId="37FB7C7A" w:rsidR="004E103A" w:rsidRPr="009A1233" w:rsidRDefault="004E103A" w:rsidP="009A1233">
      <w:pPr>
        <w:ind w:left="720"/>
        <w:jc w:val="center"/>
        <w:rPr>
          <w:rFonts w:ascii="Times New Roman" w:hAnsi="Times New Roman" w:cs="Times New Roman"/>
          <w:b/>
          <w:bCs/>
          <w:sz w:val="28"/>
          <w:szCs w:val="28"/>
          <w:vertAlign w:val="superscript"/>
        </w:rPr>
      </w:pPr>
      <w:r w:rsidRPr="004E103A">
        <w:rPr>
          <w:rFonts w:ascii="Times New Roman" w:hAnsi="Times New Roman" w:cs="Times New Roman"/>
          <w:b/>
          <w:bCs/>
          <w:sz w:val="28"/>
          <w:szCs w:val="28"/>
        </w:rPr>
        <w:t>P = (℉ + 460)(18 + log(</w:t>
      </w:r>
      <w:proofErr w:type="spellStart"/>
      <w:r w:rsidRPr="004E103A">
        <w:rPr>
          <w:rFonts w:ascii="Times New Roman" w:hAnsi="Times New Roman" w:cs="Times New Roman"/>
          <w:b/>
          <w:bCs/>
          <w:sz w:val="28"/>
          <w:szCs w:val="28"/>
        </w:rPr>
        <w:t>t</w:t>
      </w:r>
      <w:r w:rsidRPr="004E103A">
        <w:rPr>
          <w:rFonts w:ascii="Times New Roman" w:hAnsi="Times New Roman" w:cs="Times New Roman"/>
          <w:b/>
          <w:bCs/>
          <w:sz w:val="28"/>
          <w:szCs w:val="28"/>
          <w:vertAlign w:val="subscript"/>
        </w:rPr>
        <w:t>hrs</w:t>
      </w:r>
      <w:proofErr w:type="spellEnd"/>
      <w:r w:rsidRPr="004E103A">
        <w:rPr>
          <w:rFonts w:ascii="Times New Roman" w:hAnsi="Times New Roman" w:cs="Times New Roman"/>
          <w:b/>
          <w:bCs/>
          <w:sz w:val="28"/>
          <w:szCs w:val="28"/>
        </w:rPr>
        <w:t>)) * 10</w:t>
      </w:r>
      <w:r w:rsidRPr="004E103A">
        <w:rPr>
          <w:rFonts w:ascii="Times New Roman" w:hAnsi="Times New Roman" w:cs="Times New Roman"/>
          <w:b/>
          <w:bCs/>
          <w:sz w:val="28"/>
          <w:szCs w:val="28"/>
          <w:vertAlign w:val="superscript"/>
        </w:rPr>
        <w:t>-3</w:t>
      </w:r>
    </w:p>
    <w:p w14:paraId="6CA8740E" w14:textId="090A556A" w:rsidR="007512FB" w:rsidRDefault="00676297" w:rsidP="007512FB">
      <w:pPr>
        <w:ind w:left="720"/>
        <w:jc w:val="both"/>
        <w:rPr>
          <w:rFonts w:ascii="Times New Roman" w:hAnsi="Times New Roman" w:cs="Times New Roman"/>
          <w:sz w:val="24"/>
          <w:szCs w:val="24"/>
        </w:rPr>
      </w:pPr>
      <w:r>
        <w:rPr>
          <w:rFonts w:ascii="Times New Roman" w:hAnsi="Times New Roman" w:cs="Times New Roman"/>
          <w:sz w:val="24"/>
          <w:szCs w:val="24"/>
        </w:rPr>
        <w:t xml:space="preserve">Tempering time is the time it takes to reach room temperature which in our case is 1800 seconds. </w:t>
      </w:r>
      <w:r w:rsidR="00936CE4">
        <w:rPr>
          <w:rFonts w:ascii="Times New Roman" w:hAnsi="Times New Roman" w:cs="Times New Roman"/>
          <w:sz w:val="24"/>
          <w:szCs w:val="24"/>
        </w:rPr>
        <w:t>So,</w:t>
      </w:r>
      <w:r w:rsidR="004E103A">
        <w:rPr>
          <w:rFonts w:ascii="Times New Roman" w:hAnsi="Times New Roman" w:cs="Times New Roman"/>
          <w:sz w:val="24"/>
          <w:szCs w:val="24"/>
        </w:rPr>
        <w:t xml:space="preserve"> the parameter value is </w:t>
      </w:r>
      <w:r w:rsidR="00941BAC">
        <w:rPr>
          <w:rFonts w:ascii="Times New Roman" w:hAnsi="Times New Roman" w:cs="Times New Roman"/>
          <w:sz w:val="24"/>
          <w:szCs w:val="24"/>
        </w:rPr>
        <w:t>26.23.</w:t>
      </w:r>
      <w:r w:rsidR="007512FB">
        <w:rPr>
          <w:rFonts w:ascii="Times New Roman" w:hAnsi="Times New Roman" w:cs="Times New Roman"/>
          <w:sz w:val="24"/>
          <w:szCs w:val="24"/>
        </w:rPr>
        <w:t xml:space="preserve"> Base hardness of 0.17% carbon steel is 190. Now we add the effect of all elements into this value.</w:t>
      </w:r>
    </w:p>
    <w:p w14:paraId="4D98175C" w14:textId="6D6788E4" w:rsidR="005F53CE" w:rsidRDefault="007E72F8" w:rsidP="009A1233">
      <w:pPr>
        <w:ind w:left="720"/>
        <w:jc w:val="both"/>
        <w:rPr>
          <w:rFonts w:ascii="Times New Roman" w:hAnsi="Times New Roman" w:cs="Times New Roman"/>
          <w:sz w:val="24"/>
          <w:szCs w:val="24"/>
        </w:rPr>
      </w:pPr>
      <w:r>
        <w:rPr>
          <w:rFonts w:ascii="Times New Roman" w:hAnsi="Times New Roman" w:cs="Times New Roman"/>
          <w:sz w:val="24"/>
          <w:szCs w:val="24"/>
        </w:rPr>
        <w:t>By using the graph provided in literature we can see that</w:t>
      </w:r>
      <w:r w:rsidR="005F53CE">
        <w:rPr>
          <w:rFonts w:ascii="Times New Roman" w:hAnsi="Times New Roman" w:cs="Times New Roman"/>
          <w:sz w:val="24"/>
          <w:szCs w:val="24"/>
        </w:rPr>
        <w:t xml:space="preserve"> 26.3 parameter will produce equivalent effect of  950℉ tempered for 1 hour. Since we don’t have graphs for 950℉, we will interpolate results between 900℉ and 1000℉ to get hardness at 950℉.</w:t>
      </w:r>
    </w:p>
    <w:tbl>
      <w:tblPr>
        <w:tblStyle w:val="TableGrid"/>
        <w:tblW w:w="0" w:type="auto"/>
        <w:tblInd w:w="720" w:type="dxa"/>
        <w:tblLook w:val="04A0" w:firstRow="1" w:lastRow="0" w:firstColumn="1" w:lastColumn="0" w:noHBand="0" w:noVBand="1"/>
      </w:tblPr>
      <w:tblGrid>
        <w:gridCol w:w="2845"/>
        <w:gridCol w:w="2845"/>
        <w:gridCol w:w="2843"/>
      </w:tblGrid>
      <w:tr w:rsidR="005F53CE" w14:paraId="604D7CF9" w14:textId="77777777" w:rsidTr="005F53CE">
        <w:trPr>
          <w:trHeight w:val="514"/>
        </w:trPr>
        <w:tc>
          <w:tcPr>
            <w:tcW w:w="2845" w:type="dxa"/>
          </w:tcPr>
          <w:p w14:paraId="3FE85BAA" w14:textId="06903699" w:rsidR="005F53CE" w:rsidRPr="00AA7360" w:rsidRDefault="00AA7360" w:rsidP="00AA7360">
            <w:pPr>
              <w:jc w:val="center"/>
              <w:rPr>
                <w:rFonts w:ascii="Times New Roman" w:hAnsi="Times New Roman" w:cs="Times New Roman"/>
                <w:b/>
                <w:bCs/>
                <w:sz w:val="40"/>
                <w:szCs w:val="40"/>
              </w:rPr>
            </w:pPr>
            <w:r w:rsidRPr="00AA7360">
              <w:rPr>
                <w:rFonts w:ascii="Times New Roman" w:hAnsi="Times New Roman" w:cs="Times New Roman"/>
                <w:b/>
                <w:bCs/>
                <w:sz w:val="40"/>
                <w:szCs w:val="40"/>
              </w:rPr>
              <w:t>ΔHV</w:t>
            </w:r>
          </w:p>
        </w:tc>
        <w:tc>
          <w:tcPr>
            <w:tcW w:w="2845" w:type="dxa"/>
          </w:tcPr>
          <w:p w14:paraId="501164D8" w14:textId="649C7BE6" w:rsidR="005F53CE" w:rsidRPr="00AA7360" w:rsidRDefault="00AA7360" w:rsidP="00AA7360">
            <w:pPr>
              <w:jc w:val="center"/>
              <w:rPr>
                <w:rFonts w:ascii="Times New Roman" w:hAnsi="Times New Roman" w:cs="Times New Roman"/>
                <w:sz w:val="40"/>
                <w:szCs w:val="40"/>
              </w:rPr>
            </w:pPr>
            <w:r w:rsidRPr="00AA7360">
              <w:rPr>
                <w:rFonts w:ascii="Times New Roman" w:hAnsi="Times New Roman" w:cs="Times New Roman"/>
                <w:sz w:val="40"/>
                <w:szCs w:val="40"/>
              </w:rPr>
              <w:t>900℉</w:t>
            </w:r>
          </w:p>
        </w:tc>
        <w:tc>
          <w:tcPr>
            <w:tcW w:w="2843" w:type="dxa"/>
          </w:tcPr>
          <w:p w14:paraId="0E3410CA" w14:textId="0A2300D1" w:rsidR="005F53CE" w:rsidRPr="00AA7360" w:rsidRDefault="00AA7360" w:rsidP="005F53CE">
            <w:pPr>
              <w:jc w:val="both"/>
              <w:rPr>
                <w:rFonts w:ascii="Times New Roman" w:hAnsi="Times New Roman" w:cs="Times New Roman"/>
                <w:sz w:val="40"/>
                <w:szCs w:val="40"/>
              </w:rPr>
            </w:pPr>
            <w:r w:rsidRPr="00AA7360">
              <w:rPr>
                <w:rFonts w:ascii="Times New Roman" w:hAnsi="Times New Roman" w:cs="Times New Roman"/>
                <w:sz w:val="40"/>
                <w:szCs w:val="40"/>
              </w:rPr>
              <w:t>1000℉</w:t>
            </w:r>
          </w:p>
        </w:tc>
      </w:tr>
      <w:tr w:rsidR="005F53CE" w14:paraId="193F999F" w14:textId="77777777" w:rsidTr="005F53CE">
        <w:trPr>
          <w:trHeight w:val="514"/>
        </w:trPr>
        <w:tc>
          <w:tcPr>
            <w:tcW w:w="2845" w:type="dxa"/>
          </w:tcPr>
          <w:p w14:paraId="02AD54BA" w14:textId="1FB33993" w:rsidR="005F53CE" w:rsidRPr="00AA7360" w:rsidRDefault="00AA7360" w:rsidP="00AA7360">
            <w:pPr>
              <w:jc w:val="center"/>
              <w:rPr>
                <w:rFonts w:ascii="Times New Roman" w:hAnsi="Times New Roman" w:cs="Times New Roman"/>
                <w:sz w:val="32"/>
                <w:szCs w:val="32"/>
              </w:rPr>
            </w:pPr>
            <w:r>
              <w:rPr>
                <w:rFonts w:ascii="Times New Roman" w:hAnsi="Times New Roman" w:cs="Times New Roman"/>
                <w:sz w:val="32"/>
                <w:szCs w:val="32"/>
              </w:rPr>
              <w:t>Si</w:t>
            </w:r>
          </w:p>
        </w:tc>
        <w:tc>
          <w:tcPr>
            <w:tcW w:w="2845" w:type="dxa"/>
          </w:tcPr>
          <w:p w14:paraId="4E9816AC" w14:textId="7C7B9682" w:rsidR="005F53CE" w:rsidRDefault="00AA7360" w:rsidP="00AA7360">
            <w:pPr>
              <w:jc w:val="center"/>
              <w:rPr>
                <w:rFonts w:ascii="Times New Roman" w:hAnsi="Times New Roman" w:cs="Times New Roman"/>
                <w:sz w:val="24"/>
                <w:szCs w:val="24"/>
              </w:rPr>
            </w:pPr>
            <w:r>
              <w:rPr>
                <w:rFonts w:ascii="Times New Roman" w:hAnsi="Times New Roman" w:cs="Times New Roman"/>
                <w:sz w:val="24"/>
                <w:szCs w:val="24"/>
              </w:rPr>
              <w:t>12</w:t>
            </w:r>
          </w:p>
        </w:tc>
        <w:tc>
          <w:tcPr>
            <w:tcW w:w="2843" w:type="dxa"/>
          </w:tcPr>
          <w:p w14:paraId="17C04762" w14:textId="29A2C8C9" w:rsidR="005F53CE" w:rsidRDefault="00AA7360" w:rsidP="00AA7360">
            <w:pPr>
              <w:jc w:val="center"/>
              <w:rPr>
                <w:rFonts w:ascii="Times New Roman" w:hAnsi="Times New Roman" w:cs="Times New Roman"/>
                <w:sz w:val="24"/>
                <w:szCs w:val="24"/>
              </w:rPr>
            </w:pPr>
            <w:r>
              <w:rPr>
                <w:rFonts w:ascii="Times New Roman" w:hAnsi="Times New Roman" w:cs="Times New Roman"/>
                <w:sz w:val="24"/>
                <w:szCs w:val="24"/>
              </w:rPr>
              <w:t>14</w:t>
            </w:r>
          </w:p>
        </w:tc>
      </w:tr>
      <w:tr w:rsidR="005F53CE" w14:paraId="30E9A009" w14:textId="77777777" w:rsidTr="005F53CE">
        <w:trPr>
          <w:trHeight w:val="491"/>
        </w:trPr>
        <w:tc>
          <w:tcPr>
            <w:tcW w:w="2845" w:type="dxa"/>
          </w:tcPr>
          <w:p w14:paraId="1AD686D9" w14:textId="2542B9F0" w:rsidR="005F53CE" w:rsidRPr="00AA7360" w:rsidRDefault="00AA7360" w:rsidP="00AA7360">
            <w:pPr>
              <w:jc w:val="center"/>
              <w:rPr>
                <w:rFonts w:ascii="Times New Roman" w:hAnsi="Times New Roman" w:cs="Times New Roman"/>
                <w:sz w:val="32"/>
                <w:szCs w:val="32"/>
              </w:rPr>
            </w:pPr>
            <w:r>
              <w:rPr>
                <w:rFonts w:ascii="Times New Roman" w:hAnsi="Times New Roman" w:cs="Times New Roman"/>
                <w:sz w:val="32"/>
                <w:szCs w:val="32"/>
              </w:rPr>
              <w:t>Mn</w:t>
            </w:r>
          </w:p>
        </w:tc>
        <w:tc>
          <w:tcPr>
            <w:tcW w:w="2845" w:type="dxa"/>
          </w:tcPr>
          <w:p w14:paraId="32FFF61E" w14:textId="39F18E71" w:rsidR="005F53CE" w:rsidRDefault="00AA7360" w:rsidP="00AA7360">
            <w:pPr>
              <w:jc w:val="center"/>
              <w:rPr>
                <w:rFonts w:ascii="Times New Roman" w:hAnsi="Times New Roman" w:cs="Times New Roman"/>
                <w:sz w:val="24"/>
                <w:szCs w:val="24"/>
              </w:rPr>
            </w:pPr>
            <w:r>
              <w:rPr>
                <w:rFonts w:ascii="Times New Roman" w:hAnsi="Times New Roman" w:cs="Times New Roman"/>
                <w:sz w:val="24"/>
                <w:szCs w:val="24"/>
              </w:rPr>
              <w:t>55</w:t>
            </w:r>
          </w:p>
        </w:tc>
        <w:tc>
          <w:tcPr>
            <w:tcW w:w="2843" w:type="dxa"/>
          </w:tcPr>
          <w:p w14:paraId="37F51951" w14:textId="6F369EEE" w:rsidR="005F53CE" w:rsidRDefault="00AA7360" w:rsidP="00AA7360">
            <w:pPr>
              <w:jc w:val="center"/>
              <w:rPr>
                <w:rFonts w:ascii="Times New Roman" w:hAnsi="Times New Roman" w:cs="Times New Roman"/>
                <w:sz w:val="24"/>
                <w:szCs w:val="24"/>
              </w:rPr>
            </w:pPr>
            <w:r>
              <w:rPr>
                <w:rFonts w:ascii="Times New Roman" w:hAnsi="Times New Roman" w:cs="Times New Roman"/>
                <w:sz w:val="24"/>
                <w:szCs w:val="24"/>
              </w:rPr>
              <w:t>45</w:t>
            </w:r>
          </w:p>
        </w:tc>
      </w:tr>
      <w:tr w:rsidR="005F53CE" w14:paraId="52E5B420" w14:textId="77777777" w:rsidTr="005F53CE">
        <w:trPr>
          <w:trHeight w:val="514"/>
        </w:trPr>
        <w:tc>
          <w:tcPr>
            <w:tcW w:w="2845" w:type="dxa"/>
          </w:tcPr>
          <w:p w14:paraId="11C2FAD6" w14:textId="77C88472" w:rsidR="005F53CE" w:rsidRPr="00AA7360" w:rsidRDefault="00AA7360" w:rsidP="00AA7360">
            <w:pPr>
              <w:jc w:val="center"/>
              <w:rPr>
                <w:rFonts w:ascii="Times New Roman" w:hAnsi="Times New Roman" w:cs="Times New Roman"/>
                <w:sz w:val="32"/>
                <w:szCs w:val="32"/>
              </w:rPr>
            </w:pPr>
            <w:r>
              <w:rPr>
                <w:rFonts w:ascii="Times New Roman" w:hAnsi="Times New Roman" w:cs="Times New Roman"/>
                <w:sz w:val="32"/>
                <w:szCs w:val="32"/>
              </w:rPr>
              <w:t>P</w:t>
            </w:r>
          </w:p>
        </w:tc>
        <w:tc>
          <w:tcPr>
            <w:tcW w:w="2845" w:type="dxa"/>
          </w:tcPr>
          <w:p w14:paraId="001D8DEE" w14:textId="02F2566D" w:rsidR="005F53CE" w:rsidRDefault="00AA7360" w:rsidP="00AA7360">
            <w:pPr>
              <w:jc w:val="center"/>
              <w:rPr>
                <w:rFonts w:ascii="Times New Roman" w:hAnsi="Times New Roman" w:cs="Times New Roman"/>
                <w:sz w:val="24"/>
                <w:szCs w:val="24"/>
              </w:rPr>
            </w:pPr>
            <w:r>
              <w:rPr>
                <w:rFonts w:ascii="Times New Roman" w:hAnsi="Times New Roman" w:cs="Times New Roman"/>
                <w:sz w:val="24"/>
                <w:szCs w:val="24"/>
              </w:rPr>
              <w:t>8</w:t>
            </w:r>
          </w:p>
        </w:tc>
        <w:tc>
          <w:tcPr>
            <w:tcW w:w="2843" w:type="dxa"/>
          </w:tcPr>
          <w:p w14:paraId="0DAD38E3" w14:textId="25EA511E" w:rsidR="005F53CE" w:rsidRDefault="00AA7360" w:rsidP="00086864">
            <w:pPr>
              <w:keepNext/>
              <w:jc w:val="center"/>
              <w:rPr>
                <w:rFonts w:ascii="Times New Roman" w:hAnsi="Times New Roman" w:cs="Times New Roman"/>
                <w:sz w:val="24"/>
                <w:szCs w:val="24"/>
              </w:rPr>
            </w:pPr>
            <w:r>
              <w:rPr>
                <w:rFonts w:ascii="Times New Roman" w:hAnsi="Times New Roman" w:cs="Times New Roman"/>
                <w:sz w:val="24"/>
                <w:szCs w:val="24"/>
              </w:rPr>
              <w:t>8</w:t>
            </w:r>
          </w:p>
        </w:tc>
      </w:tr>
    </w:tbl>
    <w:p w14:paraId="470A3E82" w14:textId="62D9B6BD" w:rsidR="007E72F8" w:rsidRPr="009A1233" w:rsidRDefault="00086864" w:rsidP="00086864">
      <w:pPr>
        <w:pStyle w:val="Caption"/>
        <w:jc w:val="center"/>
        <w:rPr>
          <w:rFonts w:ascii="Times New Roman" w:hAnsi="Times New Roman" w:cs="Times New Roman"/>
          <w:sz w:val="28"/>
          <w:szCs w:val="28"/>
        </w:rPr>
      </w:pPr>
      <w:bookmarkStart w:id="103" w:name="_Toc105520185"/>
      <w:r>
        <w:t xml:space="preserve">Table </w:t>
      </w:r>
      <w:fldSimple w:instr=" SEQ Table \* ARABIC ">
        <w:r w:rsidR="008039FD">
          <w:rPr>
            <w:noProof/>
          </w:rPr>
          <w:t>12</w:t>
        </w:r>
      </w:fldSimple>
      <w:r>
        <w:t xml:space="preserve"> Increase in hardness due to alloying elements after tempering</w:t>
      </w:r>
      <w:bookmarkEnd w:id="103"/>
    </w:p>
    <w:p w14:paraId="5DDCD0BD" w14:textId="262D58F1" w:rsidR="00651AF2" w:rsidRPr="009A1233" w:rsidRDefault="00AA7360" w:rsidP="009A1233">
      <w:pPr>
        <w:ind w:left="720"/>
        <w:jc w:val="center"/>
        <w:rPr>
          <w:rFonts w:ascii="Times New Roman" w:hAnsi="Times New Roman" w:cs="Times New Roman"/>
          <w:sz w:val="28"/>
          <w:szCs w:val="28"/>
        </w:rPr>
      </w:pPr>
      <w:proofErr w:type="spellStart"/>
      <w:r w:rsidRPr="009A1233">
        <w:rPr>
          <w:rFonts w:ascii="Times New Roman" w:hAnsi="Times New Roman" w:cs="Times New Roman"/>
          <w:sz w:val="28"/>
          <w:szCs w:val="28"/>
        </w:rPr>
        <w:t>ΔHV</w:t>
      </w:r>
      <w:r w:rsidRPr="009A1233">
        <w:rPr>
          <w:rFonts w:ascii="Times New Roman" w:hAnsi="Times New Roman" w:cs="Times New Roman"/>
          <w:sz w:val="28"/>
          <w:szCs w:val="28"/>
          <w:vertAlign w:val="subscript"/>
        </w:rPr>
        <w:t>t</w:t>
      </w:r>
      <w:proofErr w:type="spellEnd"/>
      <w:r w:rsidRPr="009A1233">
        <w:rPr>
          <w:rFonts w:ascii="Times New Roman" w:hAnsi="Times New Roman" w:cs="Times New Roman"/>
          <w:sz w:val="28"/>
          <w:szCs w:val="28"/>
        </w:rPr>
        <w:tab/>
        <w:t xml:space="preserve">  = 71</w:t>
      </w:r>
    </w:p>
    <w:p w14:paraId="1FC1EB2B" w14:textId="2EBD5E3C" w:rsidR="009A1233" w:rsidRDefault="00AA7360" w:rsidP="009A1233">
      <w:pPr>
        <w:ind w:left="720"/>
        <w:jc w:val="center"/>
        <w:rPr>
          <w:rFonts w:ascii="Times New Roman" w:hAnsi="Times New Roman" w:cs="Times New Roman"/>
          <w:sz w:val="28"/>
          <w:szCs w:val="28"/>
        </w:rPr>
      </w:pPr>
      <w:r w:rsidRPr="009A1233">
        <w:rPr>
          <w:rFonts w:ascii="Times New Roman" w:hAnsi="Times New Roman" w:cs="Times New Roman"/>
          <w:sz w:val="28"/>
          <w:szCs w:val="28"/>
        </w:rPr>
        <w:t>HV= 2</w:t>
      </w:r>
      <w:r w:rsidR="00425400">
        <w:rPr>
          <w:rFonts w:ascii="Times New Roman" w:hAnsi="Times New Roman" w:cs="Times New Roman"/>
          <w:sz w:val="28"/>
          <w:szCs w:val="28"/>
        </w:rPr>
        <w:t>5</w:t>
      </w:r>
      <w:r w:rsidRPr="009A1233">
        <w:rPr>
          <w:rFonts w:ascii="Times New Roman" w:hAnsi="Times New Roman" w:cs="Times New Roman"/>
          <w:sz w:val="28"/>
          <w:szCs w:val="28"/>
        </w:rPr>
        <w:t>1</w:t>
      </w:r>
    </w:p>
    <w:p w14:paraId="2CE34C78" w14:textId="4E7E5CA7" w:rsidR="00AA7360" w:rsidRPr="009A1233" w:rsidRDefault="00AA7360" w:rsidP="009A1233">
      <w:pPr>
        <w:ind w:left="720"/>
        <w:jc w:val="center"/>
        <w:rPr>
          <w:rFonts w:ascii="Times New Roman" w:hAnsi="Times New Roman" w:cs="Times New Roman"/>
          <w:sz w:val="28"/>
          <w:szCs w:val="28"/>
        </w:rPr>
      </w:pPr>
      <w:r w:rsidRPr="009A1233">
        <w:rPr>
          <w:rFonts w:ascii="Times New Roman" w:hAnsi="Times New Roman" w:cs="Times New Roman"/>
          <w:sz w:val="28"/>
          <w:szCs w:val="28"/>
        </w:rPr>
        <w:t>HRC= 2</w:t>
      </w:r>
      <w:r w:rsidR="00425400">
        <w:rPr>
          <w:rFonts w:ascii="Times New Roman" w:hAnsi="Times New Roman" w:cs="Times New Roman"/>
          <w:sz w:val="28"/>
          <w:szCs w:val="28"/>
        </w:rPr>
        <w:t>3</w:t>
      </w:r>
    </w:p>
    <w:p w14:paraId="5119720E" w14:textId="62DA5997" w:rsidR="00D3327F" w:rsidRDefault="00DB1957" w:rsidP="00C66017">
      <w:pPr>
        <w:ind w:left="720"/>
        <w:jc w:val="both"/>
        <w:rPr>
          <w:rFonts w:ascii="Times New Roman" w:hAnsi="Times New Roman" w:cs="Times New Roman"/>
          <w:sz w:val="24"/>
          <w:szCs w:val="24"/>
        </w:rPr>
      </w:pPr>
      <w:r>
        <w:rPr>
          <w:rFonts w:ascii="Times New Roman" w:hAnsi="Times New Roman" w:cs="Times New Roman"/>
          <w:sz w:val="24"/>
          <w:szCs w:val="24"/>
        </w:rPr>
        <w:t>Total hardness is achieved by adding base hardness for 0.17% C steel tempered for 1 hour at 950℉ and ΔHV due to all alloying elements. Later conversion table was used to convert HV to HRC.</w:t>
      </w:r>
    </w:p>
    <w:p w14:paraId="36C7E1C7" w14:textId="77777777" w:rsidR="009A1233" w:rsidRDefault="00D3327F" w:rsidP="009A1233">
      <w:pPr>
        <w:pStyle w:val="ListParagraph"/>
        <w:numPr>
          <w:ilvl w:val="0"/>
          <w:numId w:val="1"/>
        </w:numPr>
        <w:jc w:val="both"/>
        <w:rPr>
          <w:rFonts w:ascii="Times New Roman" w:hAnsi="Times New Roman" w:cs="Times New Roman"/>
          <w:b/>
          <w:bCs/>
          <w:sz w:val="24"/>
          <w:szCs w:val="24"/>
        </w:rPr>
      </w:pPr>
      <w:r>
        <w:rPr>
          <w:rFonts w:ascii="Times New Roman" w:hAnsi="Times New Roman" w:cs="Times New Roman"/>
          <w:b/>
          <w:bCs/>
          <w:sz w:val="24"/>
          <w:szCs w:val="24"/>
        </w:rPr>
        <w:t>For 1 second Quenching</w:t>
      </w:r>
    </w:p>
    <w:p w14:paraId="712BD672" w14:textId="7136B836" w:rsidR="00C66017" w:rsidRDefault="00D3327F" w:rsidP="009A1233">
      <w:pPr>
        <w:pStyle w:val="ListParagraph"/>
        <w:ind w:firstLine="720"/>
        <w:jc w:val="both"/>
        <w:rPr>
          <w:rFonts w:ascii="Times New Roman" w:hAnsi="Times New Roman" w:cs="Times New Roman"/>
          <w:sz w:val="24"/>
          <w:szCs w:val="24"/>
        </w:rPr>
      </w:pPr>
      <w:r w:rsidRPr="009A1233">
        <w:rPr>
          <w:rFonts w:ascii="Times New Roman" w:hAnsi="Times New Roman" w:cs="Times New Roman"/>
          <w:sz w:val="24"/>
          <w:szCs w:val="24"/>
        </w:rPr>
        <w:t>By using tempering parameter equation presented by Hribal, Porter and Grange, we calculate tempering parameter.</w:t>
      </w:r>
      <w:r w:rsidR="00C66017" w:rsidRPr="009A1233">
        <w:rPr>
          <w:rFonts w:ascii="Times New Roman" w:hAnsi="Times New Roman" w:cs="Times New Roman"/>
          <w:sz w:val="24"/>
          <w:szCs w:val="24"/>
        </w:rPr>
        <w:t xml:space="preserve"> Tempering parameter came out to be 28.5, by using graph provided we can find that its value is equivalent to that of steel tempered for 1 hour at 1100℉. Base hardness at 1100℉ of 0.17% C steel is almost 155, we add it to the values of hardness increase by each element to get final value.</w:t>
      </w:r>
      <w:bookmarkStart w:id="104" w:name="_Hlk102933233"/>
      <w:r w:rsidR="009A1233">
        <w:rPr>
          <w:rFonts w:ascii="Times New Roman" w:hAnsi="Times New Roman" w:cs="Times New Roman"/>
          <w:sz w:val="24"/>
          <w:szCs w:val="24"/>
        </w:rPr>
        <w:t xml:space="preserve"> </w:t>
      </w:r>
      <w:r w:rsidR="00C66017" w:rsidRPr="009A1233">
        <w:rPr>
          <w:rFonts w:ascii="Times New Roman" w:hAnsi="Times New Roman" w:cs="Times New Roman"/>
          <w:sz w:val="24"/>
          <w:szCs w:val="24"/>
        </w:rPr>
        <w:t>ΔHV due to silicon at 1100℉ is approximately 13.</w:t>
      </w:r>
      <w:bookmarkEnd w:id="104"/>
      <w:r w:rsidR="009A1233" w:rsidRPr="009A1233">
        <w:rPr>
          <w:rFonts w:ascii="Times New Roman" w:hAnsi="Times New Roman" w:cs="Times New Roman"/>
          <w:sz w:val="24"/>
          <w:szCs w:val="24"/>
        </w:rPr>
        <w:t xml:space="preserve"> </w:t>
      </w:r>
      <w:r w:rsidR="00C66017" w:rsidRPr="009A1233">
        <w:rPr>
          <w:rFonts w:ascii="Times New Roman" w:hAnsi="Times New Roman" w:cs="Times New Roman"/>
          <w:sz w:val="24"/>
          <w:szCs w:val="24"/>
        </w:rPr>
        <w:t>ΔHV due to manganese at 1100℉ is approximately 49.</w:t>
      </w:r>
      <w:r w:rsidR="009A1233">
        <w:rPr>
          <w:rFonts w:ascii="Times New Roman" w:hAnsi="Times New Roman" w:cs="Times New Roman"/>
          <w:sz w:val="24"/>
          <w:szCs w:val="24"/>
        </w:rPr>
        <w:t xml:space="preserve"> </w:t>
      </w:r>
      <w:r w:rsidR="00C66017" w:rsidRPr="009A1233">
        <w:rPr>
          <w:rFonts w:ascii="Times New Roman" w:hAnsi="Times New Roman" w:cs="Times New Roman"/>
          <w:sz w:val="24"/>
          <w:szCs w:val="24"/>
        </w:rPr>
        <w:t xml:space="preserve">ΔHV due to phosphorous at 1100℉ is approximately 9.So total HV for </w:t>
      </w:r>
      <w:r w:rsidR="008444D8">
        <w:rPr>
          <w:rFonts w:ascii="Times New Roman" w:hAnsi="Times New Roman" w:cs="Times New Roman"/>
          <w:sz w:val="24"/>
          <w:szCs w:val="24"/>
        </w:rPr>
        <w:t>martensite</w:t>
      </w:r>
      <w:r w:rsidR="00C66017" w:rsidRPr="009A1233">
        <w:rPr>
          <w:rFonts w:ascii="Times New Roman" w:hAnsi="Times New Roman" w:cs="Times New Roman"/>
          <w:sz w:val="24"/>
          <w:szCs w:val="24"/>
        </w:rPr>
        <w:t xml:space="preserve"> tempered at 1100℉ is 226, which is 17 in HRC.</w:t>
      </w:r>
    </w:p>
    <w:p w14:paraId="203AC1AF" w14:textId="77777777" w:rsidR="0060799D" w:rsidRPr="0060799D" w:rsidRDefault="0060799D" w:rsidP="0060799D">
      <w:pPr>
        <w:pStyle w:val="ListParagraph"/>
        <w:keepNext/>
        <w:keepLines/>
        <w:numPr>
          <w:ilvl w:val="0"/>
          <w:numId w:val="43"/>
        </w:numPr>
        <w:spacing w:before="40" w:after="0"/>
        <w:contextualSpacing w:val="0"/>
        <w:outlineLvl w:val="1"/>
        <w:rPr>
          <w:rFonts w:ascii="Times New Roman" w:eastAsiaTheme="majorEastAsia" w:hAnsi="Times New Roman" w:cstheme="majorBidi"/>
          <w:vanish/>
          <w:color w:val="2F5496" w:themeColor="accent1" w:themeShade="BF"/>
          <w:sz w:val="36"/>
          <w:szCs w:val="26"/>
        </w:rPr>
      </w:pPr>
      <w:bookmarkStart w:id="105" w:name="_Toc105520169"/>
      <w:bookmarkEnd w:id="105"/>
    </w:p>
    <w:p w14:paraId="6FF08482" w14:textId="77777777" w:rsidR="0060799D" w:rsidRPr="0060799D" w:rsidRDefault="0060799D" w:rsidP="0060799D">
      <w:pPr>
        <w:pStyle w:val="ListParagraph"/>
        <w:keepNext/>
        <w:keepLines/>
        <w:numPr>
          <w:ilvl w:val="0"/>
          <w:numId w:val="43"/>
        </w:numPr>
        <w:spacing w:before="40" w:after="0"/>
        <w:contextualSpacing w:val="0"/>
        <w:outlineLvl w:val="1"/>
        <w:rPr>
          <w:rFonts w:ascii="Times New Roman" w:eastAsiaTheme="majorEastAsia" w:hAnsi="Times New Roman" w:cstheme="majorBidi"/>
          <w:vanish/>
          <w:color w:val="2F5496" w:themeColor="accent1" w:themeShade="BF"/>
          <w:sz w:val="36"/>
          <w:szCs w:val="26"/>
        </w:rPr>
      </w:pPr>
      <w:bookmarkStart w:id="106" w:name="_Toc105520170"/>
      <w:bookmarkEnd w:id="106"/>
    </w:p>
    <w:p w14:paraId="63450C65" w14:textId="11AE7E92" w:rsidR="004F6965" w:rsidRDefault="004F6965" w:rsidP="0060799D">
      <w:pPr>
        <w:pStyle w:val="Heading2"/>
        <w:numPr>
          <w:ilvl w:val="1"/>
          <w:numId w:val="36"/>
        </w:numPr>
      </w:pPr>
      <w:bookmarkStart w:id="107" w:name="_Toc105520171"/>
      <w:r>
        <w:t>Total Hardness calculation</w:t>
      </w:r>
      <w:bookmarkEnd w:id="107"/>
    </w:p>
    <w:p w14:paraId="6E3A6933" w14:textId="51E2B247" w:rsidR="0060799D" w:rsidRDefault="0060799D" w:rsidP="00C51371">
      <w:pPr>
        <w:ind w:left="720"/>
        <w:jc w:val="both"/>
      </w:pPr>
    </w:p>
    <w:p w14:paraId="00DE253D" w14:textId="23F87845" w:rsidR="0060799D" w:rsidRDefault="0060799D" w:rsidP="00C51371">
      <w:pPr>
        <w:ind w:left="720"/>
        <w:jc w:val="both"/>
        <w:rPr>
          <w:rFonts w:ascii="Times New Roman" w:hAnsi="Times New Roman" w:cs="Times New Roman"/>
          <w:sz w:val="24"/>
          <w:szCs w:val="24"/>
        </w:rPr>
      </w:pPr>
      <w:r>
        <w:rPr>
          <w:rFonts w:ascii="Times New Roman" w:hAnsi="Times New Roman" w:cs="Times New Roman"/>
          <w:sz w:val="24"/>
          <w:szCs w:val="24"/>
        </w:rPr>
        <w:t>To calculate total hardness of steel we need to calculate the hardness of other phases as well and then apply mixture rule, which is multiply hardness of all the phases with their respective phase fraction and then add all the values.</w:t>
      </w:r>
      <w:r w:rsidR="00BD47C9">
        <w:rPr>
          <w:rFonts w:ascii="Times New Roman" w:hAnsi="Times New Roman" w:cs="Times New Roman"/>
          <w:sz w:val="24"/>
          <w:szCs w:val="24"/>
        </w:rPr>
        <w:t xml:space="preserve"> We will use the same method as in section 2.3.3 of </w:t>
      </w:r>
      <w:proofErr w:type="spellStart"/>
      <w:r w:rsidR="00BD47C9">
        <w:rPr>
          <w:rFonts w:ascii="Times New Roman" w:hAnsi="Times New Roman" w:cs="Times New Roman"/>
          <w:sz w:val="24"/>
          <w:szCs w:val="24"/>
        </w:rPr>
        <w:t>Jominy</w:t>
      </w:r>
      <w:proofErr w:type="spellEnd"/>
      <w:r w:rsidR="00BD47C9">
        <w:rPr>
          <w:rFonts w:ascii="Times New Roman" w:hAnsi="Times New Roman" w:cs="Times New Roman"/>
          <w:sz w:val="24"/>
          <w:szCs w:val="24"/>
        </w:rPr>
        <w:t xml:space="preserve"> test for hardness calculation of other phases.</w:t>
      </w:r>
    </w:p>
    <w:p w14:paraId="0E2AA47E" w14:textId="77777777" w:rsidR="00BD47C9" w:rsidRDefault="00BD47C9" w:rsidP="00C51371">
      <w:pPr>
        <w:ind w:left="720"/>
        <w:jc w:val="both"/>
        <w:rPr>
          <w:rFonts w:ascii="Times New Roman" w:hAnsi="Times New Roman" w:cs="Times New Roman"/>
          <w:sz w:val="24"/>
          <w:szCs w:val="24"/>
        </w:rPr>
      </w:pPr>
    </w:p>
    <w:p w14:paraId="4836A14A" w14:textId="3E502596" w:rsidR="00BD47C9" w:rsidRDefault="00BD47C9" w:rsidP="00C51371">
      <w:pPr>
        <w:ind w:left="720"/>
        <w:jc w:val="both"/>
        <w:rPr>
          <w:rFonts w:ascii="Times New Roman" w:hAnsi="Times New Roman" w:cs="Times New Roman"/>
          <w:b/>
          <w:bCs/>
          <w:sz w:val="24"/>
          <w:szCs w:val="24"/>
        </w:rPr>
      </w:pPr>
      <w:r>
        <w:rPr>
          <w:rFonts w:ascii="Times New Roman" w:hAnsi="Times New Roman" w:cs="Times New Roman"/>
          <w:b/>
          <w:bCs/>
          <w:sz w:val="24"/>
          <w:szCs w:val="24"/>
        </w:rPr>
        <w:t>For 1.3 seconds quenching time:</w:t>
      </w:r>
    </w:p>
    <w:p w14:paraId="677E075C" w14:textId="06AD3F01" w:rsidR="00C52988" w:rsidRPr="00C52988" w:rsidRDefault="00FD7F27" w:rsidP="00C52988">
      <w:pPr>
        <w:ind w:left="720"/>
        <w:jc w:val="both"/>
        <w:rPr>
          <w:rFonts w:ascii="Times New Roman" w:hAnsi="Times New Roman" w:cs="Times New Roman"/>
          <w:sz w:val="24"/>
          <w:szCs w:val="24"/>
        </w:rPr>
      </w:pPr>
      <w:r>
        <w:rPr>
          <w:rFonts w:ascii="Times New Roman" w:hAnsi="Times New Roman" w:cs="Times New Roman"/>
          <w:sz w:val="24"/>
          <w:szCs w:val="24"/>
        </w:rPr>
        <w:t xml:space="preserve">We calculate HV index by using </w:t>
      </w:r>
      <w:r w:rsidR="00C51371">
        <w:rPr>
          <w:rFonts w:ascii="Times New Roman" w:hAnsi="Times New Roman" w:cs="Times New Roman"/>
          <w:sz w:val="24"/>
          <w:szCs w:val="24"/>
        </w:rPr>
        <w:t xml:space="preserve">the same approach as in 2.3.3, which is firstly calculate cooling rate at 700 ℃ at different radial distances and then using the Ion and </w:t>
      </w:r>
      <w:proofErr w:type="spellStart"/>
      <w:r w:rsidR="00C51371">
        <w:rPr>
          <w:rFonts w:ascii="Times New Roman" w:hAnsi="Times New Roman" w:cs="Times New Roman"/>
          <w:sz w:val="24"/>
          <w:szCs w:val="24"/>
        </w:rPr>
        <w:t>Anishdal</w:t>
      </w:r>
      <w:proofErr w:type="spellEnd"/>
      <w:r w:rsidR="00C51371">
        <w:rPr>
          <w:rFonts w:ascii="Times New Roman" w:hAnsi="Times New Roman" w:cs="Times New Roman"/>
          <w:sz w:val="24"/>
          <w:szCs w:val="24"/>
        </w:rPr>
        <w:t xml:space="preserve"> equations calculate HV index of each phase. Finally apply mixture rule to get final Hardness.</w:t>
      </w:r>
    </w:p>
    <w:tbl>
      <w:tblPr>
        <w:tblStyle w:val="TableGrid"/>
        <w:tblpPr w:leftFromText="180" w:rightFromText="180" w:vertAnchor="text" w:horzAnchor="margin" w:tblpXSpec="center" w:tblpY="179"/>
        <w:tblW w:w="8107" w:type="dxa"/>
        <w:tblLook w:val="04A0" w:firstRow="1" w:lastRow="0" w:firstColumn="1" w:lastColumn="0" w:noHBand="0" w:noVBand="1"/>
      </w:tblPr>
      <w:tblGrid>
        <w:gridCol w:w="1743"/>
        <w:gridCol w:w="1595"/>
        <w:gridCol w:w="1596"/>
        <w:gridCol w:w="1604"/>
        <w:gridCol w:w="1569"/>
      </w:tblGrid>
      <w:tr w:rsidR="00F11A8A" w14:paraId="09733B03" w14:textId="77777777" w:rsidTr="00F11A8A">
        <w:trPr>
          <w:trHeight w:val="447"/>
        </w:trPr>
        <w:tc>
          <w:tcPr>
            <w:tcW w:w="1743" w:type="dxa"/>
          </w:tcPr>
          <w:p w14:paraId="17CF4BEB" w14:textId="77777777" w:rsidR="00F11A8A" w:rsidRDefault="00F11A8A" w:rsidP="00F11A8A">
            <w:pPr>
              <w:jc w:val="center"/>
              <w:rPr>
                <w:rFonts w:ascii="Times New Roman" w:hAnsi="Times New Roman" w:cs="Times New Roman"/>
                <w:sz w:val="24"/>
                <w:szCs w:val="24"/>
              </w:rPr>
            </w:pPr>
            <w:bookmarkStart w:id="108" w:name="_Hlk105517767"/>
            <w:r>
              <w:rPr>
                <w:rFonts w:ascii="Times New Roman" w:hAnsi="Times New Roman" w:cs="Times New Roman"/>
                <w:sz w:val="24"/>
                <w:szCs w:val="24"/>
              </w:rPr>
              <w:t>Distance(mm)</w:t>
            </w:r>
          </w:p>
        </w:tc>
        <w:tc>
          <w:tcPr>
            <w:tcW w:w="1595" w:type="dxa"/>
          </w:tcPr>
          <w:p w14:paraId="06A04413" w14:textId="77777777" w:rsidR="00F11A8A" w:rsidRPr="00C51371" w:rsidRDefault="00F11A8A" w:rsidP="00F11A8A">
            <w:pPr>
              <w:jc w:val="center"/>
              <w:rPr>
                <w:rFonts w:ascii="Times New Roman" w:hAnsi="Times New Roman" w:cs="Times New Roman"/>
                <w:sz w:val="24"/>
                <w:szCs w:val="24"/>
              </w:rPr>
            </w:pPr>
            <w:r>
              <w:rPr>
                <w:rFonts w:ascii="Times New Roman" w:hAnsi="Times New Roman" w:cs="Times New Roman"/>
                <w:sz w:val="24"/>
                <w:szCs w:val="24"/>
              </w:rPr>
              <w:t>f</w:t>
            </w:r>
            <w:r>
              <w:rPr>
                <w:rFonts w:ascii="Times New Roman" w:hAnsi="Times New Roman" w:cs="Times New Roman"/>
                <w:sz w:val="24"/>
                <w:szCs w:val="24"/>
                <w:vertAlign w:val="subscript"/>
              </w:rPr>
              <w:t>b</w:t>
            </w:r>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bainite</w:t>
            </w:r>
            <w:proofErr w:type="spellEnd"/>
            <w:r>
              <w:rPr>
                <w:rFonts w:ascii="Times New Roman" w:hAnsi="Times New Roman" w:cs="Times New Roman"/>
                <w:sz w:val="24"/>
                <w:szCs w:val="24"/>
              </w:rPr>
              <w:t xml:space="preserve"> </w:t>
            </w:r>
          </w:p>
        </w:tc>
        <w:tc>
          <w:tcPr>
            <w:tcW w:w="1596" w:type="dxa"/>
          </w:tcPr>
          <w:p w14:paraId="4D604E3D" w14:textId="77777777" w:rsidR="00F11A8A" w:rsidRPr="00C51371" w:rsidRDefault="00F11A8A" w:rsidP="00F11A8A">
            <w:pPr>
              <w:jc w:val="center"/>
              <w:rPr>
                <w:rFonts w:ascii="Times New Roman" w:hAnsi="Times New Roman" w:cs="Times New Roman"/>
                <w:sz w:val="24"/>
                <w:szCs w:val="24"/>
                <w:vertAlign w:val="subscript"/>
              </w:rPr>
            </w:pP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p</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pearlite</w:t>
            </w:r>
            <w:proofErr w:type="spellEnd"/>
          </w:p>
        </w:tc>
        <w:tc>
          <w:tcPr>
            <w:tcW w:w="1604" w:type="dxa"/>
          </w:tcPr>
          <w:p w14:paraId="02A662FD" w14:textId="77777777" w:rsidR="00F11A8A" w:rsidRPr="00C51371" w:rsidRDefault="00F11A8A" w:rsidP="00F11A8A">
            <w:pPr>
              <w:jc w:val="center"/>
              <w:rPr>
                <w:rFonts w:ascii="Times New Roman" w:hAnsi="Times New Roman" w:cs="Times New Roman"/>
                <w:sz w:val="24"/>
                <w:szCs w:val="24"/>
                <w:vertAlign w:val="subscript"/>
              </w:rPr>
            </w:pP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m</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martensite</w:t>
            </w:r>
            <w:proofErr w:type="spellEnd"/>
          </w:p>
        </w:tc>
        <w:tc>
          <w:tcPr>
            <w:tcW w:w="1569" w:type="dxa"/>
          </w:tcPr>
          <w:p w14:paraId="44303BCF"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HV</w:t>
            </w:r>
          </w:p>
        </w:tc>
      </w:tr>
      <w:tr w:rsidR="00F11A8A" w14:paraId="7EBB5C44" w14:textId="77777777" w:rsidTr="00F11A8A">
        <w:trPr>
          <w:trHeight w:val="447"/>
        </w:trPr>
        <w:tc>
          <w:tcPr>
            <w:tcW w:w="1743" w:type="dxa"/>
          </w:tcPr>
          <w:p w14:paraId="24AB9F29"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0</w:t>
            </w:r>
          </w:p>
        </w:tc>
        <w:tc>
          <w:tcPr>
            <w:tcW w:w="1595" w:type="dxa"/>
          </w:tcPr>
          <w:p w14:paraId="67059CCB"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0</w:t>
            </w:r>
          </w:p>
        </w:tc>
        <w:tc>
          <w:tcPr>
            <w:tcW w:w="1596" w:type="dxa"/>
          </w:tcPr>
          <w:p w14:paraId="5D5CFABA"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0</w:t>
            </w:r>
          </w:p>
        </w:tc>
        <w:tc>
          <w:tcPr>
            <w:tcW w:w="1604" w:type="dxa"/>
          </w:tcPr>
          <w:p w14:paraId="530B8963"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251</w:t>
            </w:r>
          </w:p>
        </w:tc>
        <w:tc>
          <w:tcPr>
            <w:tcW w:w="1569" w:type="dxa"/>
          </w:tcPr>
          <w:p w14:paraId="7CA2704E"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251</w:t>
            </w:r>
          </w:p>
        </w:tc>
      </w:tr>
      <w:tr w:rsidR="00F11A8A" w14:paraId="1D5C7A4E" w14:textId="77777777" w:rsidTr="00F11A8A">
        <w:trPr>
          <w:trHeight w:val="428"/>
        </w:trPr>
        <w:tc>
          <w:tcPr>
            <w:tcW w:w="1743" w:type="dxa"/>
          </w:tcPr>
          <w:p w14:paraId="74CF8753"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2</w:t>
            </w:r>
          </w:p>
        </w:tc>
        <w:tc>
          <w:tcPr>
            <w:tcW w:w="1595" w:type="dxa"/>
          </w:tcPr>
          <w:p w14:paraId="58876746" w14:textId="412720E5"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2.9</w:t>
            </w:r>
          </w:p>
        </w:tc>
        <w:tc>
          <w:tcPr>
            <w:tcW w:w="1596" w:type="dxa"/>
          </w:tcPr>
          <w:p w14:paraId="5D91C677" w14:textId="16671266"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131.6</w:t>
            </w:r>
          </w:p>
        </w:tc>
        <w:tc>
          <w:tcPr>
            <w:tcW w:w="1604" w:type="dxa"/>
          </w:tcPr>
          <w:p w14:paraId="3C779B7F" w14:textId="096544C9"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0</w:t>
            </w:r>
          </w:p>
        </w:tc>
        <w:tc>
          <w:tcPr>
            <w:tcW w:w="1569" w:type="dxa"/>
          </w:tcPr>
          <w:p w14:paraId="53952FED" w14:textId="3E002193"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134.5</w:t>
            </w:r>
          </w:p>
        </w:tc>
      </w:tr>
      <w:tr w:rsidR="00F11A8A" w14:paraId="204DED4A" w14:textId="77777777" w:rsidTr="00F11A8A">
        <w:trPr>
          <w:trHeight w:val="447"/>
        </w:trPr>
        <w:tc>
          <w:tcPr>
            <w:tcW w:w="1743" w:type="dxa"/>
          </w:tcPr>
          <w:p w14:paraId="7FCCC8B1"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4</w:t>
            </w:r>
          </w:p>
        </w:tc>
        <w:tc>
          <w:tcPr>
            <w:tcW w:w="1595" w:type="dxa"/>
          </w:tcPr>
          <w:p w14:paraId="6E3C1DA4" w14:textId="160A024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23.3</w:t>
            </w:r>
          </w:p>
        </w:tc>
        <w:tc>
          <w:tcPr>
            <w:tcW w:w="1596" w:type="dxa"/>
          </w:tcPr>
          <w:p w14:paraId="134A19C9" w14:textId="5AFAE575"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108</w:t>
            </w:r>
          </w:p>
        </w:tc>
        <w:tc>
          <w:tcPr>
            <w:tcW w:w="1604" w:type="dxa"/>
          </w:tcPr>
          <w:p w14:paraId="1CCBFB94" w14:textId="6641AF70"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0</w:t>
            </w:r>
          </w:p>
        </w:tc>
        <w:tc>
          <w:tcPr>
            <w:tcW w:w="1569" w:type="dxa"/>
          </w:tcPr>
          <w:p w14:paraId="587F2226" w14:textId="18A212B4"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131.3</w:t>
            </w:r>
          </w:p>
        </w:tc>
      </w:tr>
      <w:tr w:rsidR="00F11A8A" w14:paraId="7302151C" w14:textId="77777777" w:rsidTr="00F11A8A">
        <w:trPr>
          <w:trHeight w:val="447"/>
        </w:trPr>
        <w:tc>
          <w:tcPr>
            <w:tcW w:w="1743" w:type="dxa"/>
          </w:tcPr>
          <w:p w14:paraId="6894EF6B"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6</w:t>
            </w:r>
          </w:p>
        </w:tc>
        <w:tc>
          <w:tcPr>
            <w:tcW w:w="1595" w:type="dxa"/>
          </w:tcPr>
          <w:p w14:paraId="34B1DD46" w14:textId="6EE21E6F"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26.2</w:t>
            </w:r>
          </w:p>
        </w:tc>
        <w:tc>
          <w:tcPr>
            <w:tcW w:w="1596" w:type="dxa"/>
          </w:tcPr>
          <w:p w14:paraId="26829482" w14:textId="49B464B3"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104.6</w:t>
            </w:r>
          </w:p>
        </w:tc>
        <w:tc>
          <w:tcPr>
            <w:tcW w:w="1604" w:type="dxa"/>
          </w:tcPr>
          <w:p w14:paraId="7A87FD0A" w14:textId="00F45826"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0</w:t>
            </w:r>
          </w:p>
        </w:tc>
        <w:tc>
          <w:tcPr>
            <w:tcW w:w="1569" w:type="dxa"/>
          </w:tcPr>
          <w:p w14:paraId="4E036337" w14:textId="2D015DAC"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130.8</w:t>
            </w:r>
          </w:p>
        </w:tc>
      </w:tr>
      <w:tr w:rsidR="00F11A8A" w14:paraId="6AC8AA3F" w14:textId="77777777" w:rsidTr="00F11A8A">
        <w:trPr>
          <w:trHeight w:val="447"/>
        </w:trPr>
        <w:tc>
          <w:tcPr>
            <w:tcW w:w="1743" w:type="dxa"/>
          </w:tcPr>
          <w:p w14:paraId="31F0D519" w14:textId="77777777"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8</w:t>
            </w:r>
          </w:p>
        </w:tc>
        <w:tc>
          <w:tcPr>
            <w:tcW w:w="1595" w:type="dxa"/>
          </w:tcPr>
          <w:p w14:paraId="7F2BF8B8" w14:textId="3ED5F689"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26.2</w:t>
            </w:r>
          </w:p>
        </w:tc>
        <w:tc>
          <w:tcPr>
            <w:tcW w:w="1596" w:type="dxa"/>
          </w:tcPr>
          <w:p w14:paraId="54F1A679" w14:textId="2DB33C42"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104.6</w:t>
            </w:r>
          </w:p>
        </w:tc>
        <w:tc>
          <w:tcPr>
            <w:tcW w:w="1604" w:type="dxa"/>
          </w:tcPr>
          <w:p w14:paraId="558C6512" w14:textId="38E651F8" w:rsidR="00F11A8A" w:rsidRDefault="00F11A8A" w:rsidP="00F11A8A">
            <w:pPr>
              <w:jc w:val="center"/>
              <w:rPr>
                <w:rFonts w:ascii="Times New Roman" w:hAnsi="Times New Roman" w:cs="Times New Roman"/>
                <w:sz w:val="24"/>
                <w:szCs w:val="24"/>
              </w:rPr>
            </w:pPr>
            <w:r>
              <w:rPr>
                <w:rFonts w:ascii="Times New Roman" w:hAnsi="Times New Roman" w:cs="Times New Roman"/>
                <w:sz w:val="24"/>
                <w:szCs w:val="24"/>
              </w:rPr>
              <w:t>0</w:t>
            </w:r>
          </w:p>
        </w:tc>
        <w:tc>
          <w:tcPr>
            <w:tcW w:w="1569" w:type="dxa"/>
          </w:tcPr>
          <w:p w14:paraId="060E39B6" w14:textId="424D399A" w:rsidR="00F11A8A" w:rsidRDefault="00F11A8A" w:rsidP="00C52988">
            <w:pPr>
              <w:keepNext/>
              <w:jc w:val="center"/>
              <w:rPr>
                <w:rFonts w:ascii="Times New Roman" w:hAnsi="Times New Roman" w:cs="Times New Roman"/>
                <w:sz w:val="24"/>
                <w:szCs w:val="24"/>
              </w:rPr>
            </w:pPr>
            <w:r>
              <w:rPr>
                <w:rFonts w:ascii="Times New Roman" w:hAnsi="Times New Roman" w:cs="Times New Roman"/>
                <w:sz w:val="24"/>
                <w:szCs w:val="24"/>
              </w:rPr>
              <w:t>130.8</w:t>
            </w:r>
          </w:p>
        </w:tc>
      </w:tr>
      <w:bookmarkEnd w:id="108"/>
    </w:tbl>
    <w:p w14:paraId="33A905CB" w14:textId="77777777" w:rsidR="00B97D3E" w:rsidRDefault="00B97D3E" w:rsidP="00C51371">
      <w:pPr>
        <w:ind w:left="720"/>
        <w:jc w:val="both"/>
        <w:rPr>
          <w:rFonts w:ascii="Times New Roman" w:hAnsi="Times New Roman" w:cs="Times New Roman"/>
          <w:sz w:val="24"/>
          <w:szCs w:val="24"/>
        </w:rPr>
      </w:pPr>
    </w:p>
    <w:p w14:paraId="35FBE2DA" w14:textId="77777777" w:rsidR="00B97D3E" w:rsidRDefault="00B97D3E" w:rsidP="00C51371">
      <w:pPr>
        <w:ind w:left="720"/>
        <w:jc w:val="both"/>
        <w:rPr>
          <w:rFonts w:ascii="Times New Roman" w:hAnsi="Times New Roman" w:cs="Times New Roman"/>
          <w:sz w:val="24"/>
          <w:szCs w:val="24"/>
        </w:rPr>
      </w:pPr>
    </w:p>
    <w:p w14:paraId="371EECDE" w14:textId="556C99D5" w:rsidR="00C51371" w:rsidRDefault="00C51371" w:rsidP="00C51371">
      <w:pPr>
        <w:ind w:left="720"/>
        <w:jc w:val="both"/>
        <w:rPr>
          <w:rFonts w:ascii="Times New Roman" w:hAnsi="Times New Roman" w:cs="Times New Roman"/>
          <w:sz w:val="24"/>
          <w:szCs w:val="24"/>
        </w:rPr>
      </w:pPr>
    </w:p>
    <w:p w14:paraId="42566E26" w14:textId="08CC859E" w:rsidR="00057DE4" w:rsidRDefault="00057DE4" w:rsidP="00C51371">
      <w:pPr>
        <w:ind w:left="720"/>
        <w:jc w:val="both"/>
        <w:rPr>
          <w:rFonts w:ascii="Times New Roman" w:hAnsi="Times New Roman" w:cs="Times New Roman"/>
          <w:sz w:val="24"/>
          <w:szCs w:val="24"/>
        </w:rPr>
      </w:pPr>
    </w:p>
    <w:p w14:paraId="292EC1C3" w14:textId="75E01FF6" w:rsidR="00057DE4" w:rsidRDefault="00057DE4" w:rsidP="00C51371">
      <w:pPr>
        <w:ind w:left="720"/>
        <w:jc w:val="both"/>
        <w:rPr>
          <w:rFonts w:ascii="Times New Roman" w:hAnsi="Times New Roman" w:cs="Times New Roman"/>
          <w:sz w:val="24"/>
          <w:szCs w:val="24"/>
        </w:rPr>
      </w:pPr>
    </w:p>
    <w:p w14:paraId="323717CB" w14:textId="73F128C6" w:rsidR="00057DE4" w:rsidRDefault="00057DE4" w:rsidP="00C51371">
      <w:pPr>
        <w:ind w:left="720"/>
        <w:jc w:val="both"/>
        <w:rPr>
          <w:rFonts w:ascii="Times New Roman" w:hAnsi="Times New Roman" w:cs="Times New Roman"/>
          <w:sz w:val="24"/>
          <w:szCs w:val="24"/>
        </w:rPr>
      </w:pPr>
    </w:p>
    <w:p w14:paraId="39DB9B03" w14:textId="1EB78160" w:rsidR="00EB0BDD" w:rsidRDefault="00EB0BDD" w:rsidP="00EB0BDD">
      <w:pPr>
        <w:pStyle w:val="Caption"/>
        <w:framePr w:hSpace="180" w:wrap="around" w:vAnchor="text" w:hAnchor="page" w:x="3805" w:y="383"/>
      </w:pPr>
      <w:bookmarkStart w:id="109" w:name="_Toc105520186"/>
      <w:r>
        <w:t xml:space="preserve">Table </w:t>
      </w:r>
      <w:fldSimple w:instr=" SEQ Table \* ARABIC ">
        <w:r w:rsidR="008039FD">
          <w:rPr>
            <w:noProof/>
          </w:rPr>
          <w:t>13</w:t>
        </w:r>
      </w:fldSimple>
      <w:r>
        <w:t xml:space="preserve"> Hardness calculation for 1.3 seconds quenching simulation</w:t>
      </w:r>
      <w:bookmarkEnd w:id="109"/>
    </w:p>
    <w:p w14:paraId="05B61D22" w14:textId="66F8A203" w:rsidR="00057DE4" w:rsidRDefault="00057DE4" w:rsidP="00C51371">
      <w:pPr>
        <w:ind w:left="720"/>
        <w:jc w:val="both"/>
        <w:rPr>
          <w:rFonts w:ascii="Times New Roman" w:hAnsi="Times New Roman" w:cs="Times New Roman"/>
          <w:sz w:val="24"/>
          <w:szCs w:val="24"/>
        </w:rPr>
      </w:pPr>
    </w:p>
    <w:p w14:paraId="6B6C462C" w14:textId="0B2F72AD" w:rsidR="00057DE4" w:rsidRDefault="00057DE4" w:rsidP="00C51371">
      <w:pPr>
        <w:ind w:left="720"/>
        <w:jc w:val="both"/>
        <w:rPr>
          <w:rFonts w:ascii="Times New Roman" w:hAnsi="Times New Roman" w:cs="Times New Roman"/>
          <w:sz w:val="24"/>
          <w:szCs w:val="24"/>
        </w:rPr>
      </w:pPr>
    </w:p>
    <w:p w14:paraId="364F13C4" w14:textId="57141957" w:rsidR="00057DE4" w:rsidRDefault="00057DE4" w:rsidP="00C51371">
      <w:pPr>
        <w:ind w:left="720"/>
        <w:jc w:val="both"/>
        <w:rPr>
          <w:rFonts w:ascii="Times New Roman" w:hAnsi="Times New Roman" w:cs="Times New Roman"/>
          <w:b/>
          <w:bCs/>
          <w:sz w:val="24"/>
          <w:szCs w:val="24"/>
        </w:rPr>
      </w:pPr>
      <w:r>
        <w:rPr>
          <w:rFonts w:ascii="Times New Roman" w:hAnsi="Times New Roman" w:cs="Times New Roman"/>
          <w:b/>
          <w:bCs/>
          <w:sz w:val="24"/>
          <w:szCs w:val="24"/>
        </w:rPr>
        <w:t>For 1 second quenching time:</w:t>
      </w:r>
    </w:p>
    <w:p w14:paraId="2E9B12B7" w14:textId="50851A4A" w:rsidR="00057DE4" w:rsidRDefault="00274E84" w:rsidP="00C51371">
      <w:pPr>
        <w:ind w:left="720"/>
        <w:jc w:val="both"/>
        <w:rPr>
          <w:rFonts w:ascii="Times New Roman" w:hAnsi="Times New Roman" w:cs="Times New Roman"/>
          <w:sz w:val="24"/>
          <w:szCs w:val="24"/>
        </w:rPr>
      </w:pPr>
      <w:r>
        <w:rPr>
          <w:rFonts w:ascii="Times New Roman" w:hAnsi="Times New Roman" w:cs="Times New Roman"/>
          <w:sz w:val="24"/>
          <w:szCs w:val="24"/>
        </w:rPr>
        <w:t>Like</w:t>
      </w:r>
      <w:r w:rsidR="00057DE4">
        <w:rPr>
          <w:rFonts w:ascii="Times New Roman" w:hAnsi="Times New Roman" w:cs="Times New Roman"/>
          <w:sz w:val="24"/>
          <w:szCs w:val="24"/>
        </w:rPr>
        <w:t xml:space="preserve"> previous section HV is calculated for 1 second quenching experiment</w:t>
      </w:r>
      <w:r>
        <w:rPr>
          <w:rFonts w:ascii="Times New Roman" w:hAnsi="Times New Roman" w:cs="Times New Roman"/>
          <w:sz w:val="24"/>
          <w:szCs w:val="24"/>
        </w:rPr>
        <w:t xml:space="preserve"> using same method.</w:t>
      </w:r>
    </w:p>
    <w:tbl>
      <w:tblPr>
        <w:tblStyle w:val="TableGrid"/>
        <w:tblpPr w:leftFromText="180" w:rightFromText="180" w:vertAnchor="text" w:horzAnchor="margin" w:tblpXSpec="center" w:tblpY="179"/>
        <w:tblW w:w="8641" w:type="dxa"/>
        <w:tblLook w:val="04A0" w:firstRow="1" w:lastRow="0" w:firstColumn="1" w:lastColumn="0" w:noHBand="0" w:noVBand="1"/>
      </w:tblPr>
      <w:tblGrid>
        <w:gridCol w:w="1858"/>
        <w:gridCol w:w="1700"/>
        <w:gridCol w:w="1701"/>
        <w:gridCol w:w="1709"/>
        <w:gridCol w:w="1673"/>
      </w:tblGrid>
      <w:tr w:rsidR="00274E84" w14:paraId="4F04D5D4" w14:textId="77777777" w:rsidTr="003F1F13">
        <w:trPr>
          <w:trHeight w:val="416"/>
        </w:trPr>
        <w:tc>
          <w:tcPr>
            <w:tcW w:w="1858" w:type="dxa"/>
          </w:tcPr>
          <w:p w14:paraId="68A1F633"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Distance(mm)</w:t>
            </w:r>
          </w:p>
        </w:tc>
        <w:tc>
          <w:tcPr>
            <w:tcW w:w="1700" w:type="dxa"/>
          </w:tcPr>
          <w:p w14:paraId="286EF399" w14:textId="77777777" w:rsidR="00274E84" w:rsidRPr="00C51371" w:rsidRDefault="00274E84" w:rsidP="00B70ABE">
            <w:pPr>
              <w:jc w:val="center"/>
              <w:rPr>
                <w:rFonts w:ascii="Times New Roman" w:hAnsi="Times New Roman" w:cs="Times New Roman"/>
                <w:sz w:val="24"/>
                <w:szCs w:val="24"/>
              </w:rPr>
            </w:pPr>
            <w:r>
              <w:rPr>
                <w:rFonts w:ascii="Times New Roman" w:hAnsi="Times New Roman" w:cs="Times New Roman"/>
                <w:sz w:val="24"/>
                <w:szCs w:val="24"/>
              </w:rPr>
              <w:t>f</w:t>
            </w:r>
            <w:r>
              <w:rPr>
                <w:rFonts w:ascii="Times New Roman" w:hAnsi="Times New Roman" w:cs="Times New Roman"/>
                <w:sz w:val="24"/>
                <w:szCs w:val="24"/>
                <w:vertAlign w:val="subscript"/>
              </w:rPr>
              <w:t>b</w:t>
            </w:r>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bainite</w:t>
            </w:r>
            <w:proofErr w:type="spellEnd"/>
            <w:r>
              <w:rPr>
                <w:rFonts w:ascii="Times New Roman" w:hAnsi="Times New Roman" w:cs="Times New Roman"/>
                <w:sz w:val="24"/>
                <w:szCs w:val="24"/>
              </w:rPr>
              <w:t xml:space="preserve"> </w:t>
            </w:r>
          </w:p>
        </w:tc>
        <w:tc>
          <w:tcPr>
            <w:tcW w:w="1701" w:type="dxa"/>
          </w:tcPr>
          <w:p w14:paraId="4383EBBB" w14:textId="77777777" w:rsidR="00274E84" w:rsidRPr="00C51371" w:rsidRDefault="00274E84" w:rsidP="00B70ABE">
            <w:pPr>
              <w:jc w:val="center"/>
              <w:rPr>
                <w:rFonts w:ascii="Times New Roman" w:hAnsi="Times New Roman" w:cs="Times New Roman"/>
                <w:sz w:val="24"/>
                <w:szCs w:val="24"/>
                <w:vertAlign w:val="subscript"/>
              </w:rPr>
            </w:pP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p</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pearlite</w:t>
            </w:r>
            <w:proofErr w:type="spellEnd"/>
          </w:p>
        </w:tc>
        <w:tc>
          <w:tcPr>
            <w:tcW w:w="1709" w:type="dxa"/>
          </w:tcPr>
          <w:p w14:paraId="36F732C9" w14:textId="77777777" w:rsidR="00274E84" w:rsidRPr="00C51371" w:rsidRDefault="00274E84" w:rsidP="00B70ABE">
            <w:pPr>
              <w:jc w:val="center"/>
              <w:rPr>
                <w:rFonts w:ascii="Times New Roman" w:hAnsi="Times New Roman" w:cs="Times New Roman"/>
                <w:sz w:val="24"/>
                <w:szCs w:val="24"/>
                <w:vertAlign w:val="subscript"/>
              </w:rPr>
            </w:pPr>
            <w:proofErr w:type="spellStart"/>
            <w:r>
              <w:rPr>
                <w:rFonts w:ascii="Times New Roman" w:hAnsi="Times New Roman" w:cs="Times New Roman"/>
                <w:sz w:val="24"/>
                <w:szCs w:val="24"/>
              </w:rPr>
              <w:t>f</w:t>
            </w:r>
            <w:r>
              <w:rPr>
                <w:rFonts w:ascii="Times New Roman" w:hAnsi="Times New Roman" w:cs="Times New Roman"/>
                <w:sz w:val="24"/>
                <w:szCs w:val="24"/>
                <w:vertAlign w:val="subscript"/>
              </w:rPr>
              <w:t>m</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HV</w:t>
            </w:r>
            <w:r>
              <w:rPr>
                <w:rFonts w:ascii="Times New Roman" w:hAnsi="Times New Roman" w:cs="Times New Roman"/>
                <w:sz w:val="24"/>
                <w:szCs w:val="24"/>
                <w:vertAlign w:val="subscript"/>
              </w:rPr>
              <w:t>martensite</w:t>
            </w:r>
            <w:proofErr w:type="spellEnd"/>
          </w:p>
        </w:tc>
        <w:tc>
          <w:tcPr>
            <w:tcW w:w="1673" w:type="dxa"/>
          </w:tcPr>
          <w:p w14:paraId="4464184B"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HV</w:t>
            </w:r>
          </w:p>
        </w:tc>
      </w:tr>
      <w:tr w:rsidR="00274E84" w14:paraId="2F46C64D" w14:textId="77777777" w:rsidTr="003F1F13">
        <w:trPr>
          <w:trHeight w:val="416"/>
        </w:trPr>
        <w:tc>
          <w:tcPr>
            <w:tcW w:w="1858" w:type="dxa"/>
          </w:tcPr>
          <w:p w14:paraId="078C0507"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0</w:t>
            </w:r>
          </w:p>
        </w:tc>
        <w:tc>
          <w:tcPr>
            <w:tcW w:w="1700" w:type="dxa"/>
          </w:tcPr>
          <w:p w14:paraId="21A99D4F" w14:textId="4591B2B5"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55.9</w:t>
            </w:r>
          </w:p>
        </w:tc>
        <w:tc>
          <w:tcPr>
            <w:tcW w:w="1701" w:type="dxa"/>
          </w:tcPr>
          <w:p w14:paraId="0304A948" w14:textId="12D8178D"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51.3</w:t>
            </w:r>
          </w:p>
        </w:tc>
        <w:tc>
          <w:tcPr>
            <w:tcW w:w="1709" w:type="dxa"/>
          </w:tcPr>
          <w:p w14:paraId="64DEF0DE" w14:textId="0BCF6D80"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31.6</w:t>
            </w:r>
          </w:p>
        </w:tc>
        <w:tc>
          <w:tcPr>
            <w:tcW w:w="1673" w:type="dxa"/>
          </w:tcPr>
          <w:p w14:paraId="57CB59F4" w14:textId="0A7A9085"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139</w:t>
            </w:r>
          </w:p>
        </w:tc>
      </w:tr>
      <w:tr w:rsidR="00274E84" w14:paraId="0496F951" w14:textId="77777777" w:rsidTr="003F1F13">
        <w:trPr>
          <w:trHeight w:val="398"/>
        </w:trPr>
        <w:tc>
          <w:tcPr>
            <w:tcW w:w="1858" w:type="dxa"/>
          </w:tcPr>
          <w:p w14:paraId="49323796"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2</w:t>
            </w:r>
          </w:p>
        </w:tc>
        <w:tc>
          <w:tcPr>
            <w:tcW w:w="1700" w:type="dxa"/>
          </w:tcPr>
          <w:p w14:paraId="268B5780" w14:textId="3FC183A3"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46.5</w:t>
            </w:r>
          </w:p>
        </w:tc>
        <w:tc>
          <w:tcPr>
            <w:tcW w:w="1701" w:type="dxa"/>
          </w:tcPr>
          <w:p w14:paraId="4AA89374" w14:textId="45F634F3"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81</w:t>
            </w:r>
          </w:p>
        </w:tc>
        <w:tc>
          <w:tcPr>
            <w:tcW w:w="1709" w:type="dxa"/>
          </w:tcPr>
          <w:p w14:paraId="402DADB2"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0</w:t>
            </w:r>
          </w:p>
        </w:tc>
        <w:tc>
          <w:tcPr>
            <w:tcW w:w="1673" w:type="dxa"/>
          </w:tcPr>
          <w:p w14:paraId="336D565D" w14:textId="720C8078"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127</w:t>
            </w:r>
          </w:p>
        </w:tc>
      </w:tr>
      <w:tr w:rsidR="00274E84" w14:paraId="64AFD342" w14:textId="77777777" w:rsidTr="003F1F13">
        <w:trPr>
          <w:trHeight w:val="416"/>
        </w:trPr>
        <w:tc>
          <w:tcPr>
            <w:tcW w:w="1858" w:type="dxa"/>
          </w:tcPr>
          <w:p w14:paraId="2EE74F80"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4</w:t>
            </w:r>
          </w:p>
        </w:tc>
        <w:tc>
          <w:tcPr>
            <w:tcW w:w="1700" w:type="dxa"/>
          </w:tcPr>
          <w:p w14:paraId="7AE1A861" w14:textId="5125E5E0"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35</w:t>
            </w:r>
          </w:p>
        </w:tc>
        <w:tc>
          <w:tcPr>
            <w:tcW w:w="1701" w:type="dxa"/>
          </w:tcPr>
          <w:p w14:paraId="3E058AFF" w14:textId="43685C8D"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94.5</w:t>
            </w:r>
          </w:p>
        </w:tc>
        <w:tc>
          <w:tcPr>
            <w:tcW w:w="1709" w:type="dxa"/>
          </w:tcPr>
          <w:p w14:paraId="75B238EB"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0</w:t>
            </w:r>
          </w:p>
        </w:tc>
        <w:tc>
          <w:tcPr>
            <w:tcW w:w="1673" w:type="dxa"/>
          </w:tcPr>
          <w:p w14:paraId="513E78DF" w14:textId="357EC3AA"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129.5</w:t>
            </w:r>
          </w:p>
        </w:tc>
      </w:tr>
      <w:tr w:rsidR="00274E84" w14:paraId="4F52A5C3" w14:textId="77777777" w:rsidTr="003F1F13">
        <w:trPr>
          <w:trHeight w:val="416"/>
        </w:trPr>
        <w:tc>
          <w:tcPr>
            <w:tcW w:w="1858" w:type="dxa"/>
          </w:tcPr>
          <w:p w14:paraId="4848796C"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6</w:t>
            </w:r>
          </w:p>
        </w:tc>
        <w:tc>
          <w:tcPr>
            <w:tcW w:w="1700" w:type="dxa"/>
          </w:tcPr>
          <w:p w14:paraId="1F66F409" w14:textId="32A3780A"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35</w:t>
            </w:r>
          </w:p>
        </w:tc>
        <w:tc>
          <w:tcPr>
            <w:tcW w:w="1701" w:type="dxa"/>
          </w:tcPr>
          <w:p w14:paraId="4BACC1E7" w14:textId="0F9EF7C8"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94.5</w:t>
            </w:r>
          </w:p>
        </w:tc>
        <w:tc>
          <w:tcPr>
            <w:tcW w:w="1709" w:type="dxa"/>
          </w:tcPr>
          <w:p w14:paraId="3D97A372"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0</w:t>
            </w:r>
          </w:p>
        </w:tc>
        <w:tc>
          <w:tcPr>
            <w:tcW w:w="1673" w:type="dxa"/>
          </w:tcPr>
          <w:p w14:paraId="7D660ECC" w14:textId="54F0111B"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1</w:t>
            </w:r>
            <w:r w:rsidR="005B6E9F">
              <w:rPr>
                <w:rFonts w:ascii="Times New Roman" w:hAnsi="Times New Roman" w:cs="Times New Roman"/>
                <w:sz w:val="24"/>
                <w:szCs w:val="24"/>
              </w:rPr>
              <w:t>29.5</w:t>
            </w:r>
          </w:p>
        </w:tc>
      </w:tr>
      <w:tr w:rsidR="00274E84" w14:paraId="34E0F588" w14:textId="77777777" w:rsidTr="003F1F13">
        <w:trPr>
          <w:trHeight w:val="416"/>
        </w:trPr>
        <w:tc>
          <w:tcPr>
            <w:tcW w:w="1858" w:type="dxa"/>
          </w:tcPr>
          <w:p w14:paraId="30AE1B35"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8</w:t>
            </w:r>
          </w:p>
        </w:tc>
        <w:tc>
          <w:tcPr>
            <w:tcW w:w="1700" w:type="dxa"/>
          </w:tcPr>
          <w:p w14:paraId="22569347" w14:textId="2F3F1257" w:rsidR="00274E84" w:rsidRDefault="005B6E9F" w:rsidP="005B6E9F">
            <w:pPr>
              <w:jc w:val="center"/>
              <w:rPr>
                <w:rFonts w:ascii="Times New Roman" w:hAnsi="Times New Roman" w:cs="Times New Roman"/>
                <w:sz w:val="24"/>
                <w:szCs w:val="24"/>
              </w:rPr>
            </w:pPr>
            <w:r>
              <w:rPr>
                <w:rFonts w:ascii="Times New Roman" w:hAnsi="Times New Roman" w:cs="Times New Roman"/>
                <w:sz w:val="24"/>
                <w:szCs w:val="24"/>
              </w:rPr>
              <w:t>35</w:t>
            </w:r>
          </w:p>
        </w:tc>
        <w:tc>
          <w:tcPr>
            <w:tcW w:w="1701" w:type="dxa"/>
          </w:tcPr>
          <w:p w14:paraId="6E5CC828" w14:textId="5732361D" w:rsidR="00274E84" w:rsidRDefault="005B6E9F" w:rsidP="00B70ABE">
            <w:pPr>
              <w:jc w:val="center"/>
              <w:rPr>
                <w:rFonts w:ascii="Times New Roman" w:hAnsi="Times New Roman" w:cs="Times New Roman"/>
                <w:sz w:val="24"/>
                <w:szCs w:val="24"/>
              </w:rPr>
            </w:pPr>
            <w:r>
              <w:rPr>
                <w:rFonts w:ascii="Times New Roman" w:hAnsi="Times New Roman" w:cs="Times New Roman"/>
                <w:sz w:val="24"/>
                <w:szCs w:val="24"/>
              </w:rPr>
              <w:t>94.5</w:t>
            </w:r>
          </w:p>
        </w:tc>
        <w:tc>
          <w:tcPr>
            <w:tcW w:w="1709" w:type="dxa"/>
          </w:tcPr>
          <w:p w14:paraId="78779DAA" w14:textId="77777777" w:rsidR="00274E84" w:rsidRDefault="00274E84" w:rsidP="00B70ABE">
            <w:pPr>
              <w:jc w:val="center"/>
              <w:rPr>
                <w:rFonts w:ascii="Times New Roman" w:hAnsi="Times New Roman" w:cs="Times New Roman"/>
                <w:sz w:val="24"/>
                <w:szCs w:val="24"/>
              </w:rPr>
            </w:pPr>
            <w:r>
              <w:rPr>
                <w:rFonts w:ascii="Times New Roman" w:hAnsi="Times New Roman" w:cs="Times New Roman"/>
                <w:sz w:val="24"/>
                <w:szCs w:val="24"/>
              </w:rPr>
              <w:t>0</w:t>
            </w:r>
          </w:p>
        </w:tc>
        <w:tc>
          <w:tcPr>
            <w:tcW w:w="1673" w:type="dxa"/>
          </w:tcPr>
          <w:p w14:paraId="1FE87BC5" w14:textId="135B3EAB" w:rsidR="00274E84" w:rsidRDefault="00274E84" w:rsidP="00EB0BDD">
            <w:pPr>
              <w:keepNext/>
              <w:jc w:val="center"/>
              <w:rPr>
                <w:rFonts w:ascii="Times New Roman" w:hAnsi="Times New Roman" w:cs="Times New Roman"/>
                <w:sz w:val="24"/>
                <w:szCs w:val="24"/>
              </w:rPr>
            </w:pPr>
            <w:r>
              <w:rPr>
                <w:rFonts w:ascii="Times New Roman" w:hAnsi="Times New Roman" w:cs="Times New Roman"/>
                <w:sz w:val="24"/>
                <w:szCs w:val="24"/>
              </w:rPr>
              <w:t>1</w:t>
            </w:r>
            <w:r w:rsidR="005B6E9F">
              <w:rPr>
                <w:rFonts w:ascii="Times New Roman" w:hAnsi="Times New Roman" w:cs="Times New Roman"/>
                <w:sz w:val="24"/>
                <w:szCs w:val="24"/>
              </w:rPr>
              <w:t>29.5</w:t>
            </w:r>
          </w:p>
        </w:tc>
      </w:tr>
    </w:tbl>
    <w:p w14:paraId="2995C6AB" w14:textId="7A14FBC2" w:rsidR="0001070D" w:rsidRDefault="0001070D" w:rsidP="0001070D">
      <w:pPr>
        <w:pStyle w:val="Caption"/>
        <w:framePr w:hSpace="180" w:wrap="around" w:vAnchor="text" w:hAnchor="page" w:x="4021" w:y="2850"/>
      </w:pPr>
      <w:bookmarkStart w:id="110" w:name="_Toc105520187"/>
      <w:r>
        <w:t xml:space="preserve">Table </w:t>
      </w:r>
      <w:fldSimple w:instr=" SEQ Table \* ARABIC ">
        <w:r w:rsidR="008039FD">
          <w:rPr>
            <w:noProof/>
          </w:rPr>
          <w:t>14</w:t>
        </w:r>
      </w:fldSimple>
      <w:r>
        <w:t>Hardness calculation for 1 second quenching experiment</w:t>
      </w:r>
      <w:bookmarkEnd w:id="110"/>
    </w:p>
    <w:p w14:paraId="4EC663DA" w14:textId="7D9C31F6" w:rsidR="005D0074" w:rsidRDefault="005D0074" w:rsidP="003F1F13">
      <w:pPr>
        <w:jc w:val="both"/>
        <w:rPr>
          <w:rFonts w:ascii="Times New Roman" w:hAnsi="Times New Roman" w:cs="Times New Roman"/>
          <w:sz w:val="24"/>
          <w:szCs w:val="24"/>
        </w:rPr>
      </w:pPr>
    </w:p>
    <w:p w14:paraId="21948A9A" w14:textId="693C1650" w:rsidR="005D0074" w:rsidRDefault="005D0074" w:rsidP="0001070D">
      <w:pPr>
        <w:jc w:val="both"/>
        <w:rPr>
          <w:rFonts w:ascii="Times New Roman" w:hAnsi="Times New Roman" w:cs="Times New Roman"/>
          <w:sz w:val="24"/>
          <w:szCs w:val="24"/>
        </w:rPr>
      </w:pPr>
    </w:p>
    <w:p w14:paraId="4130DE45" w14:textId="749B39FF" w:rsidR="00BB2A5D" w:rsidRDefault="00BB2A5D" w:rsidP="00C51371">
      <w:pPr>
        <w:ind w:left="720"/>
        <w:jc w:val="both"/>
        <w:rPr>
          <w:rFonts w:ascii="Times New Roman" w:hAnsi="Times New Roman" w:cs="Times New Roman"/>
          <w:sz w:val="24"/>
          <w:szCs w:val="24"/>
        </w:rPr>
      </w:pPr>
      <w:r>
        <w:rPr>
          <w:rFonts w:ascii="Times New Roman" w:hAnsi="Times New Roman" w:cs="Times New Roman"/>
          <w:sz w:val="24"/>
          <w:szCs w:val="24"/>
        </w:rPr>
        <w:lastRenderedPageBreak/>
        <w:t>Figure 35 shows the comparison between hardness of both simulations. We can see that the hardness for 1.3 seconds quenching simulation is higher due to more martensite present. While the simulation with 1 second quenching time has less hardness because of less martensite formation.</w:t>
      </w:r>
    </w:p>
    <w:p w14:paraId="2052FB01" w14:textId="4A4E857D" w:rsidR="00BB2A5D" w:rsidRDefault="00DB757A" w:rsidP="00BB2A5D">
      <w:pPr>
        <w:keepNext/>
        <w:ind w:left="720"/>
        <w:jc w:val="both"/>
      </w:pPr>
      <w:r>
        <w:rPr>
          <w:noProof/>
        </w:rPr>
        <w:drawing>
          <wp:inline distT="0" distB="0" distL="0" distR="0" wp14:anchorId="4163EBDE" wp14:editId="1F01FC48">
            <wp:extent cx="5265420" cy="3581400"/>
            <wp:effectExtent l="0" t="0" r="11430" b="0"/>
            <wp:docPr id="48" name="Chart 48">
              <a:extLst xmlns:a="http://schemas.openxmlformats.org/drawingml/2006/main">
                <a:ext uri="{FF2B5EF4-FFF2-40B4-BE49-F238E27FC236}">
                  <a16:creationId xmlns:a16="http://schemas.microsoft.com/office/drawing/2014/main" id="{9325EE7D-2F0E-FEF2-C4BF-EDA90D420D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1A518167" w14:textId="07024009" w:rsidR="005D0074" w:rsidRDefault="00BB2A5D" w:rsidP="00BB2A5D">
      <w:pPr>
        <w:pStyle w:val="Caption"/>
        <w:jc w:val="center"/>
        <w:rPr>
          <w:rFonts w:ascii="Times New Roman" w:hAnsi="Times New Roman" w:cs="Times New Roman"/>
          <w:sz w:val="24"/>
          <w:szCs w:val="24"/>
        </w:rPr>
      </w:pPr>
      <w:bookmarkStart w:id="111" w:name="_Toc105520222"/>
      <w:r>
        <w:t xml:space="preserve">Figure </w:t>
      </w:r>
      <w:fldSimple w:instr=" SEQ Figure \* ARABIC ">
        <w:r w:rsidR="008039FD">
          <w:rPr>
            <w:noProof/>
          </w:rPr>
          <w:t>35</w:t>
        </w:r>
      </w:fldSimple>
      <w:r>
        <w:t xml:space="preserve"> Comparison of hardness after tempering for both quenching simulations</w:t>
      </w:r>
      <w:bookmarkEnd w:id="111"/>
    </w:p>
    <w:p w14:paraId="3A49F1BA" w14:textId="2A700556" w:rsidR="005D0074" w:rsidRDefault="005D0074" w:rsidP="00C51371">
      <w:pPr>
        <w:ind w:left="720"/>
        <w:jc w:val="both"/>
        <w:rPr>
          <w:rFonts w:ascii="Times New Roman" w:hAnsi="Times New Roman" w:cs="Times New Roman"/>
          <w:sz w:val="24"/>
          <w:szCs w:val="24"/>
        </w:rPr>
      </w:pPr>
    </w:p>
    <w:p w14:paraId="26898F6F" w14:textId="608A0DA9" w:rsidR="005D0074" w:rsidRDefault="005D0074" w:rsidP="00C51371">
      <w:pPr>
        <w:ind w:left="720"/>
        <w:jc w:val="both"/>
        <w:rPr>
          <w:rFonts w:ascii="Times New Roman" w:hAnsi="Times New Roman" w:cs="Times New Roman"/>
          <w:sz w:val="24"/>
          <w:szCs w:val="24"/>
        </w:rPr>
      </w:pPr>
    </w:p>
    <w:p w14:paraId="2B3AE57C" w14:textId="77284FC7" w:rsidR="005D0074" w:rsidRDefault="005D0074" w:rsidP="00C51371">
      <w:pPr>
        <w:ind w:left="720"/>
        <w:jc w:val="both"/>
        <w:rPr>
          <w:rFonts w:ascii="Times New Roman" w:hAnsi="Times New Roman" w:cs="Times New Roman"/>
          <w:sz w:val="24"/>
          <w:szCs w:val="24"/>
        </w:rPr>
      </w:pPr>
    </w:p>
    <w:p w14:paraId="2EEB58DC" w14:textId="71F350CE" w:rsidR="00C52988" w:rsidRDefault="00C52988" w:rsidP="00EF5CEE">
      <w:pPr>
        <w:jc w:val="both"/>
        <w:rPr>
          <w:rFonts w:ascii="Times New Roman" w:hAnsi="Times New Roman" w:cs="Times New Roman"/>
          <w:sz w:val="24"/>
          <w:szCs w:val="24"/>
        </w:rPr>
      </w:pPr>
    </w:p>
    <w:p w14:paraId="1E6FE201" w14:textId="453DFAE2" w:rsidR="0001070D" w:rsidRDefault="0001070D" w:rsidP="00EF5CEE">
      <w:pPr>
        <w:jc w:val="both"/>
        <w:rPr>
          <w:rFonts w:ascii="Times New Roman" w:hAnsi="Times New Roman" w:cs="Times New Roman"/>
          <w:sz w:val="24"/>
          <w:szCs w:val="24"/>
        </w:rPr>
      </w:pPr>
    </w:p>
    <w:p w14:paraId="75CE849E" w14:textId="0EC29D68" w:rsidR="0001070D" w:rsidRDefault="0001070D" w:rsidP="00EF5CEE">
      <w:pPr>
        <w:jc w:val="both"/>
        <w:rPr>
          <w:rFonts w:ascii="Times New Roman" w:hAnsi="Times New Roman" w:cs="Times New Roman"/>
          <w:sz w:val="24"/>
          <w:szCs w:val="24"/>
        </w:rPr>
      </w:pPr>
    </w:p>
    <w:p w14:paraId="5B1D69EF" w14:textId="1275D6C9" w:rsidR="0001070D" w:rsidRDefault="0001070D" w:rsidP="00EF5CEE">
      <w:pPr>
        <w:jc w:val="both"/>
        <w:rPr>
          <w:rFonts w:ascii="Times New Roman" w:hAnsi="Times New Roman" w:cs="Times New Roman"/>
          <w:sz w:val="24"/>
          <w:szCs w:val="24"/>
        </w:rPr>
      </w:pPr>
    </w:p>
    <w:p w14:paraId="4DBD9225" w14:textId="7C9C66F6" w:rsidR="0001070D" w:rsidRDefault="0001070D" w:rsidP="00EF5CEE">
      <w:pPr>
        <w:jc w:val="both"/>
        <w:rPr>
          <w:rFonts w:ascii="Times New Roman" w:hAnsi="Times New Roman" w:cs="Times New Roman"/>
          <w:sz w:val="24"/>
          <w:szCs w:val="24"/>
        </w:rPr>
      </w:pPr>
    </w:p>
    <w:p w14:paraId="1726DD30" w14:textId="77777777" w:rsidR="0001070D" w:rsidRDefault="0001070D" w:rsidP="00EF5CEE">
      <w:pPr>
        <w:jc w:val="both"/>
        <w:rPr>
          <w:rFonts w:ascii="Times New Roman" w:hAnsi="Times New Roman" w:cs="Times New Roman"/>
          <w:sz w:val="24"/>
          <w:szCs w:val="24"/>
        </w:rPr>
      </w:pPr>
    </w:p>
    <w:p w14:paraId="0722D8AF" w14:textId="77777777" w:rsidR="00C52988" w:rsidRPr="00057DE4" w:rsidRDefault="00C52988" w:rsidP="00EF5CEE">
      <w:pPr>
        <w:jc w:val="both"/>
        <w:rPr>
          <w:rFonts w:ascii="Times New Roman" w:hAnsi="Times New Roman" w:cs="Times New Roman"/>
          <w:sz w:val="24"/>
          <w:szCs w:val="24"/>
        </w:rPr>
      </w:pPr>
    </w:p>
    <w:p w14:paraId="681137E5" w14:textId="781D891F" w:rsidR="00BB1CD2" w:rsidRDefault="00BB1CD2" w:rsidP="0060799D">
      <w:pPr>
        <w:pStyle w:val="Heading1"/>
        <w:numPr>
          <w:ilvl w:val="0"/>
          <w:numId w:val="36"/>
        </w:numPr>
      </w:pPr>
      <w:bookmarkStart w:id="112" w:name="_Toc105520172"/>
      <w:r w:rsidRPr="00123A58">
        <w:lastRenderedPageBreak/>
        <w:t>Conclusion</w:t>
      </w:r>
      <w:r>
        <w:t>:</w:t>
      </w:r>
      <w:bookmarkEnd w:id="112"/>
    </w:p>
    <w:p w14:paraId="20225509" w14:textId="42D96CC7" w:rsidR="00BB1CD2" w:rsidRPr="00BB1CD2" w:rsidRDefault="00BB1CD2" w:rsidP="00BB1CD2"/>
    <w:p w14:paraId="61E5A270" w14:textId="6DF2A30D" w:rsidR="00404053" w:rsidRDefault="00BB1CD2" w:rsidP="00404053">
      <w:pPr>
        <w:ind w:left="720"/>
        <w:jc w:val="both"/>
        <w:rPr>
          <w:rFonts w:ascii="Times New Roman" w:hAnsi="Times New Roman" w:cs="Times New Roman"/>
          <w:sz w:val="24"/>
          <w:szCs w:val="24"/>
        </w:rPr>
      </w:pPr>
      <w:r>
        <w:rPr>
          <w:rFonts w:ascii="Times New Roman" w:hAnsi="Times New Roman" w:cs="Times New Roman"/>
          <w:sz w:val="24"/>
          <w:szCs w:val="24"/>
        </w:rPr>
        <w:t xml:space="preserve">In order to perform our simulation COMSOL Multiphysics was used. This software is quite popular in </w:t>
      </w:r>
      <w:r w:rsidR="007C1322">
        <w:rPr>
          <w:rFonts w:ascii="Times New Roman" w:hAnsi="Times New Roman" w:cs="Times New Roman"/>
          <w:sz w:val="24"/>
          <w:szCs w:val="24"/>
        </w:rPr>
        <w:t>academic</w:t>
      </w:r>
      <w:r>
        <w:rPr>
          <w:rFonts w:ascii="Times New Roman" w:hAnsi="Times New Roman" w:cs="Times New Roman"/>
          <w:sz w:val="24"/>
          <w:szCs w:val="24"/>
        </w:rPr>
        <w:t xml:space="preserve"> that is the reason to select it so that it is possible to evaluate its u</w:t>
      </w:r>
      <w:r w:rsidR="007C1322">
        <w:rPr>
          <w:rFonts w:ascii="Times New Roman" w:hAnsi="Times New Roman" w:cs="Times New Roman"/>
          <w:sz w:val="24"/>
          <w:szCs w:val="24"/>
        </w:rPr>
        <w:t>se</w:t>
      </w:r>
      <w:r w:rsidR="00E45F66">
        <w:rPr>
          <w:rFonts w:ascii="Times New Roman" w:hAnsi="Times New Roman" w:cs="Times New Roman"/>
          <w:sz w:val="24"/>
          <w:szCs w:val="24"/>
        </w:rPr>
        <w:t xml:space="preserve"> for students in Turin</w:t>
      </w:r>
      <w:r>
        <w:rPr>
          <w:rFonts w:ascii="Times New Roman" w:hAnsi="Times New Roman" w:cs="Times New Roman"/>
          <w:sz w:val="24"/>
          <w:szCs w:val="24"/>
        </w:rPr>
        <w:t xml:space="preserve">. Two simulations were performed during this thesis, one is </w:t>
      </w:r>
      <w:proofErr w:type="spellStart"/>
      <w:r>
        <w:rPr>
          <w:rFonts w:ascii="Times New Roman" w:hAnsi="Times New Roman" w:cs="Times New Roman"/>
          <w:sz w:val="24"/>
          <w:szCs w:val="24"/>
        </w:rPr>
        <w:t>Jominy</w:t>
      </w:r>
      <w:proofErr w:type="spellEnd"/>
      <w:r>
        <w:rPr>
          <w:rFonts w:ascii="Times New Roman" w:hAnsi="Times New Roman" w:cs="Times New Roman"/>
          <w:sz w:val="24"/>
          <w:szCs w:val="24"/>
        </w:rPr>
        <w:t xml:space="preserve"> test and the second one is TEMPCORE process.</w:t>
      </w:r>
      <w:r w:rsidR="00404053">
        <w:rPr>
          <w:rFonts w:ascii="Times New Roman" w:hAnsi="Times New Roman" w:cs="Times New Roman"/>
          <w:sz w:val="24"/>
          <w:szCs w:val="24"/>
        </w:rPr>
        <w:t xml:space="preserve"> The material used in this thesis is C45</w:t>
      </w:r>
      <w:r w:rsidR="0042763F">
        <w:rPr>
          <w:rFonts w:ascii="Times New Roman" w:hAnsi="Times New Roman" w:cs="Times New Roman"/>
          <w:sz w:val="24"/>
          <w:szCs w:val="24"/>
        </w:rPr>
        <w:t xml:space="preserve"> for </w:t>
      </w:r>
      <w:proofErr w:type="spellStart"/>
      <w:r w:rsidR="0042763F">
        <w:rPr>
          <w:rFonts w:ascii="Times New Roman" w:hAnsi="Times New Roman" w:cs="Times New Roman"/>
          <w:sz w:val="24"/>
          <w:szCs w:val="24"/>
        </w:rPr>
        <w:t>Jominy</w:t>
      </w:r>
      <w:proofErr w:type="spellEnd"/>
      <w:r w:rsidR="0042763F">
        <w:rPr>
          <w:rFonts w:ascii="Times New Roman" w:hAnsi="Times New Roman" w:cs="Times New Roman"/>
          <w:sz w:val="24"/>
          <w:szCs w:val="24"/>
        </w:rPr>
        <w:t xml:space="preserve">, </w:t>
      </w:r>
      <w:r w:rsidR="00404053">
        <w:rPr>
          <w:rFonts w:ascii="Times New Roman" w:hAnsi="Times New Roman" w:cs="Times New Roman"/>
          <w:sz w:val="24"/>
          <w:szCs w:val="24"/>
        </w:rPr>
        <w:t>which is medium carbon steel with good mechanical properties</w:t>
      </w:r>
      <w:r w:rsidR="0042763F">
        <w:rPr>
          <w:rFonts w:ascii="Times New Roman" w:hAnsi="Times New Roman" w:cs="Times New Roman"/>
          <w:sz w:val="24"/>
          <w:szCs w:val="24"/>
        </w:rPr>
        <w:t xml:space="preserve"> and 1020 for </w:t>
      </w:r>
      <w:proofErr w:type="spellStart"/>
      <w:r w:rsidR="0042763F">
        <w:rPr>
          <w:rFonts w:ascii="Times New Roman" w:hAnsi="Times New Roman" w:cs="Times New Roman"/>
          <w:sz w:val="24"/>
          <w:szCs w:val="24"/>
        </w:rPr>
        <w:t>Tempcore</w:t>
      </w:r>
      <w:proofErr w:type="spellEnd"/>
      <w:r w:rsidR="0042763F">
        <w:rPr>
          <w:rFonts w:ascii="Times New Roman" w:hAnsi="Times New Roman" w:cs="Times New Roman"/>
          <w:sz w:val="24"/>
          <w:szCs w:val="24"/>
        </w:rPr>
        <w:t xml:space="preserve"> process</w:t>
      </w:r>
      <w:r w:rsidR="00874BFB">
        <w:rPr>
          <w:rFonts w:ascii="Times New Roman" w:hAnsi="Times New Roman" w:cs="Times New Roman"/>
          <w:sz w:val="24"/>
          <w:szCs w:val="24"/>
        </w:rPr>
        <w:t xml:space="preserve"> which is low carbon steel</w:t>
      </w:r>
      <w:r w:rsidR="0042763F">
        <w:rPr>
          <w:rFonts w:ascii="Times New Roman" w:hAnsi="Times New Roman" w:cs="Times New Roman"/>
          <w:sz w:val="24"/>
          <w:szCs w:val="24"/>
        </w:rPr>
        <w:t>.</w:t>
      </w:r>
    </w:p>
    <w:p w14:paraId="61E0E8AE" w14:textId="1915F991" w:rsidR="00404053" w:rsidRDefault="00404053" w:rsidP="00404053">
      <w:pPr>
        <w:ind w:left="720"/>
        <w:jc w:val="both"/>
        <w:rPr>
          <w:rFonts w:ascii="Times New Roman" w:hAnsi="Times New Roman" w:cs="Times New Roman"/>
          <w:sz w:val="24"/>
          <w:szCs w:val="24"/>
        </w:rPr>
      </w:pPr>
      <w:r>
        <w:rPr>
          <w:rFonts w:ascii="Times New Roman" w:hAnsi="Times New Roman" w:cs="Times New Roman"/>
          <w:sz w:val="24"/>
          <w:szCs w:val="24"/>
        </w:rPr>
        <w:t>TTT diagram was used to extract experimental data</w:t>
      </w:r>
      <w:r w:rsidR="00222464">
        <w:rPr>
          <w:rFonts w:ascii="Times New Roman" w:hAnsi="Times New Roman" w:cs="Times New Roman"/>
          <w:sz w:val="24"/>
          <w:szCs w:val="24"/>
        </w:rPr>
        <w:t xml:space="preserve"> for first simulation</w:t>
      </w:r>
      <w:r>
        <w:rPr>
          <w:rFonts w:ascii="Times New Roman" w:hAnsi="Times New Roman" w:cs="Times New Roman"/>
          <w:sz w:val="24"/>
          <w:szCs w:val="24"/>
        </w:rPr>
        <w:t xml:space="preserve">. With the help of simplified </w:t>
      </w:r>
      <w:proofErr w:type="spellStart"/>
      <w:r>
        <w:rPr>
          <w:rFonts w:ascii="Times New Roman" w:hAnsi="Times New Roman" w:cs="Times New Roman"/>
          <w:sz w:val="24"/>
          <w:szCs w:val="24"/>
        </w:rPr>
        <w:t>Avrami</w:t>
      </w:r>
      <w:proofErr w:type="spellEnd"/>
      <w:r>
        <w:rPr>
          <w:rFonts w:ascii="Times New Roman" w:hAnsi="Times New Roman" w:cs="Times New Roman"/>
          <w:sz w:val="24"/>
          <w:szCs w:val="24"/>
        </w:rPr>
        <w:t xml:space="preserve"> law equations values of τ and n were found.</w:t>
      </w:r>
      <w:r w:rsidR="00222464">
        <w:rPr>
          <w:rFonts w:ascii="Times New Roman" w:hAnsi="Times New Roman" w:cs="Times New Roman"/>
          <w:sz w:val="24"/>
          <w:szCs w:val="24"/>
        </w:rPr>
        <w:t xml:space="preserve"> For the second simulation value are extracted using equations provided in [5]</w:t>
      </w:r>
      <w:r>
        <w:rPr>
          <w:rFonts w:ascii="Times New Roman" w:hAnsi="Times New Roman" w:cs="Times New Roman"/>
          <w:sz w:val="24"/>
          <w:szCs w:val="24"/>
        </w:rPr>
        <w:t xml:space="preserve"> These values were then put into software using JMAK model to simulate </w:t>
      </w:r>
      <w:r w:rsidR="00F12B7D">
        <w:rPr>
          <w:rFonts w:ascii="Times New Roman" w:hAnsi="Times New Roman" w:cs="Times New Roman"/>
          <w:sz w:val="24"/>
          <w:szCs w:val="24"/>
        </w:rPr>
        <w:t>austenite to pearlite and bainite</w:t>
      </w:r>
      <w:r>
        <w:rPr>
          <w:rFonts w:ascii="Times New Roman" w:hAnsi="Times New Roman" w:cs="Times New Roman"/>
          <w:sz w:val="24"/>
          <w:szCs w:val="24"/>
        </w:rPr>
        <w:t>.</w:t>
      </w:r>
      <w:r w:rsidR="00F12B7D">
        <w:rPr>
          <w:rFonts w:ascii="Times New Roman" w:hAnsi="Times New Roman" w:cs="Times New Roman"/>
          <w:sz w:val="24"/>
          <w:szCs w:val="24"/>
        </w:rPr>
        <w:t xml:space="preserve"> For austenite to martensite </w:t>
      </w:r>
      <w:r w:rsidR="00F12B7D" w:rsidRPr="00F12B7D">
        <w:rPr>
          <w:rFonts w:ascii="Times New Roman" w:hAnsi="Times New Roman" w:cs="Times New Roman"/>
          <w:sz w:val="24"/>
          <w:szCs w:val="24"/>
          <w:lang w:val="en-GB"/>
        </w:rPr>
        <w:t>Koistinen-Marburger</w:t>
      </w:r>
      <w:r w:rsidR="00F12B7D">
        <w:rPr>
          <w:rFonts w:ascii="Times New Roman" w:hAnsi="Times New Roman" w:cs="Times New Roman"/>
          <w:sz w:val="24"/>
          <w:szCs w:val="24"/>
        </w:rPr>
        <w:t xml:space="preserve"> model was used.</w:t>
      </w:r>
      <w:r>
        <w:rPr>
          <w:rFonts w:ascii="Times New Roman" w:hAnsi="Times New Roman" w:cs="Times New Roman"/>
          <w:sz w:val="24"/>
          <w:szCs w:val="24"/>
        </w:rPr>
        <w:t xml:space="preserve"> </w:t>
      </w:r>
      <w:r w:rsidR="00501EBE">
        <w:rPr>
          <w:rFonts w:ascii="Times New Roman" w:hAnsi="Times New Roman" w:cs="Times New Roman"/>
          <w:sz w:val="24"/>
          <w:szCs w:val="24"/>
        </w:rPr>
        <w:t>Also,</w:t>
      </w:r>
      <w:r>
        <w:rPr>
          <w:rFonts w:ascii="Times New Roman" w:hAnsi="Times New Roman" w:cs="Times New Roman"/>
          <w:sz w:val="24"/>
          <w:szCs w:val="24"/>
        </w:rPr>
        <w:t xml:space="preserve"> to increase the precision of results temperature limits were put </w:t>
      </w:r>
      <w:r w:rsidR="00501EBE">
        <w:rPr>
          <w:rFonts w:ascii="Times New Roman" w:hAnsi="Times New Roman" w:cs="Times New Roman"/>
          <w:sz w:val="24"/>
          <w:szCs w:val="24"/>
        </w:rPr>
        <w:t>into</w:t>
      </w:r>
      <w:r>
        <w:rPr>
          <w:rFonts w:ascii="Times New Roman" w:hAnsi="Times New Roman" w:cs="Times New Roman"/>
          <w:sz w:val="24"/>
          <w:szCs w:val="24"/>
        </w:rPr>
        <w:t xml:space="preserve"> action.</w:t>
      </w:r>
    </w:p>
    <w:p w14:paraId="483D3599" w14:textId="7B13E519" w:rsidR="00501EBE" w:rsidRDefault="00501EBE" w:rsidP="00404053">
      <w:pPr>
        <w:ind w:left="720"/>
        <w:jc w:val="both"/>
        <w:rPr>
          <w:rFonts w:ascii="Times New Roman" w:hAnsi="Times New Roman" w:cs="Times New Roman"/>
          <w:sz w:val="24"/>
          <w:szCs w:val="24"/>
        </w:rPr>
      </w:pPr>
      <w:r>
        <w:rPr>
          <w:rFonts w:ascii="Times New Roman" w:hAnsi="Times New Roman" w:cs="Times New Roman"/>
          <w:sz w:val="24"/>
          <w:szCs w:val="24"/>
        </w:rPr>
        <w:t xml:space="preserve">In </w:t>
      </w:r>
      <w:proofErr w:type="spellStart"/>
      <w:r>
        <w:rPr>
          <w:rFonts w:ascii="Times New Roman" w:hAnsi="Times New Roman" w:cs="Times New Roman"/>
          <w:sz w:val="24"/>
          <w:szCs w:val="24"/>
        </w:rPr>
        <w:t>Jominy</w:t>
      </w:r>
      <w:proofErr w:type="spellEnd"/>
      <w:r>
        <w:rPr>
          <w:rFonts w:ascii="Times New Roman" w:hAnsi="Times New Roman" w:cs="Times New Roman"/>
          <w:sz w:val="24"/>
          <w:szCs w:val="24"/>
        </w:rPr>
        <w:t xml:space="preserve"> test as expected the end of specimen quenched by water was almost 100% martensite with a bit of bainite after that and a lot of Pearlite. The temperature graph at different depths of specimen was plotted against log of time, it was very close to that of provided in the ISO standard for </w:t>
      </w:r>
      <w:proofErr w:type="spellStart"/>
      <w:r>
        <w:rPr>
          <w:rFonts w:ascii="Times New Roman" w:hAnsi="Times New Roman" w:cs="Times New Roman"/>
          <w:sz w:val="24"/>
          <w:szCs w:val="24"/>
        </w:rPr>
        <w:t>Jominy</w:t>
      </w:r>
      <w:proofErr w:type="spellEnd"/>
      <w:r>
        <w:rPr>
          <w:rFonts w:ascii="Times New Roman" w:hAnsi="Times New Roman" w:cs="Times New Roman"/>
          <w:sz w:val="24"/>
          <w:szCs w:val="24"/>
        </w:rPr>
        <w:t xml:space="preserve"> test. This proves that simulated results very close to those of experimentally obtained values.</w:t>
      </w:r>
      <w:r w:rsidR="00E857F3">
        <w:rPr>
          <w:rFonts w:ascii="Times New Roman" w:hAnsi="Times New Roman" w:cs="Times New Roman"/>
          <w:sz w:val="24"/>
          <w:szCs w:val="24"/>
        </w:rPr>
        <w:t xml:space="preserve"> At the end of simulation, Hardness values were calculated using equations form literature and the results were compared with experimental values and STM standard values using a graph.</w:t>
      </w:r>
    </w:p>
    <w:p w14:paraId="5F0DA51B" w14:textId="3B543DAE" w:rsidR="00501EBE" w:rsidRDefault="00501EBE" w:rsidP="00404053">
      <w:pPr>
        <w:ind w:left="720"/>
        <w:jc w:val="both"/>
        <w:rPr>
          <w:rFonts w:ascii="Times New Roman" w:hAnsi="Times New Roman" w:cs="Times New Roman"/>
          <w:sz w:val="24"/>
          <w:szCs w:val="24"/>
        </w:rPr>
      </w:pPr>
      <w:r>
        <w:rPr>
          <w:rFonts w:ascii="Times New Roman" w:hAnsi="Times New Roman" w:cs="Times New Roman"/>
          <w:sz w:val="24"/>
          <w:szCs w:val="24"/>
        </w:rPr>
        <w:t xml:space="preserve">In the case of Time Quenching (TEMPCORE process) as soon as the test was initiated, martensite started forming at the surface of specimen and the core was dominantly austenite. This can be seen in 3D plots of specimen showing percentage of different phases at </w:t>
      </w:r>
      <w:r w:rsidR="00E857F3">
        <w:rPr>
          <w:rFonts w:ascii="Times New Roman" w:hAnsi="Times New Roman" w:cs="Times New Roman"/>
          <w:sz w:val="24"/>
          <w:szCs w:val="24"/>
        </w:rPr>
        <w:t>1.3</w:t>
      </w:r>
      <w:r>
        <w:rPr>
          <w:rFonts w:ascii="Times New Roman" w:hAnsi="Times New Roman" w:cs="Times New Roman"/>
          <w:sz w:val="24"/>
          <w:szCs w:val="24"/>
        </w:rPr>
        <w:t xml:space="preserve"> seconds in the test. After some time, surface layer was almost completely martensite and other </w:t>
      </w:r>
      <w:r w:rsidR="00957DEA">
        <w:rPr>
          <w:rFonts w:ascii="Times New Roman" w:hAnsi="Times New Roman" w:cs="Times New Roman"/>
          <w:sz w:val="24"/>
          <w:szCs w:val="24"/>
        </w:rPr>
        <w:t>three phases were present in different percentages. The temperature at surface and core of specimen were plotted against log of time</w:t>
      </w:r>
      <w:r w:rsidR="00E857F3">
        <w:rPr>
          <w:rFonts w:ascii="Times New Roman" w:hAnsi="Times New Roman" w:cs="Times New Roman"/>
          <w:sz w:val="24"/>
          <w:szCs w:val="24"/>
        </w:rPr>
        <w:t xml:space="preserve">. </w:t>
      </w:r>
      <w:r w:rsidR="0073426B">
        <w:rPr>
          <w:rFonts w:ascii="Times New Roman" w:hAnsi="Times New Roman" w:cs="Times New Roman"/>
          <w:sz w:val="24"/>
          <w:szCs w:val="24"/>
        </w:rPr>
        <w:t xml:space="preserve">Same process was repeated for 1 second quenching time and results were plotted to better understand the effect of quenching time on tempering temperature and phases present. </w:t>
      </w:r>
      <w:r w:rsidR="00C52988">
        <w:rPr>
          <w:rFonts w:ascii="Times New Roman" w:hAnsi="Times New Roman" w:cs="Times New Roman"/>
          <w:sz w:val="24"/>
          <w:szCs w:val="24"/>
        </w:rPr>
        <w:t>H</w:t>
      </w:r>
      <w:r w:rsidR="00E857F3">
        <w:rPr>
          <w:rFonts w:ascii="Times New Roman" w:hAnsi="Times New Roman" w:cs="Times New Roman"/>
          <w:sz w:val="24"/>
          <w:szCs w:val="24"/>
        </w:rPr>
        <w:t xml:space="preserve">ardness values for tempered martensite were calculated using </w:t>
      </w:r>
      <w:r w:rsidR="00874BFB">
        <w:rPr>
          <w:rFonts w:ascii="Times New Roman" w:hAnsi="Times New Roman" w:cs="Times New Roman"/>
          <w:sz w:val="24"/>
          <w:szCs w:val="24"/>
        </w:rPr>
        <w:t>Hribal, Porter and Grange</w:t>
      </w:r>
      <w:r w:rsidR="00874BFB" w:rsidRPr="00874BFB">
        <w:rPr>
          <w:rFonts w:ascii="Times New Roman" w:hAnsi="Times New Roman" w:cs="Times New Roman"/>
          <w:sz w:val="24"/>
          <w:szCs w:val="24"/>
          <w:vertAlign w:val="superscript"/>
        </w:rPr>
        <w:t>[26]</w:t>
      </w:r>
      <w:r w:rsidR="00874BFB">
        <w:rPr>
          <w:rFonts w:ascii="Times New Roman" w:hAnsi="Times New Roman" w:cs="Times New Roman"/>
          <w:sz w:val="24"/>
          <w:szCs w:val="24"/>
        </w:rPr>
        <w:t xml:space="preserve"> method</w:t>
      </w:r>
      <w:r w:rsidR="00E857F3">
        <w:rPr>
          <w:rFonts w:ascii="Times New Roman" w:hAnsi="Times New Roman" w:cs="Times New Roman"/>
          <w:sz w:val="24"/>
          <w:szCs w:val="24"/>
        </w:rPr>
        <w:t>.</w:t>
      </w:r>
      <w:r w:rsidR="00874BFB">
        <w:rPr>
          <w:rFonts w:ascii="Times New Roman" w:hAnsi="Times New Roman" w:cs="Times New Roman"/>
          <w:sz w:val="24"/>
          <w:szCs w:val="24"/>
        </w:rPr>
        <w:t xml:space="preserve"> </w:t>
      </w:r>
      <w:r w:rsidR="00C52988">
        <w:rPr>
          <w:rFonts w:ascii="Times New Roman" w:hAnsi="Times New Roman" w:cs="Times New Roman"/>
          <w:sz w:val="24"/>
          <w:szCs w:val="24"/>
        </w:rPr>
        <w:t>Finally total hardness of steel was calculated using the mixture rule and the results were superimposed on a single graph for comparison.</w:t>
      </w:r>
    </w:p>
    <w:p w14:paraId="1A7AA920" w14:textId="44C9ED61" w:rsidR="00C44972" w:rsidRDefault="00C44972" w:rsidP="005B4094">
      <w:pPr>
        <w:ind w:left="720"/>
        <w:jc w:val="both"/>
        <w:rPr>
          <w:rFonts w:ascii="Times New Roman" w:hAnsi="Times New Roman" w:cs="Times New Roman"/>
          <w:sz w:val="24"/>
          <w:szCs w:val="24"/>
        </w:rPr>
      </w:pPr>
    </w:p>
    <w:p w14:paraId="11A469DF" w14:textId="6B7E5C5C" w:rsidR="00A861A9" w:rsidRDefault="00A861A9" w:rsidP="005B4094">
      <w:pPr>
        <w:ind w:left="720"/>
        <w:jc w:val="both"/>
        <w:rPr>
          <w:rFonts w:ascii="Times New Roman" w:hAnsi="Times New Roman" w:cs="Times New Roman"/>
          <w:sz w:val="24"/>
          <w:szCs w:val="24"/>
        </w:rPr>
      </w:pPr>
    </w:p>
    <w:p w14:paraId="69AA3925" w14:textId="77777777" w:rsidR="00A861A9" w:rsidRDefault="00A861A9" w:rsidP="005B4094">
      <w:pPr>
        <w:ind w:left="720"/>
        <w:jc w:val="both"/>
        <w:rPr>
          <w:rFonts w:ascii="Times New Roman" w:hAnsi="Times New Roman" w:cs="Times New Roman"/>
          <w:sz w:val="24"/>
          <w:szCs w:val="24"/>
        </w:rPr>
      </w:pPr>
    </w:p>
    <w:p w14:paraId="7A8A3D68" w14:textId="58470AE8" w:rsidR="00C44972" w:rsidRDefault="00C44972" w:rsidP="005B4094">
      <w:pPr>
        <w:ind w:left="720"/>
        <w:jc w:val="both"/>
        <w:rPr>
          <w:rFonts w:ascii="Times New Roman" w:hAnsi="Times New Roman" w:cs="Times New Roman"/>
          <w:sz w:val="24"/>
          <w:szCs w:val="24"/>
        </w:rPr>
      </w:pPr>
    </w:p>
    <w:p w14:paraId="74959985" w14:textId="77777777" w:rsidR="00C44972" w:rsidRDefault="00C44972" w:rsidP="00EF5CEE">
      <w:pPr>
        <w:jc w:val="both"/>
        <w:rPr>
          <w:rFonts w:ascii="Times New Roman" w:hAnsi="Times New Roman" w:cs="Times New Roman"/>
          <w:sz w:val="24"/>
          <w:szCs w:val="24"/>
        </w:rPr>
      </w:pPr>
    </w:p>
    <w:p w14:paraId="52A94B5E" w14:textId="10DFEA74" w:rsidR="00150973" w:rsidRDefault="00150973" w:rsidP="0060799D">
      <w:pPr>
        <w:pStyle w:val="Heading1"/>
        <w:numPr>
          <w:ilvl w:val="0"/>
          <w:numId w:val="36"/>
        </w:numPr>
      </w:pPr>
      <w:bookmarkStart w:id="113" w:name="_Toc105520173"/>
      <w:r>
        <w:lastRenderedPageBreak/>
        <w:t>References:</w:t>
      </w:r>
      <w:bookmarkEnd w:id="113"/>
    </w:p>
    <w:p w14:paraId="7932239A" w14:textId="138CC562" w:rsidR="00150973" w:rsidRDefault="00150973" w:rsidP="005C3283">
      <w:pPr>
        <w:jc w:val="both"/>
      </w:pPr>
    </w:p>
    <w:p w14:paraId="1A7CEC96" w14:textId="458D01DF" w:rsidR="00150973" w:rsidRPr="00022AA5" w:rsidRDefault="00150973" w:rsidP="005C3283">
      <w:pPr>
        <w:jc w:val="both"/>
      </w:pPr>
    </w:p>
    <w:p w14:paraId="4D8D9783" w14:textId="1232A405" w:rsidR="00150973" w:rsidRPr="00022AA5" w:rsidRDefault="00150973" w:rsidP="005C3283">
      <w:pPr>
        <w:ind w:left="720" w:hanging="720"/>
        <w:jc w:val="both"/>
        <w:rPr>
          <w:rFonts w:ascii="Times New Roman" w:hAnsi="Times New Roman" w:cs="Times New Roman"/>
          <w:sz w:val="24"/>
          <w:szCs w:val="24"/>
        </w:rPr>
      </w:pPr>
      <w:r w:rsidRPr="00022AA5">
        <w:rPr>
          <w:rFonts w:ascii="Times New Roman" w:hAnsi="Times New Roman" w:cs="Times New Roman"/>
          <w:sz w:val="24"/>
          <w:szCs w:val="24"/>
        </w:rPr>
        <w:t>[1]</w:t>
      </w:r>
      <w:r w:rsidRPr="00022AA5">
        <w:rPr>
          <w:rFonts w:ascii="Times New Roman" w:hAnsi="Times New Roman" w:cs="Times New Roman"/>
          <w:sz w:val="24"/>
          <w:szCs w:val="24"/>
        </w:rPr>
        <w:tab/>
      </w:r>
      <w:r w:rsidR="00134775" w:rsidRPr="00022AA5">
        <w:rPr>
          <w:rFonts w:ascii="Times New Roman" w:hAnsi="Times New Roman" w:cs="Times New Roman"/>
          <w:sz w:val="24"/>
          <w:szCs w:val="24"/>
        </w:rPr>
        <w:t xml:space="preserve">Wever, F., Rose, A. and Strassburg, W., 1954. Atlas </w:t>
      </w:r>
      <w:proofErr w:type="spellStart"/>
      <w:r w:rsidR="00134775" w:rsidRPr="00022AA5">
        <w:rPr>
          <w:rFonts w:ascii="Times New Roman" w:hAnsi="Times New Roman" w:cs="Times New Roman"/>
          <w:sz w:val="24"/>
          <w:szCs w:val="24"/>
        </w:rPr>
        <w:t>zur</w:t>
      </w:r>
      <w:proofErr w:type="spellEnd"/>
      <w:r w:rsidR="00134775" w:rsidRPr="00022AA5">
        <w:rPr>
          <w:rFonts w:ascii="Times New Roman" w:hAnsi="Times New Roman" w:cs="Times New Roman"/>
          <w:sz w:val="24"/>
          <w:szCs w:val="24"/>
        </w:rPr>
        <w:t xml:space="preserve"> </w:t>
      </w:r>
      <w:proofErr w:type="spellStart"/>
      <w:r w:rsidR="00134775" w:rsidRPr="00022AA5">
        <w:rPr>
          <w:rFonts w:ascii="Times New Roman" w:hAnsi="Times New Roman" w:cs="Times New Roman"/>
          <w:sz w:val="24"/>
          <w:szCs w:val="24"/>
        </w:rPr>
        <w:t>Warmebehandlung</w:t>
      </w:r>
      <w:proofErr w:type="spellEnd"/>
      <w:r w:rsidR="00134775" w:rsidRPr="00022AA5">
        <w:rPr>
          <w:rFonts w:ascii="Times New Roman" w:hAnsi="Times New Roman" w:cs="Times New Roman"/>
          <w:sz w:val="24"/>
          <w:szCs w:val="24"/>
        </w:rPr>
        <w:t xml:space="preserve"> der Stahle, Verlag </w:t>
      </w:r>
      <w:proofErr w:type="spellStart"/>
      <w:r w:rsidR="00134775" w:rsidRPr="00022AA5">
        <w:rPr>
          <w:rFonts w:ascii="Times New Roman" w:hAnsi="Times New Roman" w:cs="Times New Roman"/>
          <w:sz w:val="24"/>
          <w:szCs w:val="24"/>
        </w:rPr>
        <w:t>Stahleisen</w:t>
      </w:r>
      <w:proofErr w:type="spellEnd"/>
      <w:r w:rsidR="00134775" w:rsidRPr="00022AA5">
        <w:rPr>
          <w:rFonts w:ascii="Times New Roman" w:hAnsi="Times New Roman" w:cs="Times New Roman"/>
          <w:sz w:val="24"/>
          <w:szCs w:val="24"/>
        </w:rPr>
        <w:t>, Dusseldorf.</w:t>
      </w:r>
    </w:p>
    <w:p w14:paraId="5F614F10" w14:textId="4C04B728" w:rsidR="00150973" w:rsidRPr="00022AA5" w:rsidRDefault="00150973" w:rsidP="005C3283">
      <w:pPr>
        <w:ind w:left="720" w:hanging="720"/>
        <w:jc w:val="both"/>
        <w:rPr>
          <w:rFonts w:ascii="Times New Roman" w:hAnsi="Times New Roman" w:cs="Times New Roman"/>
          <w:sz w:val="24"/>
          <w:szCs w:val="24"/>
        </w:rPr>
      </w:pPr>
      <w:r w:rsidRPr="00022AA5">
        <w:rPr>
          <w:rFonts w:ascii="Times New Roman" w:hAnsi="Times New Roman" w:cs="Times New Roman"/>
          <w:sz w:val="24"/>
          <w:szCs w:val="24"/>
        </w:rPr>
        <w:t>[2]</w:t>
      </w:r>
      <w:r w:rsidRPr="00022AA5">
        <w:rPr>
          <w:rFonts w:ascii="Times New Roman" w:hAnsi="Times New Roman" w:cs="Times New Roman"/>
          <w:sz w:val="24"/>
          <w:szCs w:val="24"/>
        </w:rPr>
        <w:tab/>
      </w:r>
      <w:r w:rsidR="00FD1A68" w:rsidRPr="00022AA5">
        <w:rPr>
          <w:rFonts w:ascii="Times New Roman" w:hAnsi="Times New Roman" w:cs="Times New Roman"/>
          <w:sz w:val="24"/>
          <w:szCs w:val="24"/>
        </w:rPr>
        <w:t xml:space="preserve">Matteis, Paolo, Studio </w:t>
      </w:r>
      <w:proofErr w:type="spellStart"/>
      <w:r w:rsidR="00FD1A68" w:rsidRPr="00022AA5">
        <w:rPr>
          <w:rFonts w:ascii="Times New Roman" w:hAnsi="Times New Roman" w:cs="Times New Roman"/>
          <w:sz w:val="24"/>
          <w:szCs w:val="24"/>
        </w:rPr>
        <w:t>degli</w:t>
      </w:r>
      <w:proofErr w:type="spellEnd"/>
      <w:r w:rsidR="00FD1A68" w:rsidRPr="00022AA5">
        <w:rPr>
          <w:rFonts w:ascii="Times New Roman" w:hAnsi="Times New Roman" w:cs="Times New Roman"/>
          <w:sz w:val="24"/>
          <w:szCs w:val="24"/>
        </w:rPr>
        <w:t xml:space="preserve"> </w:t>
      </w:r>
      <w:proofErr w:type="spellStart"/>
      <w:r w:rsidR="00FD1A68" w:rsidRPr="00022AA5">
        <w:rPr>
          <w:rFonts w:ascii="Times New Roman" w:hAnsi="Times New Roman" w:cs="Times New Roman"/>
          <w:sz w:val="24"/>
          <w:szCs w:val="24"/>
        </w:rPr>
        <w:t>effetti</w:t>
      </w:r>
      <w:proofErr w:type="spellEnd"/>
      <w:r w:rsidR="00FD1A68" w:rsidRPr="00022AA5">
        <w:rPr>
          <w:rFonts w:ascii="Times New Roman" w:hAnsi="Times New Roman" w:cs="Times New Roman"/>
          <w:sz w:val="24"/>
          <w:szCs w:val="24"/>
        </w:rPr>
        <w:t xml:space="preserve"> magneto-</w:t>
      </w:r>
      <w:proofErr w:type="spellStart"/>
      <w:r w:rsidR="00FD1A68" w:rsidRPr="00022AA5">
        <w:rPr>
          <w:rFonts w:ascii="Times New Roman" w:hAnsi="Times New Roman" w:cs="Times New Roman"/>
          <w:sz w:val="24"/>
          <w:szCs w:val="24"/>
        </w:rPr>
        <w:t>termo</w:t>
      </w:r>
      <w:proofErr w:type="spellEnd"/>
      <w:r w:rsidR="00FD1A68" w:rsidRPr="00022AA5">
        <w:rPr>
          <w:rFonts w:ascii="Times New Roman" w:hAnsi="Times New Roman" w:cs="Times New Roman"/>
          <w:sz w:val="24"/>
          <w:szCs w:val="24"/>
        </w:rPr>
        <w:t>-</w:t>
      </w:r>
      <w:proofErr w:type="spellStart"/>
      <w:r w:rsidR="00FD1A68" w:rsidRPr="00022AA5">
        <w:rPr>
          <w:rFonts w:ascii="Times New Roman" w:hAnsi="Times New Roman" w:cs="Times New Roman"/>
          <w:sz w:val="24"/>
          <w:szCs w:val="24"/>
        </w:rPr>
        <w:t>metallurgomeccanici</w:t>
      </w:r>
      <w:proofErr w:type="spellEnd"/>
      <w:r w:rsidR="00FD1A68" w:rsidRPr="00022AA5">
        <w:rPr>
          <w:rFonts w:ascii="Times New Roman" w:hAnsi="Times New Roman" w:cs="Times New Roman"/>
          <w:sz w:val="24"/>
          <w:szCs w:val="24"/>
        </w:rPr>
        <w:t xml:space="preserve"> </w:t>
      </w:r>
      <w:proofErr w:type="spellStart"/>
      <w:r w:rsidR="00FD1A68" w:rsidRPr="00022AA5">
        <w:rPr>
          <w:rFonts w:ascii="Times New Roman" w:hAnsi="Times New Roman" w:cs="Times New Roman"/>
          <w:sz w:val="24"/>
          <w:szCs w:val="24"/>
        </w:rPr>
        <w:t>indotti</w:t>
      </w:r>
      <w:proofErr w:type="spellEnd"/>
      <w:r w:rsidR="00FD1A68" w:rsidRPr="00022AA5">
        <w:rPr>
          <w:rFonts w:ascii="Times New Roman" w:hAnsi="Times New Roman" w:cs="Times New Roman"/>
          <w:sz w:val="24"/>
          <w:szCs w:val="24"/>
        </w:rPr>
        <w:t xml:space="preserve"> da un </w:t>
      </w:r>
      <w:proofErr w:type="spellStart"/>
      <w:r w:rsidR="00FD1A68" w:rsidRPr="00022AA5">
        <w:rPr>
          <w:rFonts w:ascii="Times New Roman" w:hAnsi="Times New Roman" w:cs="Times New Roman"/>
          <w:sz w:val="24"/>
          <w:szCs w:val="24"/>
        </w:rPr>
        <w:t>processo</w:t>
      </w:r>
      <w:proofErr w:type="spellEnd"/>
      <w:r w:rsidR="00FD1A68" w:rsidRPr="00022AA5">
        <w:rPr>
          <w:rFonts w:ascii="Times New Roman" w:hAnsi="Times New Roman" w:cs="Times New Roman"/>
          <w:sz w:val="24"/>
          <w:szCs w:val="24"/>
        </w:rPr>
        <w:t xml:space="preserve"> di </w:t>
      </w:r>
      <w:proofErr w:type="spellStart"/>
      <w:r w:rsidR="00FD1A68" w:rsidRPr="00022AA5">
        <w:rPr>
          <w:rFonts w:ascii="Times New Roman" w:hAnsi="Times New Roman" w:cs="Times New Roman"/>
          <w:sz w:val="24"/>
          <w:szCs w:val="24"/>
        </w:rPr>
        <w:t>tempra</w:t>
      </w:r>
      <w:proofErr w:type="spellEnd"/>
      <w:r w:rsidR="00FD1A68" w:rsidRPr="00022AA5">
        <w:rPr>
          <w:rFonts w:ascii="Times New Roman" w:hAnsi="Times New Roman" w:cs="Times New Roman"/>
          <w:sz w:val="24"/>
          <w:szCs w:val="24"/>
        </w:rPr>
        <w:t>/</w:t>
      </w:r>
      <w:proofErr w:type="spellStart"/>
      <w:r w:rsidR="00FD1A68" w:rsidRPr="00022AA5">
        <w:rPr>
          <w:rFonts w:ascii="Times New Roman" w:hAnsi="Times New Roman" w:cs="Times New Roman"/>
          <w:sz w:val="24"/>
          <w:szCs w:val="24"/>
        </w:rPr>
        <w:t>distensione</w:t>
      </w:r>
      <w:proofErr w:type="spellEnd"/>
      <w:r w:rsidR="00FD1A68" w:rsidRPr="00022AA5">
        <w:rPr>
          <w:rFonts w:ascii="Times New Roman" w:hAnsi="Times New Roman" w:cs="Times New Roman"/>
          <w:sz w:val="24"/>
          <w:szCs w:val="24"/>
        </w:rPr>
        <w:t xml:space="preserve"> ad </w:t>
      </w:r>
      <w:proofErr w:type="spellStart"/>
      <w:r w:rsidR="00FD1A68" w:rsidRPr="00022AA5">
        <w:rPr>
          <w:rFonts w:ascii="Times New Roman" w:hAnsi="Times New Roman" w:cs="Times New Roman"/>
          <w:sz w:val="24"/>
          <w:szCs w:val="24"/>
        </w:rPr>
        <w:t>induzione</w:t>
      </w:r>
      <w:proofErr w:type="spellEnd"/>
      <w:r w:rsidR="00FD1A68" w:rsidRPr="00022AA5">
        <w:rPr>
          <w:rFonts w:ascii="Times New Roman" w:hAnsi="Times New Roman" w:cs="Times New Roman"/>
          <w:sz w:val="24"/>
          <w:szCs w:val="24"/>
        </w:rPr>
        <w:t xml:space="preserve">: </w:t>
      </w:r>
      <w:proofErr w:type="spellStart"/>
      <w:r w:rsidR="00FD1A68" w:rsidRPr="00022AA5">
        <w:rPr>
          <w:rFonts w:ascii="Times New Roman" w:hAnsi="Times New Roman" w:cs="Times New Roman"/>
          <w:sz w:val="24"/>
          <w:szCs w:val="24"/>
        </w:rPr>
        <w:t>analisi</w:t>
      </w:r>
      <w:proofErr w:type="spellEnd"/>
      <w:r w:rsidR="00FD1A68" w:rsidRPr="00022AA5">
        <w:rPr>
          <w:rFonts w:ascii="Times New Roman" w:hAnsi="Times New Roman" w:cs="Times New Roman"/>
          <w:sz w:val="24"/>
          <w:szCs w:val="24"/>
        </w:rPr>
        <w:t xml:space="preserve"> </w:t>
      </w:r>
      <w:proofErr w:type="spellStart"/>
      <w:r w:rsidR="00FD1A68" w:rsidRPr="00022AA5">
        <w:rPr>
          <w:rFonts w:ascii="Times New Roman" w:hAnsi="Times New Roman" w:cs="Times New Roman"/>
          <w:sz w:val="24"/>
          <w:szCs w:val="24"/>
        </w:rPr>
        <w:t>sperimentale</w:t>
      </w:r>
      <w:proofErr w:type="spellEnd"/>
      <w:r w:rsidR="00FD1A68" w:rsidRPr="00022AA5">
        <w:rPr>
          <w:rFonts w:ascii="Times New Roman" w:hAnsi="Times New Roman" w:cs="Times New Roman"/>
          <w:sz w:val="24"/>
          <w:szCs w:val="24"/>
        </w:rPr>
        <w:t xml:space="preserve"> e </w:t>
      </w:r>
      <w:proofErr w:type="spellStart"/>
      <w:r w:rsidR="00FD1A68" w:rsidRPr="00022AA5">
        <w:rPr>
          <w:rFonts w:ascii="Times New Roman" w:hAnsi="Times New Roman" w:cs="Times New Roman"/>
          <w:sz w:val="24"/>
          <w:szCs w:val="24"/>
        </w:rPr>
        <w:t>validazione</w:t>
      </w:r>
      <w:proofErr w:type="spellEnd"/>
      <w:r w:rsidR="00FD1A68" w:rsidRPr="00022AA5">
        <w:rPr>
          <w:rFonts w:ascii="Times New Roman" w:hAnsi="Times New Roman" w:cs="Times New Roman"/>
          <w:sz w:val="24"/>
          <w:szCs w:val="24"/>
        </w:rPr>
        <w:t xml:space="preserve"> </w:t>
      </w:r>
      <w:proofErr w:type="spellStart"/>
      <w:r w:rsidR="00FD1A68" w:rsidRPr="00022AA5">
        <w:rPr>
          <w:rFonts w:ascii="Times New Roman" w:hAnsi="Times New Roman" w:cs="Times New Roman"/>
          <w:sz w:val="24"/>
          <w:szCs w:val="24"/>
        </w:rPr>
        <w:t>numerica</w:t>
      </w:r>
      <w:proofErr w:type="spellEnd"/>
      <w:r w:rsidR="00FD1A68" w:rsidRPr="00022AA5">
        <w:rPr>
          <w:rFonts w:ascii="Times New Roman" w:hAnsi="Times New Roman" w:cs="Times New Roman"/>
          <w:sz w:val="24"/>
          <w:szCs w:val="24"/>
        </w:rPr>
        <w:t xml:space="preserve"> con </w:t>
      </w:r>
      <w:proofErr w:type="spellStart"/>
      <w:r w:rsidR="00FD1A68" w:rsidRPr="00022AA5">
        <w:rPr>
          <w:rFonts w:ascii="Times New Roman" w:hAnsi="Times New Roman" w:cs="Times New Roman"/>
          <w:sz w:val="24"/>
          <w:szCs w:val="24"/>
        </w:rPr>
        <w:t>codice</w:t>
      </w:r>
      <w:proofErr w:type="spellEnd"/>
      <w:r w:rsidR="00FD1A68" w:rsidRPr="00022AA5">
        <w:rPr>
          <w:rFonts w:ascii="Times New Roman" w:hAnsi="Times New Roman" w:cs="Times New Roman"/>
          <w:sz w:val="24"/>
          <w:szCs w:val="24"/>
        </w:rPr>
        <w:t xml:space="preserve"> F.E.M., Tesi di Laurea, </w:t>
      </w:r>
      <w:proofErr w:type="spellStart"/>
      <w:r w:rsidR="00FD1A68" w:rsidRPr="00022AA5">
        <w:rPr>
          <w:rFonts w:ascii="Times New Roman" w:hAnsi="Times New Roman" w:cs="Times New Roman"/>
          <w:sz w:val="24"/>
          <w:szCs w:val="24"/>
        </w:rPr>
        <w:t>Politecnico</w:t>
      </w:r>
      <w:proofErr w:type="spellEnd"/>
      <w:r w:rsidR="00FD1A68" w:rsidRPr="00022AA5">
        <w:rPr>
          <w:rFonts w:ascii="Times New Roman" w:hAnsi="Times New Roman" w:cs="Times New Roman"/>
          <w:sz w:val="24"/>
          <w:szCs w:val="24"/>
        </w:rPr>
        <w:t xml:space="preserve"> di Torino, AA 2000, Debenedetti B., </w:t>
      </w:r>
      <w:proofErr w:type="spellStart"/>
      <w:r w:rsidR="00FD1A68" w:rsidRPr="00022AA5">
        <w:rPr>
          <w:rFonts w:ascii="Times New Roman" w:hAnsi="Times New Roman" w:cs="Times New Roman"/>
          <w:sz w:val="24"/>
          <w:szCs w:val="24"/>
        </w:rPr>
        <w:t>Maizza</w:t>
      </w:r>
      <w:proofErr w:type="spellEnd"/>
      <w:r w:rsidR="00FD1A68" w:rsidRPr="00022AA5">
        <w:rPr>
          <w:rFonts w:ascii="Times New Roman" w:hAnsi="Times New Roman" w:cs="Times New Roman"/>
          <w:sz w:val="24"/>
          <w:szCs w:val="24"/>
        </w:rPr>
        <w:t xml:space="preserve"> G.</w:t>
      </w:r>
    </w:p>
    <w:p w14:paraId="6BF36161" w14:textId="59FA24F4" w:rsidR="00F24092" w:rsidRPr="00286C4D" w:rsidRDefault="00F24092" w:rsidP="005C3283">
      <w:pPr>
        <w:ind w:left="720" w:hanging="720"/>
        <w:jc w:val="both"/>
        <w:rPr>
          <w:rFonts w:ascii="Times New Roman" w:hAnsi="Times New Roman" w:cs="Times New Roman"/>
          <w:sz w:val="24"/>
          <w:szCs w:val="24"/>
        </w:rPr>
      </w:pPr>
      <w:r w:rsidRPr="00022AA5">
        <w:rPr>
          <w:rFonts w:ascii="Times New Roman" w:hAnsi="Times New Roman" w:cs="Times New Roman"/>
          <w:sz w:val="24"/>
          <w:szCs w:val="24"/>
        </w:rPr>
        <w:t>[3]</w:t>
      </w:r>
      <w:r w:rsidRPr="00022AA5">
        <w:rPr>
          <w:rFonts w:ascii="Times New Roman" w:hAnsi="Times New Roman" w:cs="Times New Roman"/>
          <w:sz w:val="24"/>
          <w:szCs w:val="24"/>
        </w:rPr>
        <w:tab/>
        <w:t xml:space="preserve">Numerical Simulation of </w:t>
      </w:r>
      <w:r w:rsidR="00A96A42" w:rsidRPr="00022AA5">
        <w:rPr>
          <w:rFonts w:ascii="Times New Roman" w:hAnsi="Times New Roman" w:cs="Times New Roman"/>
          <w:sz w:val="24"/>
          <w:szCs w:val="24"/>
        </w:rPr>
        <w:t>solid-state</w:t>
      </w:r>
      <w:r w:rsidRPr="00022AA5">
        <w:rPr>
          <w:rFonts w:ascii="Times New Roman" w:hAnsi="Times New Roman" w:cs="Times New Roman"/>
          <w:sz w:val="24"/>
          <w:szCs w:val="24"/>
        </w:rPr>
        <w:t xml:space="preserve"> </w:t>
      </w:r>
      <w:r w:rsidR="00A96A42" w:rsidRPr="00022AA5">
        <w:rPr>
          <w:rFonts w:ascii="Times New Roman" w:hAnsi="Times New Roman" w:cs="Times New Roman"/>
          <w:sz w:val="24"/>
          <w:szCs w:val="24"/>
        </w:rPr>
        <w:t xml:space="preserve">metallurgical processes, Bachelor thesis 2020/21 Marcello </w:t>
      </w:r>
      <w:proofErr w:type="spellStart"/>
      <w:r w:rsidR="00A96A42" w:rsidRPr="00022AA5">
        <w:rPr>
          <w:rFonts w:ascii="Times New Roman" w:hAnsi="Times New Roman" w:cs="Times New Roman"/>
          <w:sz w:val="24"/>
          <w:szCs w:val="24"/>
        </w:rPr>
        <w:t>Galleini</w:t>
      </w:r>
      <w:proofErr w:type="spellEnd"/>
      <w:r w:rsidR="00A96A42" w:rsidRPr="00022AA5">
        <w:rPr>
          <w:rFonts w:ascii="Times New Roman" w:hAnsi="Times New Roman" w:cs="Times New Roman"/>
          <w:sz w:val="24"/>
          <w:szCs w:val="24"/>
        </w:rPr>
        <w:t>, Prof. Matteis Paolo.</w:t>
      </w:r>
    </w:p>
    <w:p w14:paraId="6C6893FB" w14:textId="01023353" w:rsidR="00FB79A9" w:rsidRPr="00286C4D" w:rsidRDefault="00FB79A9" w:rsidP="005C3283">
      <w:pPr>
        <w:ind w:left="720" w:hanging="720"/>
        <w:jc w:val="both"/>
        <w:rPr>
          <w:rFonts w:ascii="Times New Roman" w:hAnsi="Times New Roman" w:cs="Times New Roman"/>
          <w:sz w:val="24"/>
          <w:szCs w:val="24"/>
        </w:rPr>
      </w:pPr>
      <w:r w:rsidRPr="00286C4D">
        <w:rPr>
          <w:rFonts w:ascii="Times New Roman" w:hAnsi="Times New Roman" w:cs="Times New Roman"/>
          <w:sz w:val="24"/>
          <w:szCs w:val="24"/>
        </w:rPr>
        <w:t>[4]</w:t>
      </w:r>
      <w:r w:rsidRPr="00286C4D">
        <w:rPr>
          <w:rFonts w:ascii="Times New Roman" w:hAnsi="Times New Roman" w:cs="Times New Roman"/>
          <w:sz w:val="24"/>
          <w:szCs w:val="24"/>
        </w:rPr>
        <w:tab/>
      </w:r>
      <w:proofErr w:type="spellStart"/>
      <w:r w:rsidR="00286C4D" w:rsidRPr="00286C4D">
        <w:rPr>
          <w:rFonts w:ascii="Times New Roman" w:hAnsi="Times New Roman" w:cs="Times New Roman"/>
          <w:sz w:val="24"/>
          <w:szCs w:val="24"/>
        </w:rPr>
        <w:t>Tzitzelkov</w:t>
      </w:r>
      <w:proofErr w:type="spellEnd"/>
      <w:r w:rsidR="00286C4D" w:rsidRPr="00286C4D">
        <w:rPr>
          <w:rFonts w:ascii="Times New Roman" w:hAnsi="Times New Roman" w:cs="Times New Roman"/>
          <w:sz w:val="24"/>
          <w:szCs w:val="24"/>
        </w:rPr>
        <w:t xml:space="preserve">, I., Hougardy, H.P. and Rose, A., 1974. </w:t>
      </w:r>
      <w:proofErr w:type="spellStart"/>
      <w:r w:rsidR="00286C4D" w:rsidRPr="00286C4D">
        <w:rPr>
          <w:rFonts w:ascii="Times New Roman" w:hAnsi="Times New Roman" w:cs="Times New Roman"/>
          <w:sz w:val="24"/>
          <w:szCs w:val="24"/>
        </w:rPr>
        <w:t>Mathematische</w:t>
      </w:r>
      <w:proofErr w:type="spellEnd"/>
      <w:r w:rsidR="00286C4D" w:rsidRPr="00286C4D">
        <w:rPr>
          <w:rFonts w:ascii="Times New Roman" w:hAnsi="Times New Roman" w:cs="Times New Roman"/>
          <w:sz w:val="24"/>
          <w:szCs w:val="24"/>
        </w:rPr>
        <w:t xml:space="preserve"> </w:t>
      </w:r>
      <w:proofErr w:type="spellStart"/>
      <w:r w:rsidR="00286C4D" w:rsidRPr="00286C4D">
        <w:rPr>
          <w:rFonts w:ascii="Times New Roman" w:hAnsi="Times New Roman" w:cs="Times New Roman"/>
          <w:sz w:val="24"/>
          <w:szCs w:val="24"/>
        </w:rPr>
        <w:t>Beschreibung</w:t>
      </w:r>
      <w:proofErr w:type="spellEnd"/>
      <w:r w:rsidR="00286C4D" w:rsidRPr="00286C4D">
        <w:rPr>
          <w:rFonts w:ascii="Times New Roman" w:hAnsi="Times New Roman" w:cs="Times New Roman"/>
          <w:sz w:val="24"/>
          <w:szCs w:val="24"/>
        </w:rPr>
        <w:t xml:space="preserve"> des Zeit‐</w:t>
      </w:r>
      <w:proofErr w:type="spellStart"/>
      <w:r w:rsidR="00286C4D" w:rsidRPr="00286C4D">
        <w:rPr>
          <w:rFonts w:ascii="Times New Roman" w:hAnsi="Times New Roman" w:cs="Times New Roman"/>
          <w:sz w:val="24"/>
          <w:szCs w:val="24"/>
        </w:rPr>
        <w:t>Temperatur</w:t>
      </w:r>
      <w:proofErr w:type="spellEnd"/>
      <w:r w:rsidR="00286C4D" w:rsidRPr="00286C4D">
        <w:rPr>
          <w:rFonts w:ascii="Times New Roman" w:hAnsi="Times New Roman" w:cs="Times New Roman"/>
          <w:sz w:val="24"/>
          <w:szCs w:val="24"/>
        </w:rPr>
        <w:t>‐</w:t>
      </w:r>
      <w:proofErr w:type="spellStart"/>
      <w:r w:rsidR="00286C4D" w:rsidRPr="00286C4D">
        <w:rPr>
          <w:rFonts w:ascii="Times New Roman" w:hAnsi="Times New Roman" w:cs="Times New Roman"/>
          <w:sz w:val="24"/>
          <w:szCs w:val="24"/>
        </w:rPr>
        <w:t>Umwandlung‐Schaubildes</w:t>
      </w:r>
      <w:proofErr w:type="spellEnd"/>
      <w:r w:rsidR="00286C4D" w:rsidRPr="00286C4D">
        <w:rPr>
          <w:rFonts w:ascii="Times New Roman" w:hAnsi="Times New Roman" w:cs="Times New Roman"/>
          <w:sz w:val="24"/>
          <w:szCs w:val="24"/>
        </w:rPr>
        <w:t xml:space="preserve"> für </w:t>
      </w:r>
      <w:proofErr w:type="spellStart"/>
      <w:r w:rsidR="00286C4D" w:rsidRPr="00286C4D">
        <w:rPr>
          <w:rFonts w:ascii="Times New Roman" w:hAnsi="Times New Roman" w:cs="Times New Roman"/>
          <w:sz w:val="24"/>
          <w:szCs w:val="24"/>
        </w:rPr>
        <w:t>isothermische</w:t>
      </w:r>
      <w:proofErr w:type="spellEnd"/>
      <w:r w:rsidR="00286C4D" w:rsidRPr="00286C4D">
        <w:rPr>
          <w:rFonts w:ascii="Times New Roman" w:hAnsi="Times New Roman" w:cs="Times New Roman"/>
          <w:sz w:val="24"/>
          <w:szCs w:val="24"/>
        </w:rPr>
        <w:t xml:space="preserve"> </w:t>
      </w:r>
      <w:proofErr w:type="spellStart"/>
      <w:r w:rsidR="00286C4D" w:rsidRPr="00286C4D">
        <w:rPr>
          <w:rFonts w:ascii="Times New Roman" w:hAnsi="Times New Roman" w:cs="Times New Roman"/>
          <w:sz w:val="24"/>
          <w:szCs w:val="24"/>
        </w:rPr>
        <w:t>Umwandlung</w:t>
      </w:r>
      <w:proofErr w:type="spellEnd"/>
      <w:r w:rsidR="00286C4D" w:rsidRPr="00286C4D">
        <w:rPr>
          <w:rFonts w:ascii="Times New Roman" w:hAnsi="Times New Roman" w:cs="Times New Roman"/>
          <w:sz w:val="24"/>
          <w:szCs w:val="24"/>
        </w:rPr>
        <w:t xml:space="preserve"> und </w:t>
      </w:r>
      <w:proofErr w:type="spellStart"/>
      <w:r w:rsidR="00286C4D" w:rsidRPr="00286C4D">
        <w:rPr>
          <w:rFonts w:ascii="Times New Roman" w:hAnsi="Times New Roman" w:cs="Times New Roman"/>
          <w:sz w:val="24"/>
          <w:szCs w:val="24"/>
        </w:rPr>
        <w:t>kontinuierliche</w:t>
      </w:r>
      <w:proofErr w:type="spellEnd"/>
      <w:r w:rsidR="00286C4D" w:rsidRPr="00286C4D">
        <w:rPr>
          <w:rFonts w:ascii="Times New Roman" w:hAnsi="Times New Roman" w:cs="Times New Roman"/>
          <w:sz w:val="24"/>
          <w:szCs w:val="24"/>
        </w:rPr>
        <w:t xml:space="preserve"> </w:t>
      </w:r>
      <w:proofErr w:type="spellStart"/>
      <w:r w:rsidR="00286C4D" w:rsidRPr="00286C4D">
        <w:rPr>
          <w:rFonts w:ascii="Times New Roman" w:hAnsi="Times New Roman" w:cs="Times New Roman"/>
          <w:sz w:val="24"/>
          <w:szCs w:val="24"/>
        </w:rPr>
        <w:t>Abkühlung</w:t>
      </w:r>
      <w:proofErr w:type="spellEnd"/>
      <w:r w:rsidR="00286C4D" w:rsidRPr="00286C4D">
        <w:rPr>
          <w:rFonts w:ascii="Times New Roman" w:hAnsi="Times New Roman" w:cs="Times New Roman"/>
          <w:sz w:val="24"/>
          <w:szCs w:val="24"/>
        </w:rPr>
        <w:t>. </w:t>
      </w:r>
      <w:proofErr w:type="spellStart"/>
      <w:r w:rsidR="00286C4D" w:rsidRPr="00286C4D">
        <w:rPr>
          <w:rFonts w:ascii="Times New Roman" w:hAnsi="Times New Roman" w:cs="Times New Roman"/>
          <w:sz w:val="24"/>
          <w:szCs w:val="24"/>
        </w:rPr>
        <w:t>Archiv</w:t>
      </w:r>
      <w:proofErr w:type="spellEnd"/>
      <w:r w:rsidR="00286C4D" w:rsidRPr="00286C4D">
        <w:rPr>
          <w:rFonts w:ascii="Times New Roman" w:hAnsi="Times New Roman" w:cs="Times New Roman"/>
          <w:sz w:val="24"/>
          <w:szCs w:val="24"/>
        </w:rPr>
        <w:t xml:space="preserve"> für das </w:t>
      </w:r>
      <w:proofErr w:type="spellStart"/>
      <w:r w:rsidR="00286C4D" w:rsidRPr="00286C4D">
        <w:rPr>
          <w:rFonts w:ascii="Times New Roman" w:hAnsi="Times New Roman" w:cs="Times New Roman"/>
          <w:sz w:val="24"/>
          <w:szCs w:val="24"/>
        </w:rPr>
        <w:t>Eisenhüttenwesen</w:t>
      </w:r>
      <w:proofErr w:type="spellEnd"/>
      <w:r w:rsidR="00286C4D" w:rsidRPr="00286C4D">
        <w:rPr>
          <w:rFonts w:ascii="Times New Roman" w:hAnsi="Times New Roman" w:cs="Times New Roman"/>
          <w:sz w:val="24"/>
          <w:szCs w:val="24"/>
        </w:rPr>
        <w:t>, 45(8), pp.525-532.</w:t>
      </w:r>
    </w:p>
    <w:p w14:paraId="369BC48E" w14:textId="54275A94" w:rsidR="00655959" w:rsidRPr="00022AA5" w:rsidRDefault="00655959" w:rsidP="005C3283">
      <w:pPr>
        <w:ind w:left="720" w:hanging="720"/>
        <w:jc w:val="both"/>
        <w:rPr>
          <w:rFonts w:ascii="Times New Roman" w:hAnsi="Times New Roman" w:cs="Times New Roman"/>
          <w:sz w:val="24"/>
          <w:szCs w:val="24"/>
        </w:rPr>
      </w:pPr>
      <w:bookmarkStart w:id="114" w:name="_Hlk101297817"/>
      <w:r w:rsidRPr="00022AA5">
        <w:rPr>
          <w:rFonts w:ascii="Times New Roman" w:hAnsi="Times New Roman" w:cs="Times New Roman"/>
          <w:sz w:val="24"/>
          <w:szCs w:val="24"/>
        </w:rPr>
        <w:t>[5]</w:t>
      </w:r>
      <w:bookmarkEnd w:id="114"/>
      <w:r w:rsidRPr="00022AA5">
        <w:rPr>
          <w:rFonts w:ascii="Times New Roman" w:hAnsi="Times New Roman" w:cs="Times New Roman"/>
          <w:sz w:val="24"/>
          <w:szCs w:val="24"/>
        </w:rPr>
        <w:tab/>
      </w:r>
      <w:proofErr w:type="spellStart"/>
      <w:r w:rsidR="00134775" w:rsidRPr="00022AA5">
        <w:rPr>
          <w:rFonts w:ascii="Times New Roman" w:hAnsi="Times New Roman" w:cs="Times New Roman"/>
          <w:sz w:val="24"/>
          <w:szCs w:val="24"/>
        </w:rPr>
        <w:t>Çetinel</w:t>
      </w:r>
      <w:proofErr w:type="spellEnd"/>
      <w:r w:rsidR="00134775" w:rsidRPr="00022AA5">
        <w:rPr>
          <w:rFonts w:ascii="Times New Roman" w:hAnsi="Times New Roman" w:cs="Times New Roman"/>
          <w:sz w:val="24"/>
          <w:szCs w:val="24"/>
        </w:rPr>
        <w:t xml:space="preserve">, H., </w:t>
      </w:r>
      <w:proofErr w:type="spellStart"/>
      <w:r w:rsidR="00134775" w:rsidRPr="00022AA5">
        <w:rPr>
          <w:rFonts w:ascii="Times New Roman" w:hAnsi="Times New Roman" w:cs="Times New Roman"/>
          <w:sz w:val="24"/>
          <w:szCs w:val="24"/>
        </w:rPr>
        <w:t>Toparlι</w:t>
      </w:r>
      <w:proofErr w:type="spellEnd"/>
      <w:r w:rsidR="00134775" w:rsidRPr="00022AA5">
        <w:rPr>
          <w:rFonts w:ascii="Times New Roman" w:hAnsi="Times New Roman" w:cs="Times New Roman"/>
          <w:sz w:val="24"/>
          <w:szCs w:val="24"/>
        </w:rPr>
        <w:t xml:space="preserve">, M. and </w:t>
      </w:r>
      <w:proofErr w:type="spellStart"/>
      <w:r w:rsidR="00134775" w:rsidRPr="00022AA5">
        <w:rPr>
          <w:rFonts w:ascii="Times New Roman" w:hAnsi="Times New Roman" w:cs="Times New Roman"/>
          <w:sz w:val="24"/>
          <w:szCs w:val="24"/>
        </w:rPr>
        <w:t>Özsoyeller</w:t>
      </w:r>
      <w:proofErr w:type="spellEnd"/>
      <w:r w:rsidR="00134775" w:rsidRPr="00022AA5">
        <w:rPr>
          <w:rFonts w:ascii="Times New Roman" w:hAnsi="Times New Roman" w:cs="Times New Roman"/>
          <w:sz w:val="24"/>
          <w:szCs w:val="24"/>
        </w:rPr>
        <w:t xml:space="preserve">, L., 2000. A finite </w:t>
      </w:r>
      <w:proofErr w:type="gramStart"/>
      <w:r w:rsidR="00134775" w:rsidRPr="00022AA5">
        <w:rPr>
          <w:rFonts w:ascii="Times New Roman" w:hAnsi="Times New Roman" w:cs="Times New Roman"/>
          <w:sz w:val="24"/>
          <w:szCs w:val="24"/>
        </w:rPr>
        <w:t>element based</w:t>
      </w:r>
      <w:proofErr w:type="gramEnd"/>
      <w:r w:rsidR="00134775" w:rsidRPr="00022AA5">
        <w:rPr>
          <w:rFonts w:ascii="Times New Roman" w:hAnsi="Times New Roman" w:cs="Times New Roman"/>
          <w:sz w:val="24"/>
          <w:szCs w:val="24"/>
        </w:rPr>
        <w:t xml:space="preserve"> prediction of the microstructural evolution of steels subjected to the </w:t>
      </w:r>
      <w:proofErr w:type="spellStart"/>
      <w:r w:rsidR="00134775" w:rsidRPr="00022AA5">
        <w:rPr>
          <w:rFonts w:ascii="Times New Roman" w:hAnsi="Times New Roman" w:cs="Times New Roman"/>
          <w:sz w:val="24"/>
          <w:szCs w:val="24"/>
        </w:rPr>
        <w:t>Tempcore</w:t>
      </w:r>
      <w:proofErr w:type="spellEnd"/>
      <w:r w:rsidR="00134775" w:rsidRPr="00022AA5">
        <w:rPr>
          <w:rFonts w:ascii="Times New Roman" w:hAnsi="Times New Roman" w:cs="Times New Roman"/>
          <w:sz w:val="24"/>
          <w:szCs w:val="24"/>
        </w:rPr>
        <w:t xml:space="preserve"> process. Mechanics of Materials, 32(6), pp.339-347.</w:t>
      </w:r>
    </w:p>
    <w:p w14:paraId="60635516" w14:textId="09DCD425" w:rsidR="00A15FE3" w:rsidRPr="00022AA5" w:rsidRDefault="00A15FE3" w:rsidP="005C3283">
      <w:pPr>
        <w:ind w:left="720" w:hanging="720"/>
        <w:jc w:val="both"/>
        <w:rPr>
          <w:rFonts w:ascii="Times New Roman" w:hAnsi="Times New Roman" w:cs="Times New Roman"/>
          <w:sz w:val="24"/>
          <w:szCs w:val="24"/>
        </w:rPr>
      </w:pPr>
      <w:r w:rsidRPr="00022AA5">
        <w:rPr>
          <w:rFonts w:ascii="Times New Roman" w:hAnsi="Times New Roman" w:cs="Times New Roman"/>
          <w:sz w:val="24"/>
          <w:szCs w:val="24"/>
        </w:rPr>
        <w:t>[6]</w:t>
      </w:r>
      <w:r w:rsidRPr="00022AA5">
        <w:rPr>
          <w:rFonts w:ascii="Times New Roman" w:hAnsi="Times New Roman" w:cs="Times New Roman"/>
          <w:sz w:val="24"/>
          <w:szCs w:val="24"/>
        </w:rPr>
        <w:tab/>
      </w:r>
      <w:r w:rsidR="00134775" w:rsidRPr="00022AA5">
        <w:rPr>
          <w:rFonts w:ascii="Times New Roman" w:hAnsi="Times New Roman" w:cs="Times New Roman"/>
          <w:sz w:val="24"/>
          <w:szCs w:val="24"/>
        </w:rPr>
        <w:t xml:space="preserve">Ion, J.C. and </w:t>
      </w:r>
      <w:proofErr w:type="spellStart"/>
      <w:r w:rsidR="00134775" w:rsidRPr="00022AA5">
        <w:rPr>
          <w:rFonts w:ascii="Times New Roman" w:hAnsi="Times New Roman" w:cs="Times New Roman"/>
          <w:sz w:val="24"/>
          <w:szCs w:val="24"/>
        </w:rPr>
        <w:t>Anisdahl</w:t>
      </w:r>
      <w:proofErr w:type="spellEnd"/>
      <w:r w:rsidR="00134775" w:rsidRPr="00022AA5">
        <w:rPr>
          <w:rFonts w:ascii="Times New Roman" w:hAnsi="Times New Roman" w:cs="Times New Roman"/>
          <w:sz w:val="24"/>
          <w:szCs w:val="24"/>
        </w:rPr>
        <w:t xml:space="preserve">, L.M., 1997. A PC-based system for procedure </w:t>
      </w:r>
      <w:proofErr w:type="spellStart"/>
      <w:r w:rsidR="00134775" w:rsidRPr="00022AA5">
        <w:rPr>
          <w:rFonts w:ascii="Times New Roman" w:hAnsi="Times New Roman" w:cs="Times New Roman"/>
          <w:sz w:val="24"/>
          <w:szCs w:val="24"/>
        </w:rPr>
        <w:t>developement</w:t>
      </w:r>
      <w:proofErr w:type="spellEnd"/>
      <w:r w:rsidR="00134775" w:rsidRPr="00022AA5">
        <w:rPr>
          <w:rFonts w:ascii="Times New Roman" w:hAnsi="Times New Roman" w:cs="Times New Roman"/>
          <w:sz w:val="24"/>
          <w:szCs w:val="24"/>
        </w:rPr>
        <w:t xml:space="preserve"> in laser transformation hardening. Journal of materials processing technology, 65(1-3), pp.261-267.</w:t>
      </w:r>
    </w:p>
    <w:p w14:paraId="358A4BDC" w14:textId="7C46F99C" w:rsidR="001A6FB9" w:rsidRPr="00022AA5" w:rsidRDefault="001A6FB9"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sz w:val="24"/>
          <w:szCs w:val="24"/>
        </w:rPr>
        <w:t>[7]</w:t>
      </w:r>
      <w:r w:rsidRPr="00022AA5">
        <w:rPr>
          <w:rFonts w:ascii="Times New Roman" w:hAnsi="Times New Roman" w:cs="Times New Roman"/>
          <w:sz w:val="24"/>
          <w:szCs w:val="24"/>
        </w:rPr>
        <w:tab/>
      </w:r>
      <w:proofErr w:type="spellStart"/>
      <w:r w:rsidRPr="00022AA5">
        <w:rPr>
          <w:rFonts w:ascii="Times New Roman" w:hAnsi="Times New Roman" w:cs="Times New Roman"/>
          <w:color w:val="222222"/>
          <w:sz w:val="24"/>
          <w:szCs w:val="24"/>
          <w:shd w:val="clear" w:color="auto" w:fill="FFFFFF"/>
        </w:rPr>
        <w:t>Nunura</w:t>
      </w:r>
      <w:proofErr w:type="spellEnd"/>
      <w:r w:rsidRPr="00022AA5">
        <w:rPr>
          <w:rFonts w:ascii="Times New Roman" w:hAnsi="Times New Roman" w:cs="Times New Roman"/>
          <w:color w:val="222222"/>
          <w:sz w:val="24"/>
          <w:szCs w:val="24"/>
          <w:shd w:val="clear" w:color="auto" w:fill="FFFFFF"/>
        </w:rPr>
        <w:t xml:space="preserve">, C.R., dos Santos, C.A. and </w:t>
      </w:r>
      <w:proofErr w:type="spellStart"/>
      <w:r w:rsidRPr="00022AA5">
        <w:rPr>
          <w:rFonts w:ascii="Times New Roman" w:hAnsi="Times New Roman" w:cs="Times New Roman"/>
          <w:color w:val="222222"/>
          <w:sz w:val="24"/>
          <w:szCs w:val="24"/>
          <w:shd w:val="clear" w:color="auto" w:fill="FFFFFF"/>
        </w:rPr>
        <w:t>Spim</w:t>
      </w:r>
      <w:proofErr w:type="spellEnd"/>
      <w:r w:rsidRPr="00022AA5">
        <w:rPr>
          <w:rFonts w:ascii="Times New Roman" w:hAnsi="Times New Roman" w:cs="Times New Roman"/>
          <w:color w:val="222222"/>
          <w:sz w:val="24"/>
          <w:szCs w:val="24"/>
          <w:shd w:val="clear" w:color="auto" w:fill="FFFFFF"/>
        </w:rPr>
        <w:t xml:space="preserve">, J.A., 2015. Numerical–Experimental correlation of microstructures, cooling rates and mechanical properties of AISI 1045 steel during the </w:t>
      </w:r>
      <w:proofErr w:type="spellStart"/>
      <w:r w:rsidRPr="00022AA5">
        <w:rPr>
          <w:rFonts w:ascii="Times New Roman" w:hAnsi="Times New Roman" w:cs="Times New Roman"/>
          <w:color w:val="222222"/>
          <w:sz w:val="24"/>
          <w:szCs w:val="24"/>
          <w:shd w:val="clear" w:color="auto" w:fill="FFFFFF"/>
        </w:rPr>
        <w:t>Jominy</w:t>
      </w:r>
      <w:proofErr w:type="spellEnd"/>
      <w:r w:rsidRPr="00022AA5">
        <w:rPr>
          <w:rFonts w:ascii="Times New Roman" w:hAnsi="Times New Roman" w:cs="Times New Roman"/>
          <w:color w:val="222222"/>
          <w:sz w:val="24"/>
          <w:szCs w:val="24"/>
          <w:shd w:val="clear" w:color="auto" w:fill="FFFFFF"/>
        </w:rPr>
        <w:t xml:space="preserve"> end-quench test. Materials &amp; Design, 76, pp.230-243.</w:t>
      </w:r>
    </w:p>
    <w:p w14:paraId="49E2CADC" w14:textId="4AE06FD5" w:rsidR="00AC5B02" w:rsidRPr="00022AA5" w:rsidRDefault="00AC5B02"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color w:val="222222"/>
          <w:sz w:val="24"/>
          <w:szCs w:val="24"/>
          <w:shd w:val="clear" w:color="auto" w:fill="FFFFFF"/>
        </w:rPr>
        <w:t>[8]</w:t>
      </w:r>
      <w:r w:rsidRPr="00022AA5">
        <w:rPr>
          <w:rFonts w:ascii="Times New Roman" w:hAnsi="Times New Roman" w:cs="Times New Roman"/>
          <w:color w:val="222222"/>
          <w:sz w:val="24"/>
          <w:szCs w:val="24"/>
          <w:shd w:val="clear" w:color="auto" w:fill="FFFFFF"/>
        </w:rPr>
        <w:tab/>
      </w:r>
      <w:r w:rsidR="00134775" w:rsidRPr="00022AA5">
        <w:rPr>
          <w:rFonts w:ascii="Times New Roman" w:hAnsi="Times New Roman" w:cs="Times New Roman"/>
          <w:color w:val="222222"/>
          <w:sz w:val="24"/>
          <w:szCs w:val="24"/>
          <w:shd w:val="clear" w:color="auto" w:fill="FFFFFF"/>
        </w:rPr>
        <w:t>TEST, E.Q.O.J., Standard Test Methods for Determining Hardenability of Steel1.</w:t>
      </w:r>
    </w:p>
    <w:p w14:paraId="1F2F2BED" w14:textId="4BBBE49C" w:rsidR="001C352A" w:rsidRPr="00022AA5" w:rsidRDefault="001C352A"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color w:val="222222"/>
          <w:sz w:val="24"/>
          <w:szCs w:val="24"/>
          <w:shd w:val="clear" w:color="auto" w:fill="FFFFFF"/>
        </w:rPr>
        <w:t>[9]</w:t>
      </w:r>
      <w:r w:rsidRPr="00022AA5">
        <w:rPr>
          <w:rFonts w:ascii="Times New Roman" w:hAnsi="Times New Roman" w:cs="Times New Roman"/>
          <w:color w:val="222222"/>
          <w:sz w:val="24"/>
          <w:szCs w:val="24"/>
          <w:shd w:val="clear" w:color="auto" w:fill="FFFFFF"/>
        </w:rPr>
        <w:tab/>
      </w:r>
      <w:r w:rsidR="00B213CB" w:rsidRPr="00B213CB">
        <w:rPr>
          <w:rFonts w:ascii="Times New Roman" w:hAnsi="Times New Roman" w:cs="Times New Roman"/>
          <w:color w:val="222222"/>
          <w:sz w:val="24"/>
          <w:szCs w:val="24"/>
          <w:shd w:val="clear" w:color="auto" w:fill="FFFFFF"/>
        </w:rPr>
        <w:t xml:space="preserve">Li, M.V., Niebuhr, D.V., </w:t>
      </w:r>
      <w:proofErr w:type="spellStart"/>
      <w:r w:rsidR="00B213CB" w:rsidRPr="00B213CB">
        <w:rPr>
          <w:rFonts w:ascii="Times New Roman" w:hAnsi="Times New Roman" w:cs="Times New Roman"/>
          <w:color w:val="222222"/>
          <w:sz w:val="24"/>
          <w:szCs w:val="24"/>
          <w:shd w:val="clear" w:color="auto" w:fill="FFFFFF"/>
        </w:rPr>
        <w:t>Meekisho</w:t>
      </w:r>
      <w:proofErr w:type="spellEnd"/>
      <w:r w:rsidR="00B213CB" w:rsidRPr="00B213CB">
        <w:rPr>
          <w:rFonts w:ascii="Times New Roman" w:hAnsi="Times New Roman" w:cs="Times New Roman"/>
          <w:color w:val="222222"/>
          <w:sz w:val="24"/>
          <w:szCs w:val="24"/>
          <w:shd w:val="clear" w:color="auto" w:fill="FFFFFF"/>
        </w:rPr>
        <w:t xml:space="preserve">, L.L. and </w:t>
      </w:r>
      <w:proofErr w:type="spellStart"/>
      <w:r w:rsidR="00B213CB" w:rsidRPr="00B213CB">
        <w:rPr>
          <w:rFonts w:ascii="Times New Roman" w:hAnsi="Times New Roman" w:cs="Times New Roman"/>
          <w:color w:val="222222"/>
          <w:sz w:val="24"/>
          <w:szCs w:val="24"/>
          <w:shd w:val="clear" w:color="auto" w:fill="FFFFFF"/>
        </w:rPr>
        <w:t>Atteridge</w:t>
      </w:r>
      <w:proofErr w:type="spellEnd"/>
      <w:r w:rsidR="00B213CB" w:rsidRPr="00B213CB">
        <w:rPr>
          <w:rFonts w:ascii="Times New Roman" w:hAnsi="Times New Roman" w:cs="Times New Roman"/>
          <w:color w:val="222222"/>
          <w:sz w:val="24"/>
          <w:szCs w:val="24"/>
          <w:shd w:val="clear" w:color="auto" w:fill="FFFFFF"/>
        </w:rPr>
        <w:t>, D.G., 1998. A computational model for the prediction of steel hardenability. </w:t>
      </w:r>
      <w:r w:rsidR="00B213CB" w:rsidRPr="00B213CB">
        <w:rPr>
          <w:rFonts w:ascii="Times New Roman" w:hAnsi="Times New Roman" w:cs="Times New Roman"/>
          <w:i/>
          <w:iCs/>
          <w:color w:val="222222"/>
          <w:sz w:val="24"/>
          <w:szCs w:val="24"/>
          <w:shd w:val="clear" w:color="auto" w:fill="FFFFFF"/>
        </w:rPr>
        <w:t>Metallurgical and Materials transactions B</w:t>
      </w:r>
      <w:r w:rsidR="00B213CB" w:rsidRPr="00B213CB">
        <w:rPr>
          <w:rFonts w:ascii="Times New Roman" w:hAnsi="Times New Roman" w:cs="Times New Roman"/>
          <w:color w:val="222222"/>
          <w:sz w:val="24"/>
          <w:szCs w:val="24"/>
          <w:shd w:val="clear" w:color="auto" w:fill="FFFFFF"/>
        </w:rPr>
        <w:t>, </w:t>
      </w:r>
      <w:r w:rsidR="00B213CB" w:rsidRPr="00B213CB">
        <w:rPr>
          <w:rFonts w:ascii="Times New Roman" w:hAnsi="Times New Roman" w:cs="Times New Roman"/>
          <w:i/>
          <w:iCs/>
          <w:color w:val="222222"/>
          <w:sz w:val="24"/>
          <w:szCs w:val="24"/>
          <w:shd w:val="clear" w:color="auto" w:fill="FFFFFF"/>
        </w:rPr>
        <w:t>29</w:t>
      </w:r>
      <w:r w:rsidR="00B213CB" w:rsidRPr="00B213CB">
        <w:rPr>
          <w:rFonts w:ascii="Times New Roman" w:hAnsi="Times New Roman" w:cs="Times New Roman"/>
          <w:color w:val="222222"/>
          <w:sz w:val="24"/>
          <w:szCs w:val="24"/>
          <w:shd w:val="clear" w:color="auto" w:fill="FFFFFF"/>
        </w:rPr>
        <w:t>(3), pp.661-</w:t>
      </w:r>
      <w:proofErr w:type="gramStart"/>
      <w:r w:rsidR="00B213CB" w:rsidRPr="00B213CB">
        <w:rPr>
          <w:rFonts w:ascii="Times New Roman" w:hAnsi="Times New Roman" w:cs="Times New Roman"/>
          <w:color w:val="222222"/>
          <w:sz w:val="24"/>
          <w:szCs w:val="24"/>
          <w:shd w:val="clear" w:color="auto" w:fill="FFFFFF"/>
        </w:rPr>
        <w:t>672.</w:t>
      </w:r>
      <w:r w:rsidRPr="00022AA5">
        <w:rPr>
          <w:rFonts w:ascii="Times New Roman" w:hAnsi="Times New Roman" w:cs="Times New Roman"/>
          <w:color w:val="222222"/>
          <w:sz w:val="24"/>
          <w:szCs w:val="24"/>
          <w:shd w:val="clear" w:color="auto" w:fill="FFFFFF"/>
        </w:rPr>
        <w:t>.</w:t>
      </w:r>
      <w:proofErr w:type="gramEnd"/>
    </w:p>
    <w:p w14:paraId="752FFDD2" w14:textId="67367987" w:rsidR="001C352A" w:rsidRPr="00022AA5" w:rsidRDefault="001C352A"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color w:val="222222"/>
          <w:sz w:val="24"/>
          <w:szCs w:val="24"/>
          <w:shd w:val="clear" w:color="auto" w:fill="FFFFFF"/>
        </w:rPr>
        <w:t>[10]</w:t>
      </w:r>
      <w:r w:rsidRPr="00022AA5">
        <w:rPr>
          <w:rFonts w:ascii="Times New Roman" w:hAnsi="Times New Roman" w:cs="Times New Roman"/>
          <w:color w:val="222222"/>
          <w:sz w:val="24"/>
          <w:szCs w:val="24"/>
          <w:shd w:val="clear" w:color="auto" w:fill="FFFFFF"/>
        </w:rPr>
        <w:tab/>
      </w:r>
      <w:proofErr w:type="spellStart"/>
      <w:r w:rsidRPr="00022AA5">
        <w:rPr>
          <w:rFonts w:ascii="Times New Roman" w:hAnsi="Times New Roman" w:cs="Times New Roman"/>
          <w:color w:val="222222"/>
          <w:sz w:val="24"/>
          <w:szCs w:val="24"/>
          <w:shd w:val="clear" w:color="auto" w:fill="FFFFFF"/>
        </w:rPr>
        <w:t>Avrami</w:t>
      </w:r>
      <w:proofErr w:type="spellEnd"/>
      <w:r w:rsidRPr="00022AA5">
        <w:rPr>
          <w:rFonts w:ascii="Times New Roman" w:hAnsi="Times New Roman" w:cs="Times New Roman"/>
          <w:color w:val="222222"/>
          <w:sz w:val="24"/>
          <w:szCs w:val="24"/>
          <w:shd w:val="clear" w:color="auto" w:fill="FFFFFF"/>
        </w:rPr>
        <w:t>, M., 1940. Kinetics of phase change. II transformation‐time relations for random distribution of nuclei. The Journal of chemical physics, 8(2), pp.212-224.</w:t>
      </w:r>
    </w:p>
    <w:p w14:paraId="2FE11952" w14:textId="29655CBA" w:rsidR="00CA00FC" w:rsidRPr="00022AA5" w:rsidRDefault="00CA00FC"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color w:val="222222"/>
          <w:sz w:val="24"/>
          <w:szCs w:val="24"/>
          <w:shd w:val="clear" w:color="auto" w:fill="FFFFFF"/>
        </w:rPr>
        <w:t>[11]</w:t>
      </w:r>
      <w:r w:rsidRPr="00022AA5">
        <w:rPr>
          <w:rFonts w:ascii="Times New Roman" w:hAnsi="Times New Roman" w:cs="Times New Roman"/>
          <w:color w:val="222222"/>
          <w:sz w:val="24"/>
          <w:szCs w:val="24"/>
          <w:shd w:val="clear" w:color="auto" w:fill="FFFFFF"/>
        </w:rPr>
        <w:tab/>
        <w:t xml:space="preserve">Leblond, J.B. and Devaux, J., 1984. A new kinetic model for </w:t>
      </w:r>
      <w:proofErr w:type="spellStart"/>
      <w:r w:rsidRPr="00022AA5">
        <w:rPr>
          <w:rFonts w:ascii="Times New Roman" w:hAnsi="Times New Roman" w:cs="Times New Roman"/>
          <w:color w:val="222222"/>
          <w:sz w:val="24"/>
          <w:szCs w:val="24"/>
          <w:shd w:val="clear" w:color="auto" w:fill="FFFFFF"/>
        </w:rPr>
        <w:t>anisothermal</w:t>
      </w:r>
      <w:proofErr w:type="spellEnd"/>
      <w:r w:rsidRPr="00022AA5">
        <w:rPr>
          <w:rFonts w:ascii="Times New Roman" w:hAnsi="Times New Roman" w:cs="Times New Roman"/>
          <w:color w:val="222222"/>
          <w:sz w:val="24"/>
          <w:szCs w:val="24"/>
          <w:shd w:val="clear" w:color="auto" w:fill="FFFFFF"/>
        </w:rPr>
        <w:t xml:space="preserve"> metallurgical transformations in steels including effect of austenite grain size. Acta </w:t>
      </w:r>
      <w:proofErr w:type="spellStart"/>
      <w:r w:rsidRPr="00022AA5">
        <w:rPr>
          <w:rFonts w:ascii="Times New Roman" w:hAnsi="Times New Roman" w:cs="Times New Roman"/>
          <w:color w:val="222222"/>
          <w:sz w:val="24"/>
          <w:szCs w:val="24"/>
          <w:shd w:val="clear" w:color="auto" w:fill="FFFFFF"/>
        </w:rPr>
        <w:t>Metallurgica</w:t>
      </w:r>
      <w:proofErr w:type="spellEnd"/>
      <w:r w:rsidRPr="00022AA5">
        <w:rPr>
          <w:rFonts w:ascii="Times New Roman" w:hAnsi="Times New Roman" w:cs="Times New Roman"/>
          <w:color w:val="222222"/>
          <w:sz w:val="24"/>
          <w:szCs w:val="24"/>
          <w:shd w:val="clear" w:color="auto" w:fill="FFFFFF"/>
        </w:rPr>
        <w:t>, 32(1), pp.137-146.</w:t>
      </w:r>
    </w:p>
    <w:p w14:paraId="30A3258F" w14:textId="6218F6C0" w:rsidR="005A4855" w:rsidRPr="00022AA5" w:rsidRDefault="005A4855"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color w:val="222222"/>
          <w:sz w:val="24"/>
          <w:szCs w:val="24"/>
          <w:shd w:val="clear" w:color="auto" w:fill="FFFFFF"/>
        </w:rPr>
        <w:t>[12]</w:t>
      </w:r>
      <w:r w:rsidRPr="00022AA5">
        <w:rPr>
          <w:rFonts w:ascii="Times New Roman" w:hAnsi="Times New Roman" w:cs="Times New Roman"/>
          <w:color w:val="222222"/>
          <w:sz w:val="24"/>
          <w:szCs w:val="24"/>
          <w:shd w:val="clear" w:color="auto" w:fill="FFFFFF"/>
        </w:rPr>
        <w:tab/>
        <w:t xml:space="preserve">Koistinen, D.P., 1959. A general equation prescribing the extent of the austenite-martensite transformation in pure iron-carbon alloys and plain carbon steels. acta </w:t>
      </w:r>
      <w:proofErr w:type="spellStart"/>
      <w:r w:rsidRPr="00022AA5">
        <w:rPr>
          <w:rFonts w:ascii="Times New Roman" w:hAnsi="Times New Roman" w:cs="Times New Roman"/>
          <w:color w:val="222222"/>
          <w:sz w:val="24"/>
          <w:szCs w:val="24"/>
          <w:shd w:val="clear" w:color="auto" w:fill="FFFFFF"/>
        </w:rPr>
        <w:t>metallurgica</w:t>
      </w:r>
      <w:proofErr w:type="spellEnd"/>
      <w:r w:rsidRPr="00022AA5">
        <w:rPr>
          <w:rFonts w:ascii="Times New Roman" w:hAnsi="Times New Roman" w:cs="Times New Roman"/>
          <w:color w:val="222222"/>
          <w:sz w:val="24"/>
          <w:szCs w:val="24"/>
          <w:shd w:val="clear" w:color="auto" w:fill="FFFFFF"/>
        </w:rPr>
        <w:t>, 7, pp.59-60.</w:t>
      </w:r>
    </w:p>
    <w:p w14:paraId="72BF0B39" w14:textId="619CE224" w:rsidR="00813A8C" w:rsidRPr="00022AA5" w:rsidRDefault="00813A8C"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color w:val="222222"/>
          <w:sz w:val="24"/>
          <w:szCs w:val="24"/>
          <w:shd w:val="clear" w:color="auto" w:fill="FFFFFF"/>
        </w:rPr>
        <w:lastRenderedPageBreak/>
        <w:t>[13]</w:t>
      </w:r>
      <w:r w:rsidRPr="00022AA5">
        <w:rPr>
          <w:rFonts w:ascii="Times New Roman" w:hAnsi="Times New Roman" w:cs="Times New Roman"/>
          <w:color w:val="222222"/>
          <w:sz w:val="24"/>
          <w:szCs w:val="24"/>
          <w:shd w:val="clear" w:color="auto" w:fill="FFFFFF"/>
        </w:rPr>
        <w:tab/>
        <w:t xml:space="preserve">Cahn, J.W., 1956. Transformation kinetics during continuous cooling. Acta </w:t>
      </w:r>
      <w:proofErr w:type="spellStart"/>
      <w:r w:rsidRPr="00022AA5">
        <w:rPr>
          <w:rFonts w:ascii="Times New Roman" w:hAnsi="Times New Roman" w:cs="Times New Roman"/>
          <w:color w:val="222222"/>
          <w:sz w:val="24"/>
          <w:szCs w:val="24"/>
          <w:shd w:val="clear" w:color="auto" w:fill="FFFFFF"/>
        </w:rPr>
        <w:t>Metallurgica</w:t>
      </w:r>
      <w:proofErr w:type="spellEnd"/>
      <w:r w:rsidRPr="00022AA5">
        <w:rPr>
          <w:rFonts w:ascii="Times New Roman" w:hAnsi="Times New Roman" w:cs="Times New Roman"/>
          <w:color w:val="222222"/>
          <w:sz w:val="24"/>
          <w:szCs w:val="24"/>
          <w:shd w:val="clear" w:color="auto" w:fill="FFFFFF"/>
        </w:rPr>
        <w:t>, 4(6), pp.572-575.</w:t>
      </w:r>
    </w:p>
    <w:p w14:paraId="5A9C7743" w14:textId="027915A1" w:rsidR="00813A8C" w:rsidRPr="005C3283" w:rsidRDefault="00813A8C" w:rsidP="005C3283">
      <w:pPr>
        <w:ind w:left="720" w:hanging="720"/>
        <w:jc w:val="both"/>
        <w:rPr>
          <w:rFonts w:ascii="Times New Roman" w:hAnsi="Times New Roman" w:cs="Times New Roman"/>
          <w:color w:val="222222"/>
          <w:sz w:val="24"/>
          <w:szCs w:val="24"/>
          <w:shd w:val="clear" w:color="auto" w:fill="FFFFFF"/>
        </w:rPr>
      </w:pPr>
      <w:r w:rsidRPr="00022AA5">
        <w:rPr>
          <w:rFonts w:ascii="Times New Roman" w:hAnsi="Times New Roman" w:cs="Times New Roman"/>
          <w:color w:val="222222"/>
          <w:sz w:val="24"/>
          <w:szCs w:val="24"/>
          <w:shd w:val="clear" w:color="auto" w:fill="FFFFFF"/>
        </w:rPr>
        <w:t>[14]</w:t>
      </w:r>
      <w:r w:rsidRPr="00022AA5">
        <w:rPr>
          <w:rFonts w:ascii="Times New Roman" w:hAnsi="Times New Roman" w:cs="Times New Roman"/>
          <w:color w:val="222222"/>
          <w:sz w:val="24"/>
          <w:szCs w:val="24"/>
          <w:shd w:val="clear" w:color="auto" w:fill="FFFFFF"/>
        </w:rPr>
        <w:tab/>
      </w:r>
      <w:r w:rsidR="00022AA5" w:rsidRPr="00022AA5">
        <w:rPr>
          <w:rFonts w:ascii="Times New Roman" w:hAnsi="Times New Roman" w:cs="Times New Roman"/>
          <w:color w:val="222222"/>
          <w:sz w:val="24"/>
          <w:szCs w:val="24"/>
          <w:shd w:val="clear" w:color="auto" w:fill="FFFFFF"/>
        </w:rPr>
        <w:t>Lusk, M. and Jou, H.J., 1997. On the rule of additivity in phase transformation kinetics. Metallurgical and M</w:t>
      </w:r>
      <w:r w:rsidR="00022AA5" w:rsidRPr="005C3283">
        <w:rPr>
          <w:rFonts w:ascii="Times New Roman" w:hAnsi="Times New Roman" w:cs="Times New Roman"/>
          <w:color w:val="222222"/>
          <w:sz w:val="24"/>
          <w:szCs w:val="24"/>
          <w:shd w:val="clear" w:color="auto" w:fill="FFFFFF"/>
        </w:rPr>
        <w:t>aterials Transactions A, 28(2), pp.287-291.</w:t>
      </w:r>
    </w:p>
    <w:p w14:paraId="7A3F7CAE" w14:textId="1E4FDE11" w:rsidR="005C3283" w:rsidRPr="009456AD" w:rsidRDefault="005C3283" w:rsidP="005C3283">
      <w:pPr>
        <w:ind w:left="720" w:hanging="720"/>
        <w:jc w:val="both"/>
        <w:rPr>
          <w:rFonts w:ascii="Times New Roman" w:hAnsi="Times New Roman" w:cs="Times New Roman"/>
          <w:color w:val="222222"/>
          <w:sz w:val="24"/>
          <w:szCs w:val="24"/>
          <w:shd w:val="clear" w:color="auto" w:fill="FFFFFF"/>
        </w:rPr>
      </w:pPr>
      <w:r w:rsidRPr="005C3283">
        <w:rPr>
          <w:rFonts w:ascii="Times New Roman" w:hAnsi="Times New Roman" w:cs="Times New Roman"/>
          <w:color w:val="222222"/>
          <w:sz w:val="24"/>
          <w:szCs w:val="24"/>
          <w:shd w:val="clear" w:color="auto" w:fill="FFFFFF"/>
        </w:rPr>
        <w:t>[15]</w:t>
      </w:r>
      <w:r w:rsidRPr="005C3283">
        <w:rPr>
          <w:rFonts w:ascii="Times New Roman" w:hAnsi="Times New Roman" w:cs="Times New Roman"/>
          <w:color w:val="222222"/>
          <w:sz w:val="24"/>
          <w:szCs w:val="24"/>
          <w:shd w:val="clear" w:color="auto" w:fill="FFFFFF"/>
        </w:rPr>
        <w:tab/>
        <w:t>Lee, S.J., Pavlina, E.J. and Van Tyne, C.J., 2010. Kinetics modeling of austenite decomposition for an end-quenched 1045 steel. Materials Science and Engineering: A, 527(13-14), pp.3186-3194.</w:t>
      </w:r>
    </w:p>
    <w:p w14:paraId="7906EB6B" w14:textId="140F6D90" w:rsidR="00586122" w:rsidRPr="00FE7A7F" w:rsidRDefault="00586122" w:rsidP="005C3283">
      <w:pPr>
        <w:ind w:left="720" w:hanging="720"/>
        <w:jc w:val="both"/>
        <w:rPr>
          <w:rFonts w:ascii="Times New Roman" w:hAnsi="Times New Roman" w:cs="Times New Roman"/>
          <w:color w:val="222222"/>
          <w:sz w:val="24"/>
          <w:szCs w:val="24"/>
          <w:shd w:val="clear" w:color="auto" w:fill="FFFFFF"/>
        </w:rPr>
      </w:pPr>
      <w:r w:rsidRPr="009456AD">
        <w:rPr>
          <w:rFonts w:ascii="Times New Roman" w:hAnsi="Times New Roman" w:cs="Times New Roman"/>
          <w:color w:val="222222"/>
          <w:sz w:val="24"/>
          <w:szCs w:val="24"/>
          <w:shd w:val="clear" w:color="auto" w:fill="FFFFFF"/>
        </w:rPr>
        <w:t>[16]</w:t>
      </w:r>
      <w:r w:rsidRPr="009456AD">
        <w:rPr>
          <w:rFonts w:ascii="Times New Roman" w:hAnsi="Times New Roman" w:cs="Times New Roman"/>
          <w:color w:val="222222"/>
          <w:sz w:val="24"/>
          <w:szCs w:val="24"/>
          <w:shd w:val="clear" w:color="auto" w:fill="FFFFFF"/>
        </w:rPr>
        <w:tab/>
      </w:r>
      <w:r w:rsidR="009456AD" w:rsidRPr="009456AD">
        <w:rPr>
          <w:rFonts w:ascii="Times New Roman" w:hAnsi="Times New Roman" w:cs="Times New Roman"/>
          <w:color w:val="222222"/>
          <w:sz w:val="24"/>
          <w:szCs w:val="24"/>
          <w:shd w:val="clear" w:color="auto" w:fill="FFFFFF"/>
        </w:rPr>
        <w:t>Kirkaldy, J.S. ed., 1978. Hardenability Concepts with A</w:t>
      </w:r>
      <w:r w:rsidR="009456AD" w:rsidRPr="00FE7A7F">
        <w:rPr>
          <w:rFonts w:ascii="Times New Roman" w:hAnsi="Times New Roman" w:cs="Times New Roman"/>
          <w:color w:val="222222"/>
          <w:sz w:val="24"/>
          <w:szCs w:val="24"/>
          <w:shd w:val="clear" w:color="auto" w:fill="FFFFFF"/>
        </w:rPr>
        <w:t>pplications to Steel: Symposium, 1977, Chicago: Proceedings. Metallurgical Society of AIME.</w:t>
      </w:r>
    </w:p>
    <w:p w14:paraId="2EEAE762" w14:textId="082D4E48" w:rsidR="009456AD" w:rsidRPr="00FE7A7F" w:rsidRDefault="009456AD" w:rsidP="005C3283">
      <w:pPr>
        <w:ind w:left="720" w:hanging="720"/>
        <w:jc w:val="both"/>
        <w:rPr>
          <w:rFonts w:ascii="Times New Roman" w:hAnsi="Times New Roman" w:cs="Times New Roman"/>
          <w:color w:val="222222"/>
          <w:sz w:val="24"/>
          <w:szCs w:val="24"/>
          <w:shd w:val="clear" w:color="auto" w:fill="FFFFFF"/>
        </w:rPr>
      </w:pPr>
      <w:r w:rsidRPr="00FE7A7F">
        <w:rPr>
          <w:rFonts w:ascii="Times New Roman" w:hAnsi="Times New Roman" w:cs="Times New Roman"/>
          <w:color w:val="222222"/>
          <w:sz w:val="24"/>
          <w:szCs w:val="24"/>
          <w:shd w:val="clear" w:color="auto" w:fill="FFFFFF"/>
        </w:rPr>
        <w:t>[17]</w:t>
      </w:r>
      <w:r w:rsidRPr="00FE7A7F">
        <w:rPr>
          <w:rFonts w:ascii="Times New Roman" w:hAnsi="Times New Roman" w:cs="Times New Roman"/>
          <w:color w:val="222222"/>
          <w:sz w:val="24"/>
          <w:szCs w:val="24"/>
          <w:shd w:val="clear" w:color="auto" w:fill="FFFFFF"/>
        </w:rPr>
        <w:tab/>
        <w:t>UMEMOTO, M., NISHIOKA, N. and TAMURA, I., 1982. Prediction of hardenability from isothermal transformation diagrams. Transactions of the Iron and Steel Institute of Japan, 22(8), pp.629-636.</w:t>
      </w:r>
    </w:p>
    <w:p w14:paraId="4D20E70A" w14:textId="16939C22" w:rsidR="009456AD" w:rsidRPr="00FE7A7F" w:rsidRDefault="009456AD" w:rsidP="005C3283">
      <w:pPr>
        <w:ind w:left="720" w:hanging="720"/>
        <w:jc w:val="both"/>
        <w:rPr>
          <w:rFonts w:ascii="Times New Roman" w:hAnsi="Times New Roman" w:cs="Times New Roman"/>
          <w:color w:val="222222"/>
          <w:sz w:val="24"/>
          <w:szCs w:val="24"/>
          <w:shd w:val="clear" w:color="auto" w:fill="FFFFFF"/>
        </w:rPr>
      </w:pPr>
      <w:r w:rsidRPr="00FE7A7F">
        <w:rPr>
          <w:rFonts w:ascii="Times New Roman" w:hAnsi="Times New Roman" w:cs="Times New Roman"/>
          <w:color w:val="222222"/>
          <w:sz w:val="24"/>
          <w:szCs w:val="24"/>
          <w:shd w:val="clear" w:color="auto" w:fill="FFFFFF"/>
        </w:rPr>
        <w:t>[18]</w:t>
      </w:r>
      <w:r w:rsidRPr="00FE7A7F">
        <w:rPr>
          <w:rFonts w:ascii="Times New Roman" w:hAnsi="Times New Roman" w:cs="Times New Roman"/>
          <w:color w:val="222222"/>
          <w:sz w:val="24"/>
          <w:szCs w:val="24"/>
          <w:shd w:val="clear" w:color="auto" w:fill="FFFFFF"/>
        </w:rPr>
        <w:tab/>
        <w:t>Agarwal, P.K. and Brimacombe, J.K., 1981. Mathematical model of heat flow and austenite-pearlite transformation in eutectoid carbon steel rods for wire. Metallurgical Transactions B, 12(1), pp.121-133.</w:t>
      </w:r>
    </w:p>
    <w:p w14:paraId="37D978A7" w14:textId="17BD0AE4" w:rsidR="00FE7A7F" w:rsidRPr="004111FC" w:rsidRDefault="00FE7A7F" w:rsidP="005C3283">
      <w:pPr>
        <w:ind w:left="720" w:hanging="720"/>
        <w:jc w:val="both"/>
        <w:rPr>
          <w:rFonts w:ascii="Times New Roman" w:hAnsi="Times New Roman" w:cs="Times New Roman"/>
          <w:color w:val="222222"/>
          <w:sz w:val="24"/>
          <w:szCs w:val="24"/>
          <w:shd w:val="clear" w:color="auto" w:fill="FFFFFF"/>
        </w:rPr>
      </w:pPr>
      <w:r w:rsidRPr="00FE7A7F">
        <w:rPr>
          <w:rFonts w:ascii="Times New Roman" w:hAnsi="Times New Roman" w:cs="Times New Roman"/>
          <w:color w:val="222222"/>
          <w:sz w:val="24"/>
          <w:szCs w:val="24"/>
          <w:shd w:val="clear" w:color="auto" w:fill="FFFFFF"/>
        </w:rPr>
        <w:t>[19]</w:t>
      </w:r>
      <w:r w:rsidRPr="00FE7A7F">
        <w:rPr>
          <w:rFonts w:ascii="Times New Roman" w:hAnsi="Times New Roman" w:cs="Times New Roman"/>
          <w:color w:val="222222"/>
          <w:sz w:val="24"/>
          <w:szCs w:val="24"/>
          <w:shd w:val="clear" w:color="auto" w:fill="FFFFFF"/>
        </w:rPr>
        <w:tab/>
        <w:t xml:space="preserve">Suehiro, M., </w:t>
      </w:r>
      <w:proofErr w:type="spellStart"/>
      <w:r w:rsidRPr="00FE7A7F">
        <w:rPr>
          <w:rFonts w:ascii="Times New Roman" w:hAnsi="Times New Roman" w:cs="Times New Roman"/>
          <w:color w:val="222222"/>
          <w:sz w:val="24"/>
          <w:szCs w:val="24"/>
          <w:shd w:val="clear" w:color="auto" w:fill="FFFFFF"/>
        </w:rPr>
        <w:t>Senuma</w:t>
      </w:r>
      <w:proofErr w:type="spellEnd"/>
      <w:r w:rsidRPr="00FE7A7F">
        <w:rPr>
          <w:rFonts w:ascii="Times New Roman" w:hAnsi="Times New Roman" w:cs="Times New Roman"/>
          <w:color w:val="222222"/>
          <w:sz w:val="24"/>
          <w:szCs w:val="24"/>
          <w:shd w:val="clear" w:color="auto" w:fill="FFFFFF"/>
        </w:rPr>
        <w:t>, T., Yada, H. and Sato, K., 1992. Application of mathematical model for predicting microstructural evolution to high carbon steels. ISIJ internatio</w:t>
      </w:r>
      <w:r w:rsidRPr="004111FC">
        <w:rPr>
          <w:rFonts w:ascii="Times New Roman" w:hAnsi="Times New Roman" w:cs="Times New Roman"/>
          <w:color w:val="222222"/>
          <w:sz w:val="24"/>
          <w:szCs w:val="24"/>
          <w:shd w:val="clear" w:color="auto" w:fill="FFFFFF"/>
        </w:rPr>
        <w:t>nal, 32(3), pp.433-439.</w:t>
      </w:r>
    </w:p>
    <w:p w14:paraId="4A577C08" w14:textId="0D32948D" w:rsidR="00FE7A7F" w:rsidRPr="004111FC" w:rsidRDefault="00FE7A7F" w:rsidP="005C3283">
      <w:pPr>
        <w:ind w:left="720" w:hanging="720"/>
        <w:jc w:val="both"/>
        <w:rPr>
          <w:rFonts w:ascii="Times New Roman" w:hAnsi="Times New Roman" w:cs="Times New Roman"/>
          <w:color w:val="222222"/>
          <w:sz w:val="24"/>
          <w:szCs w:val="24"/>
          <w:shd w:val="clear" w:color="auto" w:fill="FFFFFF"/>
        </w:rPr>
      </w:pPr>
      <w:r w:rsidRPr="004111FC">
        <w:rPr>
          <w:rFonts w:ascii="Times New Roman" w:hAnsi="Times New Roman" w:cs="Times New Roman"/>
          <w:color w:val="222222"/>
          <w:sz w:val="24"/>
          <w:szCs w:val="24"/>
          <w:shd w:val="clear" w:color="auto" w:fill="FFFFFF"/>
        </w:rPr>
        <w:t>[20]</w:t>
      </w:r>
      <w:r w:rsidRPr="004111FC">
        <w:rPr>
          <w:rFonts w:ascii="Times New Roman" w:hAnsi="Times New Roman" w:cs="Times New Roman"/>
          <w:color w:val="222222"/>
          <w:sz w:val="24"/>
          <w:szCs w:val="24"/>
          <w:shd w:val="clear" w:color="auto" w:fill="FFFFFF"/>
        </w:rPr>
        <w:tab/>
        <w:t xml:space="preserve">Lee, J.L. and </w:t>
      </w:r>
      <w:proofErr w:type="spellStart"/>
      <w:r w:rsidRPr="004111FC">
        <w:rPr>
          <w:rFonts w:ascii="Times New Roman" w:hAnsi="Times New Roman" w:cs="Times New Roman"/>
          <w:color w:val="222222"/>
          <w:sz w:val="24"/>
          <w:szCs w:val="24"/>
          <w:shd w:val="clear" w:color="auto" w:fill="FFFFFF"/>
        </w:rPr>
        <w:t>Bhadeshia</w:t>
      </w:r>
      <w:proofErr w:type="spellEnd"/>
      <w:r w:rsidRPr="004111FC">
        <w:rPr>
          <w:rFonts w:ascii="Times New Roman" w:hAnsi="Times New Roman" w:cs="Times New Roman"/>
          <w:color w:val="222222"/>
          <w:sz w:val="24"/>
          <w:szCs w:val="24"/>
          <w:shd w:val="clear" w:color="auto" w:fill="FFFFFF"/>
        </w:rPr>
        <w:t>, H.K.D.H., 1993. A methodology for the prediction of time-temperature-transformation diagrams. Materials Science and Engineering: A, 171(1-2), pp.223-230.</w:t>
      </w:r>
    </w:p>
    <w:p w14:paraId="687997DF" w14:textId="0B6F5C3D" w:rsidR="00FE7A7F" w:rsidRPr="004111FC" w:rsidRDefault="00FE7A7F" w:rsidP="005C3283">
      <w:pPr>
        <w:ind w:left="720" w:hanging="720"/>
        <w:jc w:val="both"/>
        <w:rPr>
          <w:rFonts w:ascii="Times New Roman" w:hAnsi="Times New Roman" w:cs="Times New Roman"/>
          <w:color w:val="222222"/>
          <w:sz w:val="24"/>
          <w:szCs w:val="24"/>
          <w:shd w:val="clear" w:color="auto" w:fill="FFFFFF"/>
        </w:rPr>
      </w:pPr>
      <w:r w:rsidRPr="004111FC">
        <w:rPr>
          <w:rFonts w:ascii="Times New Roman" w:hAnsi="Times New Roman" w:cs="Times New Roman"/>
          <w:color w:val="222222"/>
          <w:sz w:val="24"/>
          <w:szCs w:val="24"/>
          <w:shd w:val="clear" w:color="auto" w:fill="FFFFFF"/>
        </w:rPr>
        <w:t>[21]</w:t>
      </w:r>
      <w:r w:rsidRPr="004111FC">
        <w:rPr>
          <w:rFonts w:ascii="Times New Roman" w:hAnsi="Times New Roman" w:cs="Times New Roman"/>
          <w:color w:val="222222"/>
          <w:sz w:val="24"/>
          <w:szCs w:val="24"/>
          <w:shd w:val="clear" w:color="auto" w:fill="FFFFFF"/>
        </w:rPr>
        <w:tab/>
        <w:t xml:space="preserve">Han, H.N., Lee, J.K., Kim, H.J. and </w:t>
      </w:r>
      <w:proofErr w:type="spellStart"/>
      <w:r w:rsidRPr="004111FC">
        <w:rPr>
          <w:rFonts w:ascii="Times New Roman" w:hAnsi="Times New Roman" w:cs="Times New Roman"/>
          <w:color w:val="222222"/>
          <w:sz w:val="24"/>
          <w:szCs w:val="24"/>
          <w:shd w:val="clear" w:color="auto" w:fill="FFFFFF"/>
        </w:rPr>
        <w:t>Jin</w:t>
      </w:r>
      <w:proofErr w:type="spellEnd"/>
      <w:r w:rsidRPr="004111FC">
        <w:rPr>
          <w:rFonts w:ascii="Times New Roman" w:hAnsi="Times New Roman" w:cs="Times New Roman"/>
          <w:color w:val="222222"/>
          <w:sz w:val="24"/>
          <w:szCs w:val="24"/>
          <w:shd w:val="clear" w:color="auto" w:fill="FFFFFF"/>
        </w:rPr>
        <w:t>, Y.S., 2002. A model for deformation, temperature and phase transformation behavior of steels on run-out table in hot strip mill. Journal of Materials Processing Technology, 128(1-3), pp.216-225.</w:t>
      </w:r>
    </w:p>
    <w:p w14:paraId="4A323C11" w14:textId="28C5A386" w:rsidR="00570BEC" w:rsidRPr="004111FC" w:rsidRDefault="00570BEC" w:rsidP="005C3283">
      <w:pPr>
        <w:ind w:left="720" w:hanging="720"/>
        <w:jc w:val="both"/>
        <w:rPr>
          <w:rFonts w:ascii="Times New Roman" w:hAnsi="Times New Roman" w:cs="Times New Roman"/>
          <w:color w:val="222222"/>
          <w:sz w:val="24"/>
          <w:szCs w:val="24"/>
          <w:shd w:val="clear" w:color="auto" w:fill="FFFFFF"/>
        </w:rPr>
      </w:pPr>
      <w:r w:rsidRPr="004111FC">
        <w:rPr>
          <w:rFonts w:ascii="Times New Roman" w:hAnsi="Times New Roman" w:cs="Times New Roman"/>
          <w:color w:val="222222"/>
          <w:sz w:val="24"/>
          <w:szCs w:val="24"/>
          <w:shd w:val="clear" w:color="auto" w:fill="FFFFFF"/>
        </w:rPr>
        <w:t>[22]</w:t>
      </w:r>
      <w:r w:rsidRPr="004111FC">
        <w:rPr>
          <w:rFonts w:ascii="Times New Roman" w:hAnsi="Times New Roman" w:cs="Times New Roman"/>
          <w:color w:val="222222"/>
          <w:sz w:val="24"/>
          <w:szCs w:val="24"/>
          <w:shd w:val="clear" w:color="auto" w:fill="FFFFFF"/>
        </w:rPr>
        <w:tab/>
      </w:r>
      <w:proofErr w:type="spellStart"/>
      <w:r w:rsidRPr="004111FC">
        <w:rPr>
          <w:rFonts w:ascii="Times New Roman" w:hAnsi="Times New Roman" w:cs="Times New Roman"/>
          <w:color w:val="222222"/>
          <w:sz w:val="24"/>
          <w:szCs w:val="24"/>
          <w:shd w:val="clear" w:color="auto" w:fill="FFFFFF"/>
        </w:rPr>
        <w:t>Hömberg</w:t>
      </w:r>
      <w:proofErr w:type="spellEnd"/>
      <w:r w:rsidRPr="004111FC">
        <w:rPr>
          <w:rFonts w:ascii="Times New Roman" w:hAnsi="Times New Roman" w:cs="Times New Roman"/>
          <w:color w:val="222222"/>
          <w:sz w:val="24"/>
          <w:szCs w:val="24"/>
          <w:shd w:val="clear" w:color="auto" w:fill="FFFFFF"/>
        </w:rPr>
        <w:t xml:space="preserve">, D., 1996. A numerical simulation of the </w:t>
      </w:r>
      <w:proofErr w:type="spellStart"/>
      <w:r w:rsidRPr="004111FC">
        <w:rPr>
          <w:rFonts w:ascii="Times New Roman" w:hAnsi="Times New Roman" w:cs="Times New Roman"/>
          <w:color w:val="222222"/>
          <w:sz w:val="24"/>
          <w:szCs w:val="24"/>
          <w:shd w:val="clear" w:color="auto" w:fill="FFFFFF"/>
        </w:rPr>
        <w:t>Jominy</w:t>
      </w:r>
      <w:proofErr w:type="spellEnd"/>
      <w:r w:rsidRPr="004111FC">
        <w:rPr>
          <w:rFonts w:ascii="Times New Roman" w:hAnsi="Times New Roman" w:cs="Times New Roman"/>
          <w:color w:val="222222"/>
          <w:sz w:val="24"/>
          <w:szCs w:val="24"/>
          <w:shd w:val="clear" w:color="auto" w:fill="FFFFFF"/>
        </w:rPr>
        <w:t xml:space="preserve"> end-quench test. Acta </w:t>
      </w:r>
      <w:proofErr w:type="spellStart"/>
      <w:r w:rsidRPr="004111FC">
        <w:rPr>
          <w:rFonts w:ascii="Times New Roman" w:hAnsi="Times New Roman" w:cs="Times New Roman"/>
          <w:color w:val="222222"/>
          <w:sz w:val="24"/>
          <w:szCs w:val="24"/>
          <w:shd w:val="clear" w:color="auto" w:fill="FFFFFF"/>
        </w:rPr>
        <w:t>Materialia</w:t>
      </w:r>
      <w:proofErr w:type="spellEnd"/>
      <w:r w:rsidRPr="004111FC">
        <w:rPr>
          <w:rFonts w:ascii="Times New Roman" w:hAnsi="Times New Roman" w:cs="Times New Roman"/>
          <w:color w:val="222222"/>
          <w:sz w:val="24"/>
          <w:szCs w:val="24"/>
          <w:shd w:val="clear" w:color="auto" w:fill="FFFFFF"/>
        </w:rPr>
        <w:t>, 44(11), pp.4375-4385.</w:t>
      </w:r>
    </w:p>
    <w:p w14:paraId="411F1B54" w14:textId="0CF10440" w:rsidR="00570BEC" w:rsidRPr="004111FC" w:rsidRDefault="00570BEC" w:rsidP="005C3283">
      <w:pPr>
        <w:ind w:left="720" w:hanging="720"/>
        <w:jc w:val="both"/>
        <w:rPr>
          <w:rFonts w:ascii="Times New Roman" w:hAnsi="Times New Roman" w:cs="Times New Roman"/>
          <w:color w:val="222222"/>
          <w:sz w:val="24"/>
          <w:szCs w:val="24"/>
          <w:shd w:val="clear" w:color="auto" w:fill="FFFFFF"/>
        </w:rPr>
      </w:pPr>
      <w:r w:rsidRPr="004111FC">
        <w:rPr>
          <w:rFonts w:ascii="Times New Roman" w:hAnsi="Times New Roman" w:cs="Times New Roman"/>
          <w:color w:val="222222"/>
          <w:sz w:val="24"/>
          <w:szCs w:val="24"/>
          <w:shd w:val="clear" w:color="auto" w:fill="FFFFFF"/>
        </w:rPr>
        <w:t>[23]</w:t>
      </w:r>
      <w:r w:rsidRPr="004111FC">
        <w:rPr>
          <w:rFonts w:ascii="Times New Roman" w:hAnsi="Times New Roman" w:cs="Times New Roman"/>
          <w:color w:val="222222"/>
          <w:sz w:val="24"/>
          <w:szCs w:val="24"/>
          <w:shd w:val="clear" w:color="auto" w:fill="FFFFFF"/>
        </w:rPr>
        <w:tab/>
        <w:t xml:space="preserve">Le Masson, P., Loulou, T., </w:t>
      </w:r>
      <w:proofErr w:type="spellStart"/>
      <w:r w:rsidRPr="004111FC">
        <w:rPr>
          <w:rFonts w:ascii="Times New Roman" w:hAnsi="Times New Roman" w:cs="Times New Roman"/>
          <w:color w:val="222222"/>
          <w:sz w:val="24"/>
          <w:szCs w:val="24"/>
          <w:shd w:val="clear" w:color="auto" w:fill="FFFFFF"/>
        </w:rPr>
        <w:t>Artioukhine</w:t>
      </w:r>
      <w:proofErr w:type="spellEnd"/>
      <w:r w:rsidRPr="004111FC">
        <w:rPr>
          <w:rFonts w:ascii="Times New Roman" w:hAnsi="Times New Roman" w:cs="Times New Roman"/>
          <w:color w:val="222222"/>
          <w:sz w:val="24"/>
          <w:szCs w:val="24"/>
          <w:shd w:val="clear" w:color="auto" w:fill="FFFFFF"/>
        </w:rPr>
        <w:t xml:space="preserve">, E., </w:t>
      </w:r>
      <w:proofErr w:type="spellStart"/>
      <w:r w:rsidRPr="004111FC">
        <w:rPr>
          <w:rFonts w:ascii="Times New Roman" w:hAnsi="Times New Roman" w:cs="Times New Roman"/>
          <w:color w:val="222222"/>
          <w:sz w:val="24"/>
          <w:szCs w:val="24"/>
          <w:shd w:val="clear" w:color="auto" w:fill="FFFFFF"/>
        </w:rPr>
        <w:t>Rogeon</w:t>
      </w:r>
      <w:proofErr w:type="spellEnd"/>
      <w:r w:rsidRPr="004111FC">
        <w:rPr>
          <w:rFonts w:ascii="Times New Roman" w:hAnsi="Times New Roman" w:cs="Times New Roman"/>
          <w:color w:val="222222"/>
          <w:sz w:val="24"/>
          <w:szCs w:val="24"/>
          <w:shd w:val="clear" w:color="auto" w:fill="FFFFFF"/>
        </w:rPr>
        <w:t>, P., Carron, D. and Quemener, J.J., 2002. A numerical study for the estimation of a convection heat transfer coefficient during a metallurgical “</w:t>
      </w:r>
      <w:proofErr w:type="spellStart"/>
      <w:r w:rsidRPr="004111FC">
        <w:rPr>
          <w:rFonts w:ascii="Times New Roman" w:hAnsi="Times New Roman" w:cs="Times New Roman"/>
          <w:color w:val="222222"/>
          <w:sz w:val="24"/>
          <w:szCs w:val="24"/>
          <w:shd w:val="clear" w:color="auto" w:fill="FFFFFF"/>
        </w:rPr>
        <w:t>Jominy</w:t>
      </w:r>
      <w:proofErr w:type="spellEnd"/>
      <w:r w:rsidRPr="004111FC">
        <w:rPr>
          <w:rFonts w:ascii="Times New Roman" w:hAnsi="Times New Roman" w:cs="Times New Roman"/>
          <w:color w:val="222222"/>
          <w:sz w:val="24"/>
          <w:szCs w:val="24"/>
          <w:shd w:val="clear" w:color="auto" w:fill="FFFFFF"/>
        </w:rPr>
        <w:t xml:space="preserve"> end-quench” test. International Journal of Thermal Sciences, 41(6), pp.517-527.</w:t>
      </w:r>
    </w:p>
    <w:p w14:paraId="153CB91C" w14:textId="7AD30A21" w:rsidR="003B01E8" w:rsidRPr="005B4094" w:rsidRDefault="003B01E8" w:rsidP="005C3283">
      <w:pPr>
        <w:ind w:left="720" w:hanging="720"/>
        <w:jc w:val="both"/>
        <w:rPr>
          <w:rFonts w:ascii="Times New Roman" w:hAnsi="Times New Roman" w:cs="Times New Roman"/>
          <w:color w:val="222222"/>
          <w:sz w:val="24"/>
          <w:szCs w:val="24"/>
          <w:shd w:val="clear" w:color="auto" w:fill="FFFFFF"/>
        </w:rPr>
      </w:pPr>
      <w:r w:rsidRPr="004111FC">
        <w:rPr>
          <w:rFonts w:ascii="Times New Roman" w:hAnsi="Times New Roman" w:cs="Times New Roman"/>
          <w:color w:val="222222"/>
          <w:sz w:val="24"/>
          <w:szCs w:val="24"/>
          <w:shd w:val="clear" w:color="auto" w:fill="FFFFFF"/>
        </w:rPr>
        <w:t>[24]</w:t>
      </w:r>
      <w:r w:rsidRPr="004111FC">
        <w:rPr>
          <w:rFonts w:ascii="Times New Roman" w:hAnsi="Times New Roman" w:cs="Times New Roman"/>
          <w:color w:val="222222"/>
          <w:sz w:val="24"/>
          <w:szCs w:val="24"/>
          <w:shd w:val="clear" w:color="auto" w:fill="FFFFFF"/>
        </w:rPr>
        <w:tab/>
        <w:t>Trzaska, J., 2016. Empirical formulas for the calculations of the hardness of steels cooled from the austenitizing temperat</w:t>
      </w:r>
      <w:r w:rsidRPr="005B4094">
        <w:rPr>
          <w:rFonts w:ascii="Times New Roman" w:hAnsi="Times New Roman" w:cs="Times New Roman"/>
          <w:color w:val="222222"/>
          <w:sz w:val="24"/>
          <w:szCs w:val="24"/>
          <w:shd w:val="clear" w:color="auto" w:fill="FFFFFF"/>
        </w:rPr>
        <w:t>ure. Archives of Metallurgy and Materials, 61.</w:t>
      </w:r>
    </w:p>
    <w:p w14:paraId="0D388223" w14:textId="7B587681" w:rsidR="003B01E8" w:rsidRPr="005B4094" w:rsidRDefault="003B01E8" w:rsidP="005C3283">
      <w:pPr>
        <w:ind w:left="720" w:hanging="720"/>
        <w:jc w:val="both"/>
        <w:rPr>
          <w:rFonts w:ascii="Times New Roman" w:hAnsi="Times New Roman" w:cs="Times New Roman"/>
          <w:color w:val="222222"/>
          <w:sz w:val="24"/>
          <w:szCs w:val="24"/>
          <w:shd w:val="clear" w:color="auto" w:fill="FFFFFF"/>
        </w:rPr>
      </w:pPr>
      <w:r w:rsidRPr="005B4094">
        <w:rPr>
          <w:rFonts w:ascii="Times New Roman" w:hAnsi="Times New Roman" w:cs="Times New Roman"/>
          <w:color w:val="222222"/>
          <w:sz w:val="24"/>
          <w:szCs w:val="24"/>
          <w:shd w:val="clear" w:color="auto" w:fill="FFFFFF"/>
        </w:rPr>
        <w:t>[25]</w:t>
      </w:r>
      <w:r w:rsidRPr="005B4094">
        <w:rPr>
          <w:rFonts w:ascii="Times New Roman" w:hAnsi="Times New Roman" w:cs="Times New Roman"/>
          <w:color w:val="222222"/>
          <w:sz w:val="24"/>
          <w:szCs w:val="24"/>
          <w:shd w:val="clear" w:color="auto" w:fill="FFFFFF"/>
        </w:rPr>
        <w:tab/>
      </w:r>
      <w:proofErr w:type="spellStart"/>
      <w:r w:rsidR="004111FC" w:rsidRPr="005B4094">
        <w:rPr>
          <w:rFonts w:ascii="Times New Roman" w:hAnsi="Times New Roman" w:cs="Times New Roman"/>
          <w:color w:val="222222"/>
          <w:sz w:val="24"/>
          <w:szCs w:val="24"/>
          <w:shd w:val="clear" w:color="auto" w:fill="FFFFFF"/>
        </w:rPr>
        <w:t>Maynier</w:t>
      </w:r>
      <w:proofErr w:type="spellEnd"/>
      <w:r w:rsidR="004111FC" w:rsidRPr="005B4094">
        <w:rPr>
          <w:rFonts w:ascii="Times New Roman" w:hAnsi="Times New Roman" w:cs="Times New Roman"/>
          <w:color w:val="222222"/>
          <w:sz w:val="24"/>
          <w:szCs w:val="24"/>
          <w:shd w:val="clear" w:color="auto" w:fill="FFFFFF"/>
        </w:rPr>
        <w:t xml:space="preserve">, P., Jungmann, B. and </w:t>
      </w:r>
      <w:proofErr w:type="spellStart"/>
      <w:r w:rsidR="004111FC" w:rsidRPr="005B4094">
        <w:rPr>
          <w:rFonts w:ascii="Times New Roman" w:hAnsi="Times New Roman" w:cs="Times New Roman"/>
          <w:color w:val="222222"/>
          <w:sz w:val="24"/>
          <w:szCs w:val="24"/>
          <w:shd w:val="clear" w:color="auto" w:fill="FFFFFF"/>
        </w:rPr>
        <w:t>Dollet</w:t>
      </w:r>
      <w:proofErr w:type="spellEnd"/>
      <w:r w:rsidR="004111FC" w:rsidRPr="005B4094">
        <w:rPr>
          <w:rFonts w:ascii="Times New Roman" w:hAnsi="Times New Roman" w:cs="Times New Roman"/>
          <w:color w:val="222222"/>
          <w:sz w:val="24"/>
          <w:szCs w:val="24"/>
          <w:shd w:val="clear" w:color="auto" w:fill="FFFFFF"/>
        </w:rPr>
        <w:t xml:space="preserve">, J., 1977. </w:t>
      </w:r>
      <w:proofErr w:type="spellStart"/>
      <w:r w:rsidR="004111FC" w:rsidRPr="005B4094">
        <w:rPr>
          <w:rFonts w:ascii="Times New Roman" w:hAnsi="Times New Roman" w:cs="Times New Roman"/>
          <w:color w:val="222222"/>
          <w:sz w:val="24"/>
          <w:szCs w:val="24"/>
          <w:shd w:val="clear" w:color="auto" w:fill="FFFFFF"/>
        </w:rPr>
        <w:t>Creusot</w:t>
      </w:r>
      <w:proofErr w:type="spellEnd"/>
      <w:r w:rsidR="004111FC" w:rsidRPr="005B4094">
        <w:rPr>
          <w:rFonts w:ascii="Times New Roman" w:hAnsi="Times New Roman" w:cs="Times New Roman"/>
          <w:color w:val="222222"/>
          <w:sz w:val="24"/>
          <w:szCs w:val="24"/>
          <w:shd w:val="clear" w:color="auto" w:fill="FFFFFF"/>
        </w:rPr>
        <w:t>--Loire system for the prediction of the mechanical properties of low alloy steel products. Hardenability concepts with applications to steel, pp.518-545.</w:t>
      </w:r>
    </w:p>
    <w:p w14:paraId="48E1227D" w14:textId="4552FC7B" w:rsidR="004111FC" w:rsidRPr="005B4094" w:rsidRDefault="004111FC" w:rsidP="005C3283">
      <w:pPr>
        <w:ind w:left="720" w:hanging="720"/>
        <w:jc w:val="both"/>
        <w:rPr>
          <w:rFonts w:ascii="Times New Roman" w:hAnsi="Times New Roman" w:cs="Times New Roman"/>
          <w:color w:val="222222"/>
          <w:sz w:val="24"/>
          <w:szCs w:val="24"/>
          <w:shd w:val="clear" w:color="auto" w:fill="FFFFFF"/>
        </w:rPr>
      </w:pPr>
      <w:r w:rsidRPr="005B4094">
        <w:rPr>
          <w:rFonts w:ascii="Times New Roman" w:hAnsi="Times New Roman" w:cs="Times New Roman"/>
          <w:color w:val="222222"/>
          <w:sz w:val="24"/>
          <w:szCs w:val="24"/>
          <w:shd w:val="clear" w:color="auto" w:fill="FFFFFF"/>
        </w:rPr>
        <w:lastRenderedPageBreak/>
        <w:t>[26]</w:t>
      </w:r>
      <w:r w:rsidRPr="005B4094">
        <w:rPr>
          <w:rFonts w:ascii="Times New Roman" w:hAnsi="Times New Roman" w:cs="Times New Roman"/>
          <w:color w:val="222222"/>
          <w:sz w:val="24"/>
          <w:szCs w:val="24"/>
          <w:shd w:val="clear" w:color="auto" w:fill="FFFFFF"/>
        </w:rPr>
        <w:tab/>
        <w:t>Grange, R.A., Hribal, C.R. and Porter, L.F., 1977. Hardness of tempered martensite in carbon and low-alloy steels. Metallurgical transactions A, 8(11), pp.1775-1785.</w:t>
      </w:r>
    </w:p>
    <w:p w14:paraId="1BACDDE4" w14:textId="7751CDBE" w:rsidR="005B4094" w:rsidRPr="005B4094" w:rsidRDefault="005B4094" w:rsidP="005C3283">
      <w:pPr>
        <w:ind w:left="720" w:hanging="720"/>
        <w:jc w:val="both"/>
        <w:rPr>
          <w:rFonts w:ascii="Times New Roman" w:hAnsi="Times New Roman" w:cs="Times New Roman"/>
          <w:color w:val="222222"/>
          <w:sz w:val="24"/>
          <w:szCs w:val="24"/>
          <w:shd w:val="clear" w:color="auto" w:fill="FFFFFF"/>
        </w:rPr>
      </w:pPr>
      <w:r w:rsidRPr="005B4094">
        <w:rPr>
          <w:rFonts w:ascii="Times New Roman" w:hAnsi="Times New Roman" w:cs="Times New Roman"/>
          <w:color w:val="222222"/>
          <w:sz w:val="24"/>
          <w:szCs w:val="24"/>
          <w:shd w:val="clear" w:color="auto" w:fill="FFFFFF"/>
        </w:rPr>
        <w:t>[27]</w:t>
      </w:r>
      <w:r w:rsidRPr="005B4094">
        <w:rPr>
          <w:rFonts w:ascii="Times New Roman" w:hAnsi="Times New Roman" w:cs="Times New Roman"/>
          <w:color w:val="222222"/>
          <w:sz w:val="24"/>
          <w:szCs w:val="24"/>
          <w:shd w:val="clear" w:color="auto" w:fill="FFFFFF"/>
        </w:rPr>
        <w:tab/>
        <w:t>Canale, L.C., Yao, X., Gu, J. and Totten, G.E., 2008. A historical overview of steel tempering parameters. International Journal of Microstructure and Materials Properties, 3(4-5), pp.474-525.</w:t>
      </w:r>
    </w:p>
    <w:p w14:paraId="6238E338" w14:textId="3B71C85D" w:rsidR="005B4094" w:rsidRDefault="005B4094" w:rsidP="005C3283">
      <w:pPr>
        <w:ind w:left="720" w:hanging="720"/>
        <w:jc w:val="both"/>
        <w:rPr>
          <w:rFonts w:ascii="Times New Roman" w:hAnsi="Times New Roman" w:cs="Times New Roman"/>
          <w:color w:val="222222"/>
          <w:sz w:val="24"/>
          <w:szCs w:val="24"/>
          <w:shd w:val="clear" w:color="auto" w:fill="FFFFFF"/>
        </w:rPr>
      </w:pPr>
    </w:p>
    <w:p w14:paraId="17207CA4" w14:textId="77777777" w:rsidR="005B4094" w:rsidRPr="004111FC" w:rsidRDefault="005B4094" w:rsidP="005C3283">
      <w:pPr>
        <w:ind w:left="720" w:hanging="720"/>
        <w:jc w:val="both"/>
        <w:rPr>
          <w:rFonts w:ascii="Times New Roman" w:hAnsi="Times New Roman" w:cs="Times New Roman"/>
          <w:sz w:val="24"/>
          <w:szCs w:val="24"/>
        </w:rPr>
      </w:pPr>
    </w:p>
    <w:sectPr w:rsidR="005B4094" w:rsidRPr="004111FC" w:rsidSect="00172795">
      <w:footerReference w:type="default" r:id="rId8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93EE7C" w14:textId="77777777" w:rsidR="0037144E" w:rsidRDefault="0037144E" w:rsidP="003D3005">
      <w:pPr>
        <w:spacing w:after="0" w:line="240" w:lineRule="auto"/>
      </w:pPr>
      <w:r>
        <w:separator/>
      </w:r>
    </w:p>
  </w:endnote>
  <w:endnote w:type="continuationSeparator" w:id="0">
    <w:p w14:paraId="1A77FD57" w14:textId="77777777" w:rsidR="0037144E" w:rsidRDefault="0037144E" w:rsidP="003D30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Math">
    <w:altName w:val="Yu Gothic"/>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STIXTwoMath">
    <w:altName w:val="Yu Gothic"/>
    <w:panose1 w:val="00000000000000000000"/>
    <w:charset w:val="80"/>
    <w:family w:val="auto"/>
    <w:notTrueType/>
    <w:pitch w:val="default"/>
    <w:sig w:usb0="00000001" w:usb1="08070000" w:usb2="00000010" w:usb3="00000000" w:csb0="00020000" w:csb1="00000000"/>
  </w:font>
  <w:font w:name="PalatinoLinotype-Roman">
    <w:altName w:val="Palatino Linotype"/>
    <w:panose1 w:val="00000000000000000000"/>
    <w:charset w:val="00"/>
    <w:family w:val="swiss"/>
    <w:notTrueType/>
    <w:pitch w:val="default"/>
    <w:sig w:usb0="00000083" w:usb1="00000000" w:usb2="00000000" w:usb3="00000000" w:csb0="00000009"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26430949"/>
      <w:docPartObj>
        <w:docPartGallery w:val="Page Numbers (Bottom of Page)"/>
        <w:docPartUnique/>
      </w:docPartObj>
    </w:sdtPr>
    <w:sdtEndPr>
      <w:rPr>
        <w:noProof/>
      </w:rPr>
    </w:sdtEndPr>
    <w:sdtContent>
      <w:p w14:paraId="0C969367" w14:textId="59C6D849" w:rsidR="00172795" w:rsidRDefault="00172795">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2D57B3A" w14:textId="77777777" w:rsidR="004F5203" w:rsidRDefault="004F52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A23C2A" w14:textId="77777777" w:rsidR="0037144E" w:rsidRDefault="0037144E" w:rsidP="003D3005">
      <w:pPr>
        <w:spacing w:after="0" w:line="240" w:lineRule="auto"/>
      </w:pPr>
      <w:r>
        <w:separator/>
      </w:r>
    </w:p>
  </w:footnote>
  <w:footnote w:type="continuationSeparator" w:id="0">
    <w:p w14:paraId="4AF16321" w14:textId="77777777" w:rsidR="0037144E" w:rsidRDefault="0037144E" w:rsidP="003D300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B0D45"/>
    <w:multiLevelType w:val="hybridMultilevel"/>
    <w:tmpl w:val="1EFE47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AD4339"/>
    <w:multiLevelType w:val="multilevel"/>
    <w:tmpl w:val="0C543D5C"/>
    <w:lvl w:ilvl="0">
      <w:start w:val="2"/>
      <w:numFmt w:val="decimal"/>
      <w:lvlText w:val="%1"/>
      <w:lvlJc w:val="left"/>
      <w:pPr>
        <w:ind w:left="792" w:hanging="792"/>
      </w:pPr>
      <w:rPr>
        <w:rFonts w:hint="default"/>
        <w:sz w:val="40"/>
        <w:szCs w:val="40"/>
      </w:rPr>
    </w:lvl>
    <w:lvl w:ilvl="1">
      <w:start w:val="2"/>
      <w:numFmt w:val="decimal"/>
      <w:lvlText w:val="%1.%2"/>
      <w:lvlJc w:val="left"/>
      <w:pPr>
        <w:ind w:left="792" w:hanging="792"/>
      </w:pPr>
      <w:rPr>
        <w:rFonts w:hint="default"/>
        <w:sz w:val="36"/>
        <w:szCs w:val="36"/>
      </w:rPr>
    </w:lvl>
    <w:lvl w:ilvl="2">
      <w:start w:val="3"/>
      <w:numFmt w:val="decimal"/>
      <w:lvlText w:val="%1.%2.%3"/>
      <w:lvlJc w:val="left"/>
      <w:pPr>
        <w:ind w:left="792" w:hanging="792"/>
      </w:pPr>
      <w:rPr>
        <w:rFonts w:hint="default"/>
        <w:sz w:val="28"/>
      </w:rPr>
    </w:lvl>
    <w:lvl w:ilvl="3">
      <w:start w:val="2"/>
      <w:numFmt w:val="decimal"/>
      <w:lvlText w:val="%1.%2.%3.%4"/>
      <w:lvlJc w:val="left"/>
      <w:pPr>
        <w:ind w:left="792" w:hanging="792"/>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080" w:hanging="108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440" w:hanging="1440"/>
      </w:pPr>
      <w:rPr>
        <w:rFonts w:hint="default"/>
        <w:sz w:val="28"/>
      </w:rPr>
    </w:lvl>
    <w:lvl w:ilvl="8">
      <w:start w:val="1"/>
      <w:numFmt w:val="decimal"/>
      <w:lvlText w:val="%1.%2.%3.%4.%5.%6.%7.%8.%9"/>
      <w:lvlJc w:val="left"/>
      <w:pPr>
        <w:ind w:left="1800" w:hanging="1800"/>
      </w:pPr>
      <w:rPr>
        <w:rFonts w:hint="default"/>
        <w:sz w:val="28"/>
      </w:rPr>
    </w:lvl>
  </w:abstractNum>
  <w:abstractNum w:abstractNumId="2" w15:restartNumberingAfterBreak="0">
    <w:nsid w:val="082226F4"/>
    <w:multiLevelType w:val="hybridMultilevel"/>
    <w:tmpl w:val="4020616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AF756F"/>
    <w:multiLevelType w:val="hybridMultilevel"/>
    <w:tmpl w:val="E91C71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E34109A"/>
    <w:multiLevelType w:val="multilevel"/>
    <w:tmpl w:val="292864A0"/>
    <w:lvl w:ilvl="0">
      <w:start w:val="1"/>
      <w:numFmt w:val="decimal"/>
      <w:lvlText w:val="%1"/>
      <w:lvlJc w:val="left"/>
      <w:pPr>
        <w:ind w:left="456" w:hanging="456"/>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13FC698E"/>
    <w:multiLevelType w:val="hybridMultilevel"/>
    <w:tmpl w:val="EE060FF8"/>
    <w:lvl w:ilvl="0" w:tplc="FA3C5E10">
      <w:start w:val="1"/>
      <w:numFmt w:val="decimal"/>
      <w:lvlText w:val="%1."/>
      <w:lvlJc w:val="left"/>
      <w:pPr>
        <w:ind w:left="900" w:hanging="360"/>
      </w:pPr>
      <w:rPr>
        <w:rFonts w:hint="default"/>
      </w:rPr>
    </w:lvl>
    <w:lvl w:ilvl="1" w:tplc="08090019" w:tentative="1">
      <w:start w:val="1"/>
      <w:numFmt w:val="lowerLetter"/>
      <w:lvlText w:val="%2."/>
      <w:lvlJc w:val="left"/>
      <w:pPr>
        <w:ind w:left="1620" w:hanging="360"/>
      </w:pPr>
    </w:lvl>
    <w:lvl w:ilvl="2" w:tplc="0809001B" w:tentative="1">
      <w:start w:val="1"/>
      <w:numFmt w:val="lowerRoman"/>
      <w:lvlText w:val="%3."/>
      <w:lvlJc w:val="right"/>
      <w:pPr>
        <w:ind w:left="2340" w:hanging="180"/>
      </w:pPr>
    </w:lvl>
    <w:lvl w:ilvl="3" w:tplc="0809000F" w:tentative="1">
      <w:start w:val="1"/>
      <w:numFmt w:val="decimal"/>
      <w:lvlText w:val="%4."/>
      <w:lvlJc w:val="left"/>
      <w:pPr>
        <w:ind w:left="3060" w:hanging="360"/>
      </w:pPr>
    </w:lvl>
    <w:lvl w:ilvl="4" w:tplc="08090019" w:tentative="1">
      <w:start w:val="1"/>
      <w:numFmt w:val="lowerLetter"/>
      <w:lvlText w:val="%5."/>
      <w:lvlJc w:val="left"/>
      <w:pPr>
        <w:ind w:left="3780" w:hanging="360"/>
      </w:pPr>
    </w:lvl>
    <w:lvl w:ilvl="5" w:tplc="0809001B" w:tentative="1">
      <w:start w:val="1"/>
      <w:numFmt w:val="lowerRoman"/>
      <w:lvlText w:val="%6."/>
      <w:lvlJc w:val="right"/>
      <w:pPr>
        <w:ind w:left="4500" w:hanging="180"/>
      </w:pPr>
    </w:lvl>
    <w:lvl w:ilvl="6" w:tplc="0809000F" w:tentative="1">
      <w:start w:val="1"/>
      <w:numFmt w:val="decimal"/>
      <w:lvlText w:val="%7."/>
      <w:lvlJc w:val="left"/>
      <w:pPr>
        <w:ind w:left="5220" w:hanging="360"/>
      </w:pPr>
    </w:lvl>
    <w:lvl w:ilvl="7" w:tplc="08090019" w:tentative="1">
      <w:start w:val="1"/>
      <w:numFmt w:val="lowerLetter"/>
      <w:lvlText w:val="%8."/>
      <w:lvlJc w:val="left"/>
      <w:pPr>
        <w:ind w:left="5940" w:hanging="360"/>
      </w:pPr>
    </w:lvl>
    <w:lvl w:ilvl="8" w:tplc="0809001B" w:tentative="1">
      <w:start w:val="1"/>
      <w:numFmt w:val="lowerRoman"/>
      <w:lvlText w:val="%9."/>
      <w:lvlJc w:val="right"/>
      <w:pPr>
        <w:ind w:left="6660" w:hanging="180"/>
      </w:pPr>
    </w:lvl>
  </w:abstractNum>
  <w:abstractNum w:abstractNumId="6" w15:restartNumberingAfterBreak="0">
    <w:nsid w:val="14117D5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736395A"/>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A9909BB"/>
    <w:multiLevelType w:val="multilevel"/>
    <w:tmpl w:val="88E40042"/>
    <w:lvl w:ilvl="0">
      <w:start w:val="3"/>
      <w:numFmt w:val="decimal"/>
      <w:lvlText w:val="%1"/>
      <w:lvlJc w:val="left"/>
      <w:pPr>
        <w:ind w:left="672" w:hanging="672"/>
      </w:pPr>
      <w:rPr>
        <w:rFonts w:hint="default"/>
      </w:rPr>
    </w:lvl>
    <w:lvl w:ilvl="1">
      <w:start w:val="6"/>
      <w:numFmt w:val="decimal"/>
      <w:lvlText w:val="%1.%2"/>
      <w:lvlJc w:val="left"/>
      <w:pPr>
        <w:ind w:left="720" w:hanging="720"/>
      </w:pPr>
      <w:rPr>
        <w:rFonts w:hint="default"/>
      </w:rPr>
    </w:lvl>
    <w:lvl w:ilvl="2">
      <w:start w:val="3"/>
      <w:numFmt w:val="decimal"/>
      <w:lvlText w:val="%1.%2.%3"/>
      <w:lvlJc w:val="left"/>
      <w:pPr>
        <w:ind w:left="720" w:hanging="720"/>
      </w:pPr>
      <w:rPr>
        <w:rFonts w:hint="default"/>
        <w:sz w:val="32"/>
        <w:szCs w:val="32"/>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1B4E2D83"/>
    <w:multiLevelType w:val="multilevel"/>
    <w:tmpl w:val="4B94CC26"/>
    <w:lvl w:ilvl="0">
      <w:start w:val="3"/>
      <w:numFmt w:val="decimal"/>
      <w:lvlText w:val="%1"/>
      <w:lvlJc w:val="left"/>
      <w:pPr>
        <w:ind w:left="672" w:hanging="672"/>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208839CB"/>
    <w:multiLevelType w:val="hybridMultilevel"/>
    <w:tmpl w:val="A5542F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1F7456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2BF3D0A"/>
    <w:multiLevelType w:val="multilevel"/>
    <w:tmpl w:val="5D4828D8"/>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23B47B41"/>
    <w:multiLevelType w:val="hybridMultilevel"/>
    <w:tmpl w:val="5EDA4586"/>
    <w:lvl w:ilvl="0" w:tplc="08090017">
      <w:start w:val="1"/>
      <w:numFmt w:val="lowerLetter"/>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14" w15:restartNumberingAfterBreak="0">
    <w:nsid w:val="27035559"/>
    <w:multiLevelType w:val="hybridMultilevel"/>
    <w:tmpl w:val="0626337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2B504C78"/>
    <w:multiLevelType w:val="multilevel"/>
    <w:tmpl w:val="297279FA"/>
    <w:lvl w:ilvl="0">
      <w:start w:val="3"/>
      <w:numFmt w:val="decimal"/>
      <w:lvlText w:val="%1"/>
      <w:lvlJc w:val="left"/>
      <w:pPr>
        <w:ind w:left="672" w:hanging="672"/>
      </w:pPr>
      <w:rPr>
        <w:rFonts w:hint="default"/>
      </w:rPr>
    </w:lvl>
    <w:lvl w:ilvl="1">
      <w:start w:val="4"/>
      <w:numFmt w:val="decimal"/>
      <w:lvlText w:val="%1.%2"/>
      <w:lvlJc w:val="left"/>
      <w:pPr>
        <w:ind w:left="720" w:hanging="720"/>
      </w:pPr>
      <w:rPr>
        <w:rFonts w:hint="default"/>
      </w:rPr>
    </w:lvl>
    <w:lvl w:ilvl="2">
      <w:start w:val="3"/>
      <w:numFmt w:val="decimal"/>
      <w:lvlText w:val="%1.%2.%3"/>
      <w:lvlJc w:val="left"/>
      <w:pPr>
        <w:ind w:left="720" w:hanging="720"/>
      </w:pPr>
      <w:rPr>
        <w:rFonts w:hint="default"/>
        <w:sz w:val="32"/>
        <w:szCs w:val="32"/>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BA05C22"/>
    <w:multiLevelType w:val="multilevel"/>
    <w:tmpl w:val="5D4828D8"/>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2CAE4873"/>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0D10C1B"/>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2D84A70"/>
    <w:multiLevelType w:val="hybridMultilevel"/>
    <w:tmpl w:val="7E727F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2FA6A82"/>
    <w:multiLevelType w:val="hybridMultilevel"/>
    <w:tmpl w:val="AF747F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1" w15:restartNumberingAfterBreak="0">
    <w:nsid w:val="3335246F"/>
    <w:multiLevelType w:val="multilevel"/>
    <w:tmpl w:val="5D4828D8"/>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3D082CCD"/>
    <w:multiLevelType w:val="multilevel"/>
    <w:tmpl w:val="0D503A94"/>
    <w:lvl w:ilvl="0">
      <w:start w:val="3"/>
      <w:numFmt w:val="decimal"/>
      <w:lvlText w:val="%1"/>
      <w:lvlJc w:val="left"/>
      <w:pPr>
        <w:ind w:left="792" w:hanging="792"/>
      </w:pPr>
      <w:rPr>
        <w:rFonts w:hint="default"/>
        <w:sz w:val="40"/>
        <w:szCs w:val="40"/>
      </w:rPr>
    </w:lvl>
    <w:lvl w:ilvl="1">
      <w:start w:val="1"/>
      <w:numFmt w:val="decimal"/>
      <w:lvlText w:val="%1.%2"/>
      <w:lvlJc w:val="left"/>
      <w:pPr>
        <w:ind w:left="792" w:hanging="792"/>
      </w:pPr>
      <w:rPr>
        <w:rFonts w:hint="default"/>
        <w:sz w:val="36"/>
        <w:szCs w:val="36"/>
      </w:rPr>
    </w:lvl>
    <w:lvl w:ilvl="2">
      <w:start w:val="3"/>
      <w:numFmt w:val="decimal"/>
      <w:lvlText w:val="%1.%2.%3"/>
      <w:lvlJc w:val="left"/>
      <w:pPr>
        <w:ind w:left="792" w:hanging="792"/>
      </w:pPr>
      <w:rPr>
        <w:rFonts w:hint="default"/>
        <w:sz w:val="28"/>
      </w:rPr>
    </w:lvl>
    <w:lvl w:ilvl="3">
      <w:start w:val="2"/>
      <w:numFmt w:val="decimal"/>
      <w:lvlText w:val="%1.%2.%3.%4"/>
      <w:lvlJc w:val="left"/>
      <w:pPr>
        <w:ind w:left="792" w:hanging="792"/>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080" w:hanging="108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440" w:hanging="1440"/>
      </w:pPr>
      <w:rPr>
        <w:rFonts w:hint="default"/>
        <w:sz w:val="28"/>
      </w:rPr>
    </w:lvl>
    <w:lvl w:ilvl="8">
      <w:start w:val="1"/>
      <w:numFmt w:val="decimal"/>
      <w:lvlText w:val="%1.%2.%3.%4.%5.%6.%7.%8.%9"/>
      <w:lvlJc w:val="left"/>
      <w:pPr>
        <w:ind w:left="1800" w:hanging="1800"/>
      </w:pPr>
      <w:rPr>
        <w:rFonts w:hint="default"/>
        <w:sz w:val="28"/>
      </w:rPr>
    </w:lvl>
  </w:abstractNum>
  <w:abstractNum w:abstractNumId="23" w15:restartNumberingAfterBreak="0">
    <w:nsid w:val="3D8A1946"/>
    <w:multiLevelType w:val="multilevel"/>
    <w:tmpl w:val="86A84858"/>
    <w:lvl w:ilvl="0">
      <w:start w:val="3"/>
      <w:numFmt w:val="decimal"/>
      <w:lvlText w:val="%1"/>
      <w:lvlJc w:val="left"/>
      <w:pPr>
        <w:ind w:left="672" w:hanging="672"/>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402507D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10C3CB1"/>
    <w:multiLevelType w:val="multilevel"/>
    <w:tmpl w:val="8A6E3654"/>
    <w:lvl w:ilvl="0">
      <w:start w:val="3"/>
      <w:numFmt w:val="decimal"/>
      <w:lvlText w:val="%1"/>
      <w:lvlJc w:val="left"/>
      <w:pPr>
        <w:ind w:left="672" w:hanging="672"/>
      </w:pPr>
      <w:rPr>
        <w:rFonts w:hint="default"/>
      </w:rPr>
    </w:lvl>
    <w:lvl w:ilvl="1">
      <w:start w:val="5"/>
      <w:numFmt w:val="decimal"/>
      <w:lvlText w:val="%1.%2"/>
      <w:lvlJc w:val="left"/>
      <w:pPr>
        <w:ind w:left="720" w:hanging="720"/>
      </w:pPr>
      <w:rPr>
        <w:rFonts w:hint="default"/>
      </w:rPr>
    </w:lvl>
    <w:lvl w:ilvl="2">
      <w:start w:val="3"/>
      <w:numFmt w:val="decimal"/>
      <w:lvlText w:val="%1.%2.%3"/>
      <w:lvlJc w:val="left"/>
      <w:pPr>
        <w:ind w:left="720" w:hanging="720"/>
      </w:pPr>
      <w:rPr>
        <w:rFonts w:hint="default"/>
        <w:sz w:val="32"/>
        <w:szCs w:val="32"/>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47DC0AE6"/>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A7475B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BCE50A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FC20AD9"/>
    <w:multiLevelType w:val="hybridMultilevel"/>
    <w:tmpl w:val="78167398"/>
    <w:lvl w:ilvl="0" w:tplc="3C2E1706">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4CE29B7"/>
    <w:multiLevelType w:val="multilevel"/>
    <w:tmpl w:val="3A50990E"/>
    <w:lvl w:ilvl="0">
      <w:start w:val="1"/>
      <w:numFmt w:val="decimal"/>
      <w:lvlText w:val="%1"/>
      <w:lvlJc w:val="left"/>
      <w:pPr>
        <w:ind w:left="732" w:hanging="732"/>
      </w:pPr>
      <w:rPr>
        <w:rFonts w:hint="default"/>
      </w:rPr>
    </w:lvl>
    <w:lvl w:ilvl="1">
      <w:start w:val="3"/>
      <w:numFmt w:val="decimal"/>
      <w:lvlText w:val="%1.%2"/>
      <w:lvlJc w:val="left"/>
      <w:pPr>
        <w:ind w:left="732" w:hanging="732"/>
      </w:pPr>
      <w:rPr>
        <w:rFonts w:hint="default"/>
      </w:rPr>
    </w:lvl>
    <w:lvl w:ilvl="2">
      <w:start w:val="2"/>
      <w:numFmt w:val="decimal"/>
      <w:lvlText w:val="%1.%2.%3"/>
      <w:lvlJc w:val="left"/>
      <w:pPr>
        <w:ind w:left="732" w:hanging="732"/>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1" w15:restartNumberingAfterBreak="0">
    <w:nsid w:val="57663248"/>
    <w:multiLevelType w:val="multilevel"/>
    <w:tmpl w:val="01743074"/>
    <w:lvl w:ilvl="0">
      <w:start w:val="3"/>
      <w:numFmt w:val="decimal"/>
      <w:lvlText w:val="%1"/>
      <w:lvlJc w:val="left"/>
      <w:pPr>
        <w:ind w:left="792" w:hanging="792"/>
      </w:pPr>
      <w:rPr>
        <w:rFonts w:hint="default"/>
        <w:sz w:val="40"/>
        <w:szCs w:val="40"/>
      </w:rPr>
    </w:lvl>
    <w:lvl w:ilvl="1">
      <w:start w:val="1"/>
      <w:numFmt w:val="decimal"/>
      <w:lvlText w:val="%1.%2"/>
      <w:lvlJc w:val="left"/>
      <w:pPr>
        <w:ind w:left="792" w:hanging="792"/>
      </w:pPr>
      <w:rPr>
        <w:rFonts w:hint="default"/>
        <w:sz w:val="36"/>
        <w:szCs w:val="36"/>
      </w:rPr>
    </w:lvl>
    <w:lvl w:ilvl="2">
      <w:start w:val="3"/>
      <w:numFmt w:val="decimal"/>
      <w:lvlText w:val="%1.%2.%3"/>
      <w:lvlJc w:val="left"/>
      <w:pPr>
        <w:ind w:left="792" w:hanging="792"/>
      </w:pPr>
      <w:rPr>
        <w:rFonts w:hint="default"/>
        <w:sz w:val="28"/>
      </w:rPr>
    </w:lvl>
    <w:lvl w:ilvl="3">
      <w:start w:val="2"/>
      <w:numFmt w:val="decimal"/>
      <w:lvlText w:val="%1.%2.%3.%4"/>
      <w:lvlJc w:val="left"/>
      <w:pPr>
        <w:ind w:left="792" w:hanging="792"/>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080" w:hanging="108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440" w:hanging="1440"/>
      </w:pPr>
      <w:rPr>
        <w:rFonts w:hint="default"/>
        <w:sz w:val="28"/>
      </w:rPr>
    </w:lvl>
    <w:lvl w:ilvl="8">
      <w:start w:val="1"/>
      <w:numFmt w:val="decimal"/>
      <w:lvlText w:val="%1.%2.%3.%4.%5.%6.%7.%8.%9"/>
      <w:lvlJc w:val="left"/>
      <w:pPr>
        <w:ind w:left="1800" w:hanging="1800"/>
      </w:pPr>
      <w:rPr>
        <w:rFonts w:hint="default"/>
        <w:sz w:val="28"/>
      </w:rPr>
    </w:lvl>
  </w:abstractNum>
  <w:abstractNum w:abstractNumId="32" w15:restartNumberingAfterBreak="0">
    <w:nsid w:val="585C000C"/>
    <w:multiLevelType w:val="multilevel"/>
    <w:tmpl w:val="86A84858"/>
    <w:lvl w:ilvl="0">
      <w:start w:val="3"/>
      <w:numFmt w:val="decimal"/>
      <w:lvlText w:val="%1"/>
      <w:lvlJc w:val="left"/>
      <w:pPr>
        <w:ind w:left="672" w:hanging="672"/>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62551B7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6B2127C1"/>
    <w:multiLevelType w:val="hybridMultilevel"/>
    <w:tmpl w:val="51C41B00"/>
    <w:lvl w:ilvl="0" w:tplc="4BEC215A">
      <w:start w:val="1"/>
      <w:numFmt w:val="decimal"/>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1DD7F99"/>
    <w:multiLevelType w:val="hybridMultilevel"/>
    <w:tmpl w:val="EE68BE34"/>
    <w:lvl w:ilvl="0" w:tplc="4BFC833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2587C30"/>
    <w:multiLevelType w:val="multilevel"/>
    <w:tmpl w:val="61DEF974"/>
    <w:lvl w:ilvl="0">
      <w:start w:val="3"/>
      <w:numFmt w:val="decimal"/>
      <w:lvlText w:val="%1"/>
      <w:lvlJc w:val="left"/>
      <w:pPr>
        <w:ind w:left="792" w:hanging="792"/>
      </w:pPr>
      <w:rPr>
        <w:rFonts w:hint="default"/>
        <w:sz w:val="40"/>
        <w:szCs w:val="40"/>
      </w:rPr>
    </w:lvl>
    <w:lvl w:ilvl="1">
      <w:start w:val="4"/>
      <w:numFmt w:val="decimal"/>
      <w:lvlText w:val="%1.%2"/>
      <w:lvlJc w:val="left"/>
      <w:pPr>
        <w:ind w:left="792" w:hanging="792"/>
      </w:pPr>
      <w:rPr>
        <w:rFonts w:hint="default"/>
        <w:sz w:val="36"/>
        <w:szCs w:val="36"/>
      </w:rPr>
    </w:lvl>
    <w:lvl w:ilvl="2">
      <w:start w:val="1"/>
      <w:numFmt w:val="decimal"/>
      <w:lvlText w:val="%1.%2.%3"/>
      <w:lvlJc w:val="left"/>
      <w:pPr>
        <w:ind w:left="792" w:hanging="792"/>
      </w:pPr>
      <w:rPr>
        <w:rFonts w:hint="default"/>
        <w:sz w:val="28"/>
      </w:rPr>
    </w:lvl>
    <w:lvl w:ilvl="3">
      <w:start w:val="2"/>
      <w:numFmt w:val="decimal"/>
      <w:lvlText w:val="%1.%2.%3.%4"/>
      <w:lvlJc w:val="left"/>
      <w:pPr>
        <w:ind w:left="792" w:hanging="792"/>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080" w:hanging="108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440" w:hanging="1440"/>
      </w:pPr>
      <w:rPr>
        <w:rFonts w:hint="default"/>
        <w:sz w:val="28"/>
      </w:rPr>
    </w:lvl>
    <w:lvl w:ilvl="8">
      <w:start w:val="1"/>
      <w:numFmt w:val="decimal"/>
      <w:lvlText w:val="%1.%2.%3.%4.%5.%6.%7.%8.%9"/>
      <w:lvlJc w:val="left"/>
      <w:pPr>
        <w:ind w:left="1800" w:hanging="1800"/>
      </w:pPr>
      <w:rPr>
        <w:rFonts w:hint="default"/>
        <w:sz w:val="28"/>
      </w:rPr>
    </w:lvl>
  </w:abstractNum>
  <w:abstractNum w:abstractNumId="37" w15:restartNumberingAfterBreak="0">
    <w:nsid w:val="74FC3CF8"/>
    <w:multiLevelType w:val="multilevel"/>
    <w:tmpl w:val="292864A0"/>
    <w:lvl w:ilvl="0">
      <w:start w:val="1"/>
      <w:numFmt w:val="decimal"/>
      <w:lvlText w:val="%1"/>
      <w:lvlJc w:val="left"/>
      <w:pPr>
        <w:ind w:left="456" w:hanging="456"/>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8" w15:restartNumberingAfterBreak="0">
    <w:nsid w:val="753C4698"/>
    <w:multiLevelType w:val="hybridMultilevel"/>
    <w:tmpl w:val="F71EC7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8AF1496"/>
    <w:multiLevelType w:val="hybridMultilevel"/>
    <w:tmpl w:val="F0C43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91853C2"/>
    <w:multiLevelType w:val="hybridMultilevel"/>
    <w:tmpl w:val="E9F05E4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1" w15:restartNumberingAfterBreak="0">
    <w:nsid w:val="7AAF51AA"/>
    <w:multiLevelType w:val="hybridMultilevel"/>
    <w:tmpl w:val="4C70EDEE"/>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2" w15:restartNumberingAfterBreak="0">
    <w:nsid w:val="7C3849E4"/>
    <w:multiLevelType w:val="multilevel"/>
    <w:tmpl w:val="B59A7298"/>
    <w:lvl w:ilvl="0">
      <w:start w:val="3"/>
      <w:numFmt w:val="decimal"/>
      <w:lvlText w:val="%1"/>
      <w:lvlJc w:val="left"/>
      <w:pPr>
        <w:ind w:left="792" w:hanging="792"/>
      </w:pPr>
      <w:rPr>
        <w:rFonts w:hint="default"/>
        <w:sz w:val="40"/>
        <w:szCs w:val="40"/>
      </w:rPr>
    </w:lvl>
    <w:lvl w:ilvl="1">
      <w:start w:val="1"/>
      <w:numFmt w:val="decimal"/>
      <w:lvlText w:val="%1.%2"/>
      <w:lvlJc w:val="left"/>
      <w:pPr>
        <w:ind w:left="792" w:hanging="792"/>
      </w:pPr>
      <w:rPr>
        <w:rFonts w:hint="default"/>
        <w:sz w:val="36"/>
        <w:szCs w:val="36"/>
      </w:rPr>
    </w:lvl>
    <w:lvl w:ilvl="2">
      <w:start w:val="3"/>
      <w:numFmt w:val="decimal"/>
      <w:lvlText w:val="%1.%2.%3"/>
      <w:lvlJc w:val="left"/>
      <w:pPr>
        <w:ind w:left="792" w:hanging="792"/>
      </w:pPr>
      <w:rPr>
        <w:rFonts w:hint="default"/>
        <w:sz w:val="28"/>
      </w:rPr>
    </w:lvl>
    <w:lvl w:ilvl="3">
      <w:start w:val="2"/>
      <w:numFmt w:val="decimal"/>
      <w:lvlText w:val="%1.%2.%3.%4"/>
      <w:lvlJc w:val="left"/>
      <w:pPr>
        <w:ind w:left="792" w:hanging="792"/>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080" w:hanging="108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440" w:hanging="1440"/>
      </w:pPr>
      <w:rPr>
        <w:rFonts w:hint="default"/>
        <w:sz w:val="28"/>
      </w:rPr>
    </w:lvl>
    <w:lvl w:ilvl="8">
      <w:start w:val="1"/>
      <w:numFmt w:val="decimal"/>
      <w:lvlText w:val="%1.%2.%3.%4.%5.%6.%7.%8.%9"/>
      <w:lvlJc w:val="left"/>
      <w:pPr>
        <w:ind w:left="1800" w:hanging="1800"/>
      </w:pPr>
      <w:rPr>
        <w:rFonts w:hint="default"/>
        <w:sz w:val="28"/>
      </w:rPr>
    </w:lvl>
  </w:abstractNum>
  <w:abstractNum w:abstractNumId="43" w15:restartNumberingAfterBreak="0">
    <w:nsid w:val="7EBA78CB"/>
    <w:multiLevelType w:val="multilevel"/>
    <w:tmpl w:val="5DDEA7EE"/>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071319271">
    <w:abstractNumId w:val="0"/>
  </w:num>
  <w:num w:numId="2" w16cid:durableId="951788817">
    <w:abstractNumId w:val="16"/>
  </w:num>
  <w:num w:numId="3" w16cid:durableId="2024278440">
    <w:abstractNumId w:val="19"/>
  </w:num>
  <w:num w:numId="4" w16cid:durableId="2079554413">
    <w:abstractNumId w:val="30"/>
  </w:num>
  <w:num w:numId="5" w16cid:durableId="1558515812">
    <w:abstractNumId w:val="12"/>
  </w:num>
  <w:num w:numId="6" w16cid:durableId="436682714">
    <w:abstractNumId w:val="10"/>
  </w:num>
  <w:num w:numId="7" w16cid:durableId="289021581">
    <w:abstractNumId w:val="38"/>
  </w:num>
  <w:num w:numId="8" w16cid:durableId="1583224729">
    <w:abstractNumId w:val="18"/>
  </w:num>
  <w:num w:numId="9" w16cid:durableId="1973485656">
    <w:abstractNumId w:val="21"/>
  </w:num>
  <w:num w:numId="10" w16cid:durableId="363991552">
    <w:abstractNumId w:val="7"/>
  </w:num>
  <w:num w:numId="11" w16cid:durableId="2124416144">
    <w:abstractNumId w:val="5"/>
  </w:num>
  <w:num w:numId="12" w16cid:durableId="1404646487">
    <w:abstractNumId w:val="34"/>
  </w:num>
  <w:num w:numId="13" w16cid:durableId="1665428617">
    <w:abstractNumId w:val="35"/>
  </w:num>
  <w:num w:numId="14" w16cid:durableId="400252679">
    <w:abstractNumId w:val="27"/>
  </w:num>
  <w:num w:numId="15" w16cid:durableId="175729365">
    <w:abstractNumId w:val="26"/>
  </w:num>
  <w:num w:numId="16" w16cid:durableId="249506933">
    <w:abstractNumId w:val="1"/>
  </w:num>
  <w:num w:numId="17" w16cid:durableId="1080832077">
    <w:abstractNumId w:val="17"/>
  </w:num>
  <w:num w:numId="18" w16cid:durableId="658506271">
    <w:abstractNumId w:val="6"/>
  </w:num>
  <w:num w:numId="19" w16cid:durableId="1785995151">
    <w:abstractNumId w:val="4"/>
  </w:num>
  <w:num w:numId="20" w16cid:durableId="348142555">
    <w:abstractNumId w:val="37"/>
  </w:num>
  <w:num w:numId="21" w16cid:durableId="852500455">
    <w:abstractNumId w:val="3"/>
  </w:num>
  <w:num w:numId="22" w16cid:durableId="492527226">
    <w:abstractNumId w:val="24"/>
  </w:num>
  <w:num w:numId="23" w16cid:durableId="1697344017">
    <w:abstractNumId w:val="28"/>
  </w:num>
  <w:num w:numId="24" w16cid:durableId="972517758">
    <w:abstractNumId w:val="20"/>
  </w:num>
  <w:num w:numId="25" w16cid:durableId="55475677">
    <w:abstractNumId w:val="33"/>
  </w:num>
  <w:num w:numId="26" w16cid:durableId="1107122556">
    <w:abstractNumId w:val="9"/>
  </w:num>
  <w:num w:numId="27" w16cid:durableId="1918317146">
    <w:abstractNumId w:val="23"/>
  </w:num>
  <w:num w:numId="28" w16cid:durableId="1017468691">
    <w:abstractNumId w:val="15"/>
  </w:num>
  <w:num w:numId="29" w16cid:durableId="2037465227">
    <w:abstractNumId w:val="32"/>
  </w:num>
  <w:num w:numId="30" w16cid:durableId="1592813112">
    <w:abstractNumId w:val="22"/>
  </w:num>
  <w:num w:numId="31" w16cid:durableId="1608462592">
    <w:abstractNumId w:val="42"/>
  </w:num>
  <w:num w:numId="32" w16cid:durableId="971014136">
    <w:abstractNumId w:val="29"/>
  </w:num>
  <w:num w:numId="33" w16cid:durableId="934170035">
    <w:abstractNumId w:val="43"/>
  </w:num>
  <w:num w:numId="34" w16cid:durableId="1682972949">
    <w:abstractNumId w:val="31"/>
  </w:num>
  <w:num w:numId="35" w16cid:durableId="1192493268">
    <w:abstractNumId w:val="36"/>
  </w:num>
  <w:num w:numId="36" w16cid:durableId="540634447">
    <w:abstractNumId w:val="25"/>
  </w:num>
  <w:num w:numId="37" w16cid:durableId="1275600614">
    <w:abstractNumId w:val="14"/>
  </w:num>
  <w:num w:numId="38" w16cid:durableId="696202356">
    <w:abstractNumId w:val="39"/>
  </w:num>
  <w:num w:numId="39" w16cid:durableId="1979187440">
    <w:abstractNumId w:val="13"/>
  </w:num>
  <w:num w:numId="40" w16cid:durableId="144129020">
    <w:abstractNumId w:val="40"/>
  </w:num>
  <w:num w:numId="41" w16cid:durableId="1936786975">
    <w:abstractNumId w:val="41"/>
  </w:num>
  <w:num w:numId="42" w16cid:durableId="413860026">
    <w:abstractNumId w:val="2"/>
  </w:num>
  <w:num w:numId="43" w16cid:durableId="64230191">
    <w:abstractNumId w:val="11"/>
  </w:num>
  <w:num w:numId="44" w16cid:durableId="389964616">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zc0NDE0tDQ3NjA1sjRS0lEKTi0uzszPAykwNqgFAKrsTe4tAAAA"/>
  </w:docVars>
  <w:rsids>
    <w:rsidRoot w:val="00FB22AE"/>
    <w:rsid w:val="0000000B"/>
    <w:rsid w:val="00002CA2"/>
    <w:rsid w:val="000036B2"/>
    <w:rsid w:val="00003E4F"/>
    <w:rsid w:val="000101DB"/>
    <w:rsid w:val="0001070D"/>
    <w:rsid w:val="00013BC5"/>
    <w:rsid w:val="00014050"/>
    <w:rsid w:val="0001789C"/>
    <w:rsid w:val="00022AA5"/>
    <w:rsid w:val="00024780"/>
    <w:rsid w:val="0002691F"/>
    <w:rsid w:val="00030CB2"/>
    <w:rsid w:val="0003120A"/>
    <w:rsid w:val="00031216"/>
    <w:rsid w:val="000320F9"/>
    <w:rsid w:val="000331E8"/>
    <w:rsid w:val="00033940"/>
    <w:rsid w:val="00035810"/>
    <w:rsid w:val="00036BA3"/>
    <w:rsid w:val="00040D15"/>
    <w:rsid w:val="00042190"/>
    <w:rsid w:val="000438BD"/>
    <w:rsid w:val="00044B99"/>
    <w:rsid w:val="00045BC6"/>
    <w:rsid w:val="00046739"/>
    <w:rsid w:val="00046F81"/>
    <w:rsid w:val="00047364"/>
    <w:rsid w:val="0005244D"/>
    <w:rsid w:val="000553F4"/>
    <w:rsid w:val="000557B2"/>
    <w:rsid w:val="0005665C"/>
    <w:rsid w:val="00057DE4"/>
    <w:rsid w:val="00061973"/>
    <w:rsid w:val="0006226B"/>
    <w:rsid w:val="00063CA1"/>
    <w:rsid w:val="00064C8C"/>
    <w:rsid w:val="00064D9B"/>
    <w:rsid w:val="000767E6"/>
    <w:rsid w:val="00077B84"/>
    <w:rsid w:val="00080F3A"/>
    <w:rsid w:val="00084330"/>
    <w:rsid w:val="00084C4A"/>
    <w:rsid w:val="00085120"/>
    <w:rsid w:val="00086864"/>
    <w:rsid w:val="0009306C"/>
    <w:rsid w:val="00093084"/>
    <w:rsid w:val="000936CB"/>
    <w:rsid w:val="000953BC"/>
    <w:rsid w:val="0009598A"/>
    <w:rsid w:val="000A198D"/>
    <w:rsid w:val="000A1AC6"/>
    <w:rsid w:val="000A262C"/>
    <w:rsid w:val="000A34A2"/>
    <w:rsid w:val="000A5D49"/>
    <w:rsid w:val="000B012E"/>
    <w:rsid w:val="000B03B1"/>
    <w:rsid w:val="000B258A"/>
    <w:rsid w:val="000B3237"/>
    <w:rsid w:val="000B34FD"/>
    <w:rsid w:val="000C1BA1"/>
    <w:rsid w:val="000C2E3E"/>
    <w:rsid w:val="000C4975"/>
    <w:rsid w:val="000D2D64"/>
    <w:rsid w:val="000D3B16"/>
    <w:rsid w:val="000D55E8"/>
    <w:rsid w:val="000D668E"/>
    <w:rsid w:val="000D6C9A"/>
    <w:rsid w:val="000E07A4"/>
    <w:rsid w:val="000E406A"/>
    <w:rsid w:val="000E6377"/>
    <w:rsid w:val="000F30B6"/>
    <w:rsid w:val="000F78E7"/>
    <w:rsid w:val="00100E94"/>
    <w:rsid w:val="001019E9"/>
    <w:rsid w:val="00104D93"/>
    <w:rsid w:val="0010671F"/>
    <w:rsid w:val="001103B3"/>
    <w:rsid w:val="00110506"/>
    <w:rsid w:val="001111B6"/>
    <w:rsid w:val="001167CE"/>
    <w:rsid w:val="0012202E"/>
    <w:rsid w:val="00123A58"/>
    <w:rsid w:val="001278EF"/>
    <w:rsid w:val="00130C33"/>
    <w:rsid w:val="00131BE3"/>
    <w:rsid w:val="00133DB8"/>
    <w:rsid w:val="00134775"/>
    <w:rsid w:val="001355D4"/>
    <w:rsid w:val="00140386"/>
    <w:rsid w:val="001426A7"/>
    <w:rsid w:val="001439DC"/>
    <w:rsid w:val="00150712"/>
    <w:rsid w:val="00150973"/>
    <w:rsid w:val="00150BA5"/>
    <w:rsid w:val="00151183"/>
    <w:rsid w:val="00151EA8"/>
    <w:rsid w:val="0015391E"/>
    <w:rsid w:val="001551A5"/>
    <w:rsid w:val="00155564"/>
    <w:rsid w:val="00156556"/>
    <w:rsid w:val="00156A16"/>
    <w:rsid w:val="00157520"/>
    <w:rsid w:val="001575FE"/>
    <w:rsid w:val="00160A8A"/>
    <w:rsid w:val="00161AFF"/>
    <w:rsid w:val="00162568"/>
    <w:rsid w:val="0016519E"/>
    <w:rsid w:val="0017062F"/>
    <w:rsid w:val="00170C65"/>
    <w:rsid w:val="00171B3D"/>
    <w:rsid w:val="00172795"/>
    <w:rsid w:val="00173831"/>
    <w:rsid w:val="00175664"/>
    <w:rsid w:val="00175D88"/>
    <w:rsid w:val="00177C17"/>
    <w:rsid w:val="00177C6A"/>
    <w:rsid w:val="00181606"/>
    <w:rsid w:val="00182991"/>
    <w:rsid w:val="0018399E"/>
    <w:rsid w:val="001839BB"/>
    <w:rsid w:val="00185018"/>
    <w:rsid w:val="00191ABD"/>
    <w:rsid w:val="0019291A"/>
    <w:rsid w:val="00192C82"/>
    <w:rsid w:val="001937EC"/>
    <w:rsid w:val="001A3E3A"/>
    <w:rsid w:val="001A4B1D"/>
    <w:rsid w:val="001A5C56"/>
    <w:rsid w:val="001A6FB9"/>
    <w:rsid w:val="001A7456"/>
    <w:rsid w:val="001A7E20"/>
    <w:rsid w:val="001A7F40"/>
    <w:rsid w:val="001B07D0"/>
    <w:rsid w:val="001B0B7D"/>
    <w:rsid w:val="001B2AF5"/>
    <w:rsid w:val="001B33FE"/>
    <w:rsid w:val="001B7086"/>
    <w:rsid w:val="001B7563"/>
    <w:rsid w:val="001C352A"/>
    <w:rsid w:val="001C384C"/>
    <w:rsid w:val="001C39AE"/>
    <w:rsid w:val="001C6278"/>
    <w:rsid w:val="001D2AF4"/>
    <w:rsid w:val="001D3FCF"/>
    <w:rsid w:val="001D4036"/>
    <w:rsid w:val="001D5E10"/>
    <w:rsid w:val="001D7B3D"/>
    <w:rsid w:val="001E4565"/>
    <w:rsid w:val="001E54DD"/>
    <w:rsid w:val="001E6E83"/>
    <w:rsid w:val="001E7D3E"/>
    <w:rsid w:val="001F05C7"/>
    <w:rsid w:val="001F1C28"/>
    <w:rsid w:val="001F1CF1"/>
    <w:rsid w:val="001F25CE"/>
    <w:rsid w:val="001F4273"/>
    <w:rsid w:val="001F4F25"/>
    <w:rsid w:val="001F5490"/>
    <w:rsid w:val="001F5E85"/>
    <w:rsid w:val="001F73A7"/>
    <w:rsid w:val="00201627"/>
    <w:rsid w:val="002032CC"/>
    <w:rsid w:val="0020393A"/>
    <w:rsid w:val="0020759E"/>
    <w:rsid w:val="00211BB2"/>
    <w:rsid w:val="002149D7"/>
    <w:rsid w:val="00214A17"/>
    <w:rsid w:val="0021518B"/>
    <w:rsid w:val="00220A8B"/>
    <w:rsid w:val="00222464"/>
    <w:rsid w:val="00223CF7"/>
    <w:rsid w:val="00224A23"/>
    <w:rsid w:val="00236309"/>
    <w:rsid w:val="00240900"/>
    <w:rsid w:val="002427D3"/>
    <w:rsid w:val="00243CA0"/>
    <w:rsid w:val="002505E4"/>
    <w:rsid w:val="00251587"/>
    <w:rsid w:val="00264616"/>
    <w:rsid w:val="002647BF"/>
    <w:rsid w:val="00264E15"/>
    <w:rsid w:val="00270264"/>
    <w:rsid w:val="00270AE8"/>
    <w:rsid w:val="002738B7"/>
    <w:rsid w:val="00273DFB"/>
    <w:rsid w:val="00274E84"/>
    <w:rsid w:val="002766A2"/>
    <w:rsid w:val="00285198"/>
    <w:rsid w:val="00285217"/>
    <w:rsid w:val="0028679C"/>
    <w:rsid w:val="00286C4D"/>
    <w:rsid w:val="002901E5"/>
    <w:rsid w:val="0029542A"/>
    <w:rsid w:val="00295673"/>
    <w:rsid w:val="00295733"/>
    <w:rsid w:val="00296131"/>
    <w:rsid w:val="002979D4"/>
    <w:rsid w:val="002A738C"/>
    <w:rsid w:val="002B2CA9"/>
    <w:rsid w:val="002B3872"/>
    <w:rsid w:val="002C0759"/>
    <w:rsid w:val="002D15F7"/>
    <w:rsid w:val="002D1907"/>
    <w:rsid w:val="002D238B"/>
    <w:rsid w:val="002D4BC6"/>
    <w:rsid w:val="002D5E60"/>
    <w:rsid w:val="002E1DFD"/>
    <w:rsid w:val="002E20C6"/>
    <w:rsid w:val="002E3BFD"/>
    <w:rsid w:val="002E3D82"/>
    <w:rsid w:val="002E4325"/>
    <w:rsid w:val="002E6719"/>
    <w:rsid w:val="002E672C"/>
    <w:rsid w:val="002F02E5"/>
    <w:rsid w:val="002F3B18"/>
    <w:rsid w:val="002F411D"/>
    <w:rsid w:val="002F5994"/>
    <w:rsid w:val="002F5F61"/>
    <w:rsid w:val="002F6F72"/>
    <w:rsid w:val="00303321"/>
    <w:rsid w:val="00310E70"/>
    <w:rsid w:val="00311254"/>
    <w:rsid w:val="003114FD"/>
    <w:rsid w:val="0031580C"/>
    <w:rsid w:val="00315B89"/>
    <w:rsid w:val="00320D49"/>
    <w:rsid w:val="00321A15"/>
    <w:rsid w:val="00322D67"/>
    <w:rsid w:val="00322E19"/>
    <w:rsid w:val="00323E85"/>
    <w:rsid w:val="00323FC4"/>
    <w:rsid w:val="00324A3C"/>
    <w:rsid w:val="003263A8"/>
    <w:rsid w:val="00326F85"/>
    <w:rsid w:val="003344BF"/>
    <w:rsid w:val="00341169"/>
    <w:rsid w:val="003442C4"/>
    <w:rsid w:val="0034438D"/>
    <w:rsid w:val="00350A09"/>
    <w:rsid w:val="0035383B"/>
    <w:rsid w:val="003543E9"/>
    <w:rsid w:val="00356B1A"/>
    <w:rsid w:val="0035749B"/>
    <w:rsid w:val="00364EF3"/>
    <w:rsid w:val="00365617"/>
    <w:rsid w:val="00370C7E"/>
    <w:rsid w:val="0037144E"/>
    <w:rsid w:val="00374161"/>
    <w:rsid w:val="00376832"/>
    <w:rsid w:val="003775F5"/>
    <w:rsid w:val="0038126D"/>
    <w:rsid w:val="0038426E"/>
    <w:rsid w:val="00386356"/>
    <w:rsid w:val="00390728"/>
    <w:rsid w:val="003918AF"/>
    <w:rsid w:val="0039351E"/>
    <w:rsid w:val="003945F6"/>
    <w:rsid w:val="00396107"/>
    <w:rsid w:val="00396FAF"/>
    <w:rsid w:val="003A0EF9"/>
    <w:rsid w:val="003A1A30"/>
    <w:rsid w:val="003B01E8"/>
    <w:rsid w:val="003B0672"/>
    <w:rsid w:val="003B42DD"/>
    <w:rsid w:val="003B637A"/>
    <w:rsid w:val="003B6412"/>
    <w:rsid w:val="003B7DD1"/>
    <w:rsid w:val="003C2307"/>
    <w:rsid w:val="003C485B"/>
    <w:rsid w:val="003C5230"/>
    <w:rsid w:val="003C5BA1"/>
    <w:rsid w:val="003C7137"/>
    <w:rsid w:val="003C7591"/>
    <w:rsid w:val="003D0A54"/>
    <w:rsid w:val="003D1184"/>
    <w:rsid w:val="003D3005"/>
    <w:rsid w:val="003D57DA"/>
    <w:rsid w:val="003D684F"/>
    <w:rsid w:val="003E1100"/>
    <w:rsid w:val="003E1EEA"/>
    <w:rsid w:val="003E4269"/>
    <w:rsid w:val="003E5B1B"/>
    <w:rsid w:val="003E5D25"/>
    <w:rsid w:val="003F1F13"/>
    <w:rsid w:val="003F76A3"/>
    <w:rsid w:val="00404053"/>
    <w:rsid w:val="004043A2"/>
    <w:rsid w:val="00407079"/>
    <w:rsid w:val="004111FC"/>
    <w:rsid w:val="0041211E"/>
    <w:rsid w:val="00416141"/>
    <w:rsid w:val="00417AFC"/>
    <w:rsid w:val="00420AD9"/>
    <w:rsid w:val="00421A81"/>
    <w:rsid w:val="00425400"/>
    <w:rsid w:val="0042763F"/>
    <w:rsid w:val="00431057"/>
    <w:rsid w:val="004374B7"/>
    <w:rsid w:val="00443632"/>
    <w:rsid w:val="00447631"/>
    <w:rsid w:val="00457965"/>
    <w:rsid w:val="004612FE"/>
    <w:rsid w:val="004630C7"/>
    <w:rsid w:val="00464162"/>
    <w:rsid w:val="0047070F"/>
    <w:rsid w:val="00477984"/>
    <w:rsid w:val="00477F6C"/>
    <w:rsid w:val="00485A9E"/>
    <w:rsid w:val="0048669C"/>
    <w:rsid w:val="00486D1E"/>
    <w:rsid w:val="0049242D"/>
    <w:rsid w:val="004A07E9"/>
    <w:rsid w:val="004A2B9D"/>
    <w:rsid w:val="004A6E4A"/>
    <w:rsid w:val="004B017B"/>
    <w:rsid w:val="004B0D98"/>
    <w:rsid w:val="004B4586"/>
    <w:rsid w:val="004B48AB"/>
    <w:rsid w:val="004B4FBD"/>
    <w:rsid w:val="004B6280"/>
    <w:rsid w:val="004B7EC1"/>
    <w:rsid w:val="004C0C50"/>
    <w:rsid w:val="004C1F2E"/>
    <w:rsid w:val="004C33E8"/>
    <w:rsid w:val="004C6498"/>
    <w:rsid w:val="004C69BD"/>
    <w:rsid w:val="004C70D0"/>
    <w:rsid w:val="004C7B2D"/>
    <w:rsid w:val="004D1742"/>
    <w:rsid w:val="004D2E3C"/>
    <w:rsid w:val="004D3860"/>
    <w:rsid w:val="004D6669"/>
    <w:rsid w:val="004E0527"/>
    <w:rsid w:val="004E103A"/>
    <w:rsid w:val="004E1040"/>
    <w:rsid w:val="004E19BB"/>
    <w:rsid w:val="004E4E3F"/>
    <w:rsid w:val="004E5874"/>
    <w:rsid w:val="004E72BD"/>
    <w:rsid w:val="004E766A"/>
    <w:rsid w:val="004F088B"/>
    <w:rsid w:val="004F08A2"/>
    <w:rsid w:val="004F1F54"/>
    <w:rsid w:val="004F236B"/>
    <w:rsid w:val="004F24FB"/>
    <w:rsid w:val="004F3005"/>
    <w:rsid w:val="004F5203"/>
    <w:rsid w:val="004F5496"/>
    <w:rsid w:val="004F6965"/>
    <w:rsid w:val="004F7A91"/>
    <w:rsid w:val="004F7DD3"/>
    <w:rsid w:val="00501C18"/>
    <w:rsid w:val="00501EBE"/>
    <w:rsid w:val="005023A5"/>
    <w:rsid w:val="00502F74"/>
    <w:rsid w:val="005070A7"/>
    <w:rsid w:val="00511979"/>
    <w:rsid w:val="005162BE"/>
    <w:rsid w:val="005166FC"/>
    <w:rsid w:val="0052093E"/>
    <w:rsid w:val="00520BAE"/>
    <w:rsid w:val="00524C58"/>
    <w:rsid w:val="0052509D"/>
    <w:rsid w:val="00525154"/>
    <w:rsid w:val="005307F9"/>
    <w:rsid w:val="0053551F"/>
    <w:rsid w:val="0053623E"/>
    <w:rsid w:val="0054119A"/>
    <w:rsid w:val="00545043"/>
    <w:rsid w:val="00547B51"/>
    <w:rsid w:val="00551214"/>
    <w:rsid w:val="00551F11"/>
    <w:rsid w:val="0055236D"/>
    <w:rsid w:val="005536A5"/>
    <w:rsid w:val="0055735A"/>
    <w:rsid w:val="00563420"/>
    <w:rsid w:val="00564337"/>
    <w:rsid w:val="0056498E"/>
    <w:rsid w:val="00565459"/>
    <w:rsid w:val="0056690B"/>
    <w:rsid w:val="00570AD9"/>
    <w:rsid w:val="00570BEC"/>
    <w:rsid w:val="0058370B"/>
    <w:rsid w:val="00584EBD"/>
    <w:rsid w:val="00586122"/>
    <w:rsid w:val="005875B4"/>
    <w:rsid w:val="005937CC"/>
    <w:rsid w:val="00595EA1"/>
    <w:rsid w:val="005A3711"/>
    <w:rsid w:val="005A4231"/>
    <w:rsid w:val="005A473E"/>
    <w:rsid w:val="005A4855"/>
    <w:rsid w:val="005B1610"/>
    <w:rsid w:val="005B2CFA"/>
    <w:rsid w:val="005B4094"/>
    <w:rsid w:val="005B4E47"/>
    <w:rsid w:val="005B5101"/>
    <w:rsid w:val="005B6B0D"/>
    <w:rsid w:val="005B6E9F"/>
    <w:rsid w:val="005C090E"/>
    <w:rsid w:val="005C0CA2"/>
    <w:rsid w:val="005C209F"/>
    <w:rsid w:val="005C3283"/>
    <w:rsid w:val="005C3F21"/>
    <w:rsid w:val="005C6613"/>
    <w:rsid w:val="005C6650"/>
    <w:rsid w:val="005D0074"/>
    <w:rsid w:val="005D2564"/>
    <w:rsid w:val="005D43CF"/>
    <w:rsid w:val="005D5A52"/>
    <w:rsid w:val="005D5BDB"/>
    <w:rsid w:val="005D5E48"/>
    <w:rsid w:val="005E16BA"/>
    <w:rsid w:val="005E334F"/>
    <w:rsid w:val="005E40A8"/>
    <w:rsid w:val="005E41C3"/>
    <w:rsid w:val="005E4E1A"/>
    <w:rsid w:val="005E56AE"/>
    <w:rsid w:val="005F1F7A"/>
    <w:rsid w:val="005F4759"/>
    <w:rsid w:val="005F53CE"/>
    <w:rsid w:val="005F7ED1"/>
    <w:rsid w:val="00605602"/>
    <w:rsid w:val="00605FF4"/>
    <w:rsid w:val="0060684A"/>
    <w:rsid w:val="00606EFC"/>
    <w:rsid w:val="0060799D"/>
    <w:rsid w:val="00611B8F"/>
    <w:rsid w:val="00613BA6"/>
    <w:rsid w:val="006146BD"/>
    <w:rsid w:val="006151A6"/>
    <w:rsid w:val="00616921"/>
    <w:rsid w:val="0061773B"/>
    <w:rsid w:val="00617B0B"/>
    <w:rsid w:val="00621019"/>
    <w:rsid w:val="0062111F"/>
    <w:rsid w:val="00624F83"/>
    <w:rsid w:val="00626A28"/>
    <w:rsid w:val="006277DB"/>
    <w:rsid w:val="006328BF"/>
    <w:rsid w:val="0063596F"/>
    <w:rsid w:val="00640B62"/>
    <w:rsid w:val="00641465"/>
    <w:rsid w:val="00643A79"/>
    <w:rsid w:val="00643C4A"/>
    <w:rsid w:val="00644DCB"/>
    <w:rsid w:val="00645739"/>
    <w:rsid w:val="006457A4"/>
    <w:rsid w:val="006458C6"/>
    <w:rsid w:val="00646D46"/>
    <w:rsid w:val="00651A38"/>
    <w:rsid w:val="00651AF2"/>
    <w:rsid w:val="00654321"/>
    <w:rsid w:val="006550A9"/>
    <w:rsid w:val="00655542"/>
    <w:rsid w:val="00655959"/>
    <w:rsid w:val="00656EBE"/>
    <w:rsid w:val="00657215"/>
    <w:rsid w:val="00657F90"/>
    <w:rsid w:val="006609E7"/>
    <w:rsid w:val="00660BF2"/>
    <w:rsid w:val="00661BED"/>
    <w:rsid w:val="006622DD"/>
    <w:rsid w:val="00670442"/>
    <w:rsid w:val="00675A73"/>
    <w:rsid w:val="00676297"/>
    <w:rsid w:val="006807F7"/>
    <w:rsid w:val="006834FE"/>
    <w:rsid w:val="006835FF"/>
    <w:rsid w:val="00684E6F"/>
    <w:rsid w:val="006857A6"/>
    <w:rsid w:val="00687E89"/>
    <w:rsid w:val="00691251"/>
    <w:rsid w:val="00692BA4"/>
    <w:rsid w:val="00695C80"/>
    <w:rsid w:val="00696BDE"/>
    <w:rsid w:val="006A106D"/>
    <w:rsid w:val="006A35D5"/>
    <w:rsid w:val="006A54E3"/>
    <w:rsid w:val="006A6B0E"/>
    <w:rsid w:val="006B1338"/>
    <w:rsid w:val="006B15D5"/>
    <w:rsid w:val="006B20B7"/>
    <w:rsid w:val="006B28CA"/>
    <w:rsid w:val="006C008F"/>
    <w:rsid w:val="006C08EE"/>
    <w:rsid w:val="006C0B42"/>
    <w:rsid w:val="006C7B92"/>
    <w:rsid w:val="006D6726"/>
    <w:rsid w:val="006E6529"/>
    <w:rsid w:val="006E684F"/>
    <w:rsid w:val="006E68D6"/>
    <w:rsid w:val="006E7ED1"/>
    <w:rsid w:val="006F0794"/>
    <w:rsid w:val="006F22E8"/>
    <w:rsid w:val="006F4171"/>
    <w:rsid w:val="006F4FB8"/>
    <w:rsid w:val="006F506A"/>
    <w:rsid w:val="006F7E1C"/>
    <w:rsid w:val="00700854"/>
    <w:rsid w:val="0070472D"/>
    <w:rsid w:val="007154F1"/>
    <w:rsid w:val="00716B33"/>
    <w:rsid w:val="007176F5"/>
    <w:rsid w:val="00720169"/>
    <w:rsid w:val="00725573"/>
    <w:rsid w:val="0073034B"/>
    <w:rsid w:val="0073426B"/>
    <w:rsid w:val="00734C58"/>
    <w:rsid w:val="007432A2"/>
    <w:rsid w:val="0074492A"/>
    <w:rsid w:val="00744B7F"/>
    <w:rsid w:val="007503A2"/>
    <w:rsid w:val="0075076B"/>
    <w:rsid w:val="007512FB"/>
    <w:rsid w:val="007542C3"/>
    <w:rsid w:val="00756543"/>
    <w:rsid w:val="00756FD3"/>
    <w:rsid w:val="00757295"/>
    <w:rsid w:val="00757558"/>
    <w:rsid w:val="0075786E"/>
    <w:rsid w:val="00762DAD"/>
    <w:rsid w:val="007636AC"/>
    <w:rsid w:val="007645B2"/>
    <w:rsid w:val="00765F76"/>
    <w:rsid w:val="00772571"/>
    <w:rsid w:val="00772583"/>
    <w:rsid w:val="007764BA"/>
    <w:rsid w:val="007806FD"/>
    <w:rsid w:val="00781B64"/>
    <w:rsid w:val="00792E9B"/>
    <w:rsid w:val="007943DF"/>
    <w:rsid w:val="007966C0"/>
    <w:rsid w:val="007A253F"/>
    <w:rsid w:val="007A422E"/>
    <w:rsid w:val="007A4EFF"/>
    <w:rsid w:val="007B238E"/>
    <w:rsid w:val="007B2D49"/>
    <w:rsid w:val="007B33F3"/>
    <w:rsid w:val="007B6C46"/>
    <w:rsid w:val="007B6D19"/>
    <w:rsid w:val="007C1322"/>
    <w:rsid w:val="007C261C"/>
    <w:rsid w:val="007C4A05"/>
    <w:rsid w:val="007C6295"/>
    <w:rsid w:val="007D272A"/>
    <w:rsid w:val="007D2AC8"/>
    <w:rsid w:val="007D5642"/>
    <w:rsid w:val="007D728A"/>
    <w:rsid w:val="007E1591"/>
    <w:rsid w:val="007E4299"/>
    <w:rsid w:val="007E46AF"/>
    <w:rsid w:val="007E49EB"/>
    <w:rsid w:val="007E72F8"/>
    <w:rsid w:val="007E7E63"/>
    <w:rsid w:val="007F0AB3"/>
    <w:rsid w:val="007F0CC9"/>
    <w:rsid w:val="007F1E83"/>
    <w:rsid w:val="007F207E"/>
    <w:rsid w:val="007F2791"/>
    <w:rsid w:val="007F2834"/>
    <w:rsid w:val="007F2835"/>
    <w:rsid w:val="007F47AB"/>
    <w:rsid w:val="007F48B5"/>
    <w:rsid w:val="007F750A"/>
    <w:rsid w:val="007F7E38"/>
    <w:rsid w:val="0080043B"/>
    <w:rsid w:val="008006B4"/>
    <w:rsid w:val="00801960"/>
    <w:rsid w:val="00802066"/>
    <w:rsid w:val="008028DF"/>
    <w:rsid w:val="008036E8"/>
    <w:rsid w:val="008039FD"/>
    <w:rsid w:val="00803BBF"/>
    <w:rsid w:val="008101A2"/>
    <w:rsid w:val="008107B2"/>
    <w:rsid w:val="00811001"/>
    <w:rsid w:val="00811E3B"/>
    <w:rsid w:val="00813A8C"/>
    <w:rsid w:val="0081496D"/>
    <w:rsid w:val="00816003"/>
    <w:rsid w:val="00823954"/>
    <w:rsid w:val="00830001"/>
    <w:rsid w:val="00831B39"/>
    <w:rsid w:val="00831C47"/>
    <w:rsid w:val="00832014"/>
    <w:rsid w:val="00832EF2"/>
    <w:rsid w:val="00840DD1"/>
    <w:rsid w:val="008444D8"/>
    <w:rsid w:val="00844ECB"/>
    <w:rsid w:val="008464BF"/>
    <w:rsid w:val="00846DCE"/>
    <w:rsid w:val="00850757"/>
    <w:rsid w:val="00850875"/>
    <w:rsid w:val="00853568"/>
    <w:rsid w:val="00853709"/>
    <w:rsid w:val="0085518C"/>
    <w:rsid w:val="008557D8"/>
    <w:rsid w:val="008579FA"/>
    <w:rsid w:val="00857FDF"/>
    <w:rsid w:val="00860427"/>
    <w:rsid w:val="0086601A"/>
    <w:rsid w:val="00867C88"/>
    <w:rsid w:val="008704C0"/>
    <w:rsid w:val="008736DF"/>
    <w:rsid w:val="00874BFB"/>
    <w:rsid w:val="0087531F"/>
    <w:rsid w:val="00875AB3"/>
    <w:rsid w:val="00877086"/>
    <w:rsid w:val="0088032B"/>
    <w:rsid w:val="0088203F"/>
    <w:rsid w:val="008825F8"/>
    <w:rsid w:val="008843F1"/>
    <w:rsid w:val="00885208"/>
    <w:rsid w:val="00887F7A"/>
    <w:rsid w:val="0089358F"/>
    <w:rsid w:val="008939F8"/>
    <w:rsid w:val="00895202"/>
    <w:rsid w:val="00896CA8"/>
    <w:rsid w:val="008A4632"/>
    <w:rsid w:val="008A50F6"/>
    <w:rsid w:val="008B2348"/>
    <w:rsid w:val="008B6522"/>
    <w:rsid w:val="008C2C57"/>
    <w:rsid w:val="008C636E"/>
    <w:rsid w:val="008C6BE4"/>
    <w:rsid w:val="008D1A85"/>
    <w:rsid w:val="008D2821"/>
    <w:rsid w:val="008D3E72"/>
    <w:rsid w:val="008E07E7"/>
    <w:rsid w:val="008E2A00"/>
    <w:rsid w:val="008E37AD"/>
    <w:rsid w:val="008E7C2E"/>
    <w:rsid w:val="008F01D3"/>
    <w:rsid w:val="008F24F4"/>
    <w:rsid w:val="008F2A27"/>
    <w:rsid w:val="008F36F6"/>
    <w:rsid w:val="008F414E"/>
    <w:rsid w:val="008F70AF"/>
    <w:rsid w:val="009003B0"/>
    <w:rsid w:val="00900D94"/>
    <w:rsid w:val="00903C9A"/>
    <w:rsid w:val="00904D90"/>
    <w:rsid w:val="00907BA3"/>
    <w:rsid w:val="00907C72"/>
    <w:rsid w:val="0091000B"/>
    <w:rsid w:val="00913BD6"/>
    <w:rsid w:val="00914B7F"/>
    <w:rsid w:val="00914B92"/>
    <w:rsid w:val="00916150"/>
    <w:rsid w:val="00920BFD"/>
    <w:rsid w:val="00923097"/>
    <w:rsid w:val="00923482"/>
    <w:rsid w:val="00931DB7"/>
    <w:rsid w:val="009321C2"/>
    <w:rsid w:val="009332D2"/>
    <w:rsid w:val="0093409A"/>
    <w:rsid w:val="009342A0"/>
    <w:rsid w:val="009346F4"/>
    <w:rsid w:val="00936CE4"/>
    <w:rsid w:val="009401C9"/>
    <w:rsid w:val="00941BAC"/>
    <w:rsid w:val="009456AD"/>
    <w:rsid w:val="009518A3"/>
    <w:rsid w:val="00956F63"/>
    <w:rsid w:val="0095743B"/>
    <w:rsid w:val="00957DEA"/>
    <w:rsid w:val="009617F0"/>
    <w:rsid w:val="0097035C"/>
    <w:rsid w:val="009706BB"/>
    <w:rsid w:val="00970A96"/>
    <w:rsid w:val="00973AE7"/>
    <w:rsid w:val="009744F4"/>
    <w:rsid w:val="00975F75"/>
    <w:rsid w:val="0097638D"/>
    <w:rsid w:val="0098125E"/>
    <w:rsid w:val="009871AF"/>
    <w:rsid w:val="009918CA"/>
    <w:rsid w:val="00997544"/>
    <w:rsid w:val="009A100D"/>
    <w:rsid w:val="009A1233"/>
    <w:rsid w:val="009A3E87"/>
    <w:rsid w:val="009B34C7"/>
    <w:rsid w:val="009B4D3F"/>
    <w:rsid w:val="009B6518"/>
    <w:rsid w:val="009C0FE4"/>
    <w:rsid w:val="009C5E2F"/>
    <w:rsid w:val="009D0027"/>
    <w:rsid w:val="009D1E98"/>
    <w:rsid w:val="009D21A9"/>
    <w:rsid w:val="009D3CF7"/>
    <w:rsid w:val="009D4B6D"/>
    <w:rsid w:val="009D724B"/>
    <w:rsid w:val="009E239B"/>
    <w:rsid w:val="009E4C0C"/>
    <w:rsid w:val="009E5196"/>
    <w:rsid w:val="009E5BBE"/>
    <w:rsid w:val="009F0F8D"/>
    <w:rsid w:val="009F3D26"/>
    <w:rsid w:val="009F457A"/>
    <w:rsid w:val="00A00621"/>
    <w:rsid w:val="00A030AC"/>
    <w:rsid w:val="00A04121"/>
    <w:rsid w:val="00A04DF7"/>
    <w:rsid w:val="00A14A19"/>
    <w:rsid w:val="00A14A4E"/>
    <w:rsid w:val="00A15FA0"/>
    <w:rsid w:val="00A15FE3"/>
    <w:rsid w:val="00A23571"/>
    <w:rsid w:val="00A25216"/>
    <w:rsid w:val="00A261CA"/>
    <w:rsid w:val="00A31BFE"/>
    <w:rsid w:val="00A322C0"/>
    <w:rsid w:val="00A34327"/>
    <w:rsid w:val="00A35882"/>
    <w:rsid w:val="00A35960"/>
    <w:rsid w:val="00A36F1B"/>
    <w:rsid w:val="00A40589"/>
    <w:rsid w:val="00A40CF8"/>
    <w:rsid w:val="00A4132C"/>
    <w:rsid w:val="00A421EF"/>
    <w:rsid w:val="00A47660"/>
    <w:rsid w:val="00A500E2"/>
    <w:rsid w:val="00A50C01"/>
    <w:rsid w:val="00A53AEB"/>
    <w:rsid w:val="00A53BE3"/>
    <w:rsid w:val="00A54D0B"/>
    <w:rsid w:val="00A55856"/>
    <w:rsid w:val="00A56D53"/>
    <w:rsid w:val="00A57532"/>
    <w:rsid w:val="00A6095A"/>
    <w:rsid w:val="00A61A2A"/>
    <w:rsid w:val="00A636F7"/>
    <w:rsid w:val="00A645B3"/>
    <w:rsid w:val="00A6541A"/>
    <w:rsid w:val="00A65F78"/>
    <w:rsid w:val="00A66B7B"/>
    <w:rsid w:val="00A72C6E"/>
    <w:rsid w:val="00A74078"/>
    <w:rsid w:val="00A740CB"/>
    <w:rsid w:val="00A74BE5"/>
    <w:rsid w:val="00A75319"/>
    <w:rsid w:val="00A8292A"/>
    <w:rsid w:val="00A82964"/>
    <w:rsid w:val="00A861A9"/>
    <w:rsid w:val="00A87954"/>
    <w:rsid w:val="00A91379"/>
    <w:rsid w:val="00A9154E"/>
    <w:rsid w:val="00A91998"/>
    <w:rsid w:val="00A91B9B"/>
    <w:rsid w:val="00A93079"/>
    <w:rsid w:val="00A946B3"/>
    <w:rsid w:val="00A94B5C"/>
    <w:rsid w:val="00A94EAE"/>
    <w:rsid w:val="00A9672F"/>
    <w:rsid w:val="00A96A42"/>
    <w:rsid w:val="00A97898"/>
    <w:rsid w:val="00AA34DB"/>
    <w:rsid w:val="00AA3A88"/>
    <w:rsid w:val="00AA3E2B"/>
    <w:rsid w:val="00AA48D4"/>
    <w:rsid w:val="00AA48EE"/>
    <w:rsid w:val="00AA7360"/>
    <w:rsid w:val="00AB1C6E"/>
    <w:rsid w:val="00AB26E3"/>
    <w:rsid w:val="00AB490E"/>
    <w:rsid w:val="00AB576D"/>
    <w:rsid w:val="00AB62DE"/>
    <w:rsid w:val="00AC0289"/>
    <w:rsid w:val="00AC229D"/>
    <w:rsid w:val="00AC484E"/>
    <w:rsid w:val="00AC5B02"/>
    <w:rsid w:val="00AD3995"/>
    <w:rsid w:val="00AD505E"/>
    <w:rsid w:val="00AD5326"/>
    <w:rsid w:val="00AD661D"/>
    <w:rsid w:val="00AD72BB"/>
    <w:rsid w:val="00AD7A65"/>
    <w:rsid w:val="00AE138A"/>
    <w:rsid w:val="00AE5F20"/>
    <w:rsid w:val="00AE7A89"/>
    <w:rsid w:val="00AF2CC4"/>
    <w:rsid w:val="00AF4282"/>
    <w:rsid w:val="00AF43CD"/>
    <w:rsid w:val="00B0321C"/>
    <w:rsid w:val="00B051DB"/>
    <w:rsid w:val="00B0743A"/>
    <w:rsid w:val="00B1573C"/>
    <w:rsid w:val="00B213CB"/>
    <w:rsid w:val="00B24221"/>
    <w:rsid w:val="00B244D5"/>
    <w:rsid w:val="00B27608"/>
    <w:rsid w:val="00B31345"/>
    <w:rsid w:val="00B32D13"/>
    <w:rsid w:val="00B34A9B"/>
    <w:rsid w:val="00B36C45"/>
    <w:rsid w:val="00B37334"/>
    <w:rsid w:val="00B41CF5"/>
    <w:rsid w:val="00B425DF"/>
    <w:rsid w:val="00B45657"/>
    <w:rsid w:val="00B4692D"/>
    <w:rsid w:val="00B4726B"/>
    <w:rsid w:val="00B50486"/>
    <w:rsid w:val="00B50B69"/>
    <w:rsid w:val="00B616DE"/>
    <w:rsid w:val="00B7040A"/>
    <w:rsid w:val="00B72DA8"/>
    <w:rsid w:val="00B73535"/>
    <w:rsid w:val="00B74014"/>
    <w:rsid w:val="00B74730"/>
    <w:rsid w:val="00B749F9"/>
    <w:rsid w:val="00B76728"/>
    <w:rsid w:val="00B7687C"/>
    <w:rsid w:val="00B77BCE"/>
    <w:rsid w:val="00B83B85"/>
    <w:rsid w:val="00B87881"/>
    <w:rsid w:val="00B90938"/>
    <w:rsid w:val="00B91EFC"/>
    <w:rsid w:val="00B9427B"/>
    <w:rsid w:val="00B95868"/>
    <w:rsid w:val="00B97D3E"/>
    <w:rsid w:val="00BA173A"/>
    <w:rsid w:val="00BA2809"/>
    <w:rsid w:val="00BA3E2D"/>
    <w:rsid w:val="00BA5299"/>
    <w:rsid w:val="00BB1CD2"/>
    <w:rsid w:val="00BB2A5D"/>
    <w:rsid w:val="00BB432D"/>
    <w:rsid w:val="00BB59F3"/>
    <w:rsid w:val="00BB68E7"/>
    <w:rsid w:val="00BC38EB"/>
    <w:rsid w:val="00BC6B2B"/>
    <w:rsid w:val="00BC73EE"/>
    <w:rsid w:val="00BD0810"/>
    <w:rsid w:val="00BD10D4"/>
    <w:rsid w:val="00BD2273"/>
    <w:rsid w:val="00BD39C0"/>
    <w:rsid w:val="00BD3CDF"/>
    <w:rsid w:val="00BD444E"/>
    <w:rsid w:val="00BD47C9"/>
    <w:rsid w:val="00BD7917"/>
    <w:rsid w:val="00BE5093"/>
    <w:rsid w:val="00BE7151"/>
    <w:rsid w:val="00BF07E9"/>
    <w:rsid w:val="00BF3254"/>
    <w:rsid w:val="00BF3702"/>
    <w:rsid w:val="00BF6028"/>
    <w:rsid w:val="00BF6147"/>
    <w:rsid w:val="00BF7764"/>
    <w:rsid w:val="00C00477"/>
    <w:rsid w:val="00C01594"/>
    <w:rsid w:val="00C017DC"/>
    <w:rsid w:val="00C044F9"/>
    <w:rsid w:val="00C06009"/>
    <w:rsid w:val="00C12B40"/>
    <w:rsid w:val="00C13BB3"/>
    <w:rsid w:val="00C144BE"/>
    <w:rsid w:val="00C17F1C"/>
    <w:rsid w:val="00C20112"/>
    <w:rsid w:val="00C278C8"/>
    <w:rsid w:val="00C309E0"/>
    <w:rsid w:val="00C31CF9"/>
    <w:rsid w:val="00C353EA"/>
    <w:rsid w:val="00C35550"/>
    <w:rsid w:val="00C40FE1"/>
    <w:rsid w:val="00C44972"/>
    <w:rsid w:val="00C45C74"/>
    <w:rsid w:val="00C46FE2"/>
    <w:rsid w:val="00C47803"/>
    <w:rsid w:val="00C51371"/>
    <w:rsid w:val="00C52550"/>
    <w:rsid w:val="00C52988"/>
    <w:rsid w:val="00C53A8E"/>
    <w:rsid w:val="00C54C61"/>
    <w:rsid w:val="00C566C5"/>
    <w:rsid w:val="00C5677B"/>
    <w:rsid w:val="00C648F5"/>
    <w:rsid w:val="00C66017"/>
    <w:rsid w:val="00C74BB9"/>
    <w:rsid w:val="00C74BE4"/>
    <w:rsid w:val="00C7521D"/>
    <w:rsid w:val="00C75D40"/>
    <w:rsid w:val="00C77654"/>
    <w:rsid w:val="00C80C72"/>
    <w:rsid w:val="00C81C46"/>
    <w:rsid w:val="00C8286C"/>
    <w:rsid w:val="00C84398"/>
    <w:rsid w:val="00C84674"/>
    <w:rsid w:val="00C8628C"/>
    <w:rsid w:val="00C92323"/>
    <w:rsid w:val="00C94809"/>
    <w:rsid w:val="00C95601"/>
    <w:rsid w:val="00CA00FC"/>
    <w:rsid w:val="00CA39C2"/>
    <w:rsid w:val="00CA49C1"/>
    <w:rsid w:val="00CB1021"/>
    <w:rsid w:val="00CB267E"/>
    <w:rsid w:val="00CB4A95"/>
    <w:rsid w:val="00CB531E"/>
    <w:rsid w:val="00CB66C8"/>
    <w:rsid w:val="00CC102E"/>
    <w:rsid w:val="00CC17DB"/>
    <w:rsid w:val="00CC1D6D"/>
    <w:rsid w:val="00CD393B"/>
    <w:rsid w:val="00CE52C2"/>
    <w:rsid w:val="00CF1DAB"/>
    <w:rsid w:val="00CF3BE1"/>
    <w:rsid w:val="00CF50E0"/>
    <w:rsid w:val="00CF526C"/>
    <w:rsid w:val="00D02467"/>
    <w:rsid w:val="00D02777"/>
    <w:rsid w:val="00D04C69"/>
    <w:rsid w:val="00D052A6"/>
    <w:rsid w:val="00D122D0"/>
    <w:rsid w:val="00D139EB"/>
    <w:rsid w:val="00D14D1B"/>
    <w:rsid w:val="00D20DFD"/>
    <w:rsid w:val="00D21560"/>
    <w:rsid w:val="00D247A2"/>
    <w:rsid w:val="00D25DBF"/>
    <w:rsid w:val="00D26902"/>
    <w:rsid w:val="00D307E1"/>
    <w:rsid w:val="00D31C53"/>
    <w:rsid w:val="00D32732"/>
    <w:rsid w:val="00D328D8"/>
    <w:rsid w:val="00D32F97"/>
    <w:rsid w:val="00D3327F"/>
    <w:rsid w:val="00D33EAF"/>
    <w:rsid w:val="00D37738"/>
    <w:rsid w:val="00D426DF"/>
    <w:rsid w:val="00D43DC7"/>
    <w:rsid w:val="00D447F5"/>
    <w:rsid w:val="00D45703"/>
    <w:rsid w:val="00D45E91"/>
    <w:rsid w:val="00D46C2D"/>
    <w:rsid w:val="00D517BE"/>
    <w:rsid w:val="00D531D0"/>
    <w:rsid w:val="00D53294"/>
    <w:rsid w:val="00D541C9"/>
    <w:rsid w:val="00D6060B"/>
    <w:rsid w:val="00D60C40"/>
    <w:rsid w:val="00D617AD"/>
    <w:rsid w:val="00D64495"/>
    <w:rsid w:val="00D66417"/>
    <w:rsid w:val="00D66DBE"/>
    <w:rsid w:val="00D73786"/>
    <w:rsid w:val="00D7625C"/>
    <w:rsid w:val="00D77FD6"/>
    <w:rsid w:val="00D816F3"/>
    <w:rsid w:val="00D86766"/>
    <w:rsid w:val="00D904AF"/>
    <w:rsid w:val="00D9368F"/>
    <w:rsid w:val="00DA0195"/>
    <w:rsid w:val="00DA0231"/>
    <w:rsid w:val="00DA388A"/>
    <w:rsid w:val="00DA7660"/>
    <w:rsid w:val="00DB1957"/>
    <w:rsid w:val="00DB6933"/>
    <w:rsid w:val="00DB7488"/>
    <w:rsid w:val="00DB757A"/>
    <w:rsid w:val="00DB7C80"/>
    <w:rsid w:val="00DC0045"/>
    <w:rsid w:val="00DC2EDA"/>
    <w:rsid w:val="00DC74CD"/>
    <w:rsid w:val="00DD07E8"/>
    <w:rsid w:val="00DD45A8"/>
    <w:rsid w:val="00DD6590"/>
    <w:rsid w:val="00DE2CED"/>
    <w:rsid w:val="00DE58F6"/>
    <w:rsid w:val="00DE7C25"/>
    <w:rsid w:val="00DF1BD0"/>
    <w:rsid w:val="00E011EE"/>
    <w:rsid w:val="00E02E0B"/>
    <w:rsid w:val="00E06096"/>
    <w:rsid w:val="00E10025"/>
    <w:rsid w:val="00E10296"/>
    <w:rsid w:val="00E1125E"/>
    <w:rsid w:val="00E13A93"/>
    <w:rsid w:val="00E143CB"/>
    <w:rsid w:val="00E15C6E"/>
    <w:rsid w:val="00E16780"/>
    <w:rsid w:val="00E16A8D"/>
    <w:rsid w:val="00E20A0C"/>
    <w:rsid w:val="00E21D9F"/>
    <w:rsid w:val="00E32A0E"/>
    <w:rsid w:val="00E32AA0"/>
    <w:rsid w:val="00E34CC5"/>
    <w:rsid w:val="00E35442"/>
    <w:rsid w:val="00E4072B"/>
    <w:rsid w:val="00E42088"/>
    <w:rsid w:val="00E42F69"/>
    <w:rsid w:val="00E430A7"/>
    <w:rsid w:val="00E446B7"/>
    <w:rsid w:val="00E45F66"/>
    <w:rsid w:val="00E521F0"/>
    <w:rsid w:val="00E555E6"/>
    <w:rsid w:val="00E56B46"/>
    <w:rsid w:val="00E614DB"/>
    <w:rsid w:val="00E6536B"/>
    <w:rsid w:val="00E6558C"/>
    <w:rsid w:val="00E66232"/>
    <w:rsid w:val="00E7401F"/>
    <w:rsid w:val="00E7463C"/>
    <w:rsid w:val="00E749BC"/>
    <w:rsid w:val="00E75B61"/>
    <w:rsid w:val="00E76F50"/>
    <w:rsid w:val="00E80DD8"/>
    <w:rsid w:val="00E81EDF"/>
    <w:rsid w:val="00E857F3"/>
    <w:rsid w:val="00E8651B"/>
    <w:rsid w:val="00E90819"/>
    <w:rsid w:val="00E91A45"/>
    <w:rsid w:val="00E927B5"/>
    <w:rsid w:val="00E94FEB"/>
    <w:rsid w:val="00E952ED"/>
    <w:rsid w:val="00E95871"/>
    <w:rsid w:val="00E96F78"/>
    <w:rsid w:val="00EA513E"/>
    <w:rsid w:val="00EB01F1"/>
    <w:rsid w:val="00EB0BDD"/>
    <w:rsid w:val="00EB2631"/>
    <w:rsid w:val="00EB2E3D"/>
    <w:rsid w:val="00EC00D9"/>
    <w:rsid w:val="00EC3257"/>
    <w:rsid w:val="00EC5E97"/>
    <w:rsid w:val="00EC73F2"/>
    <w:rsid w:val="00ED2ACC"/>
    <w:rsid w:val="00ED2E56"/>
    <w:rsid w:val="00ED35D2"/>
    <w:rsid w:val="00ED628D"/>
    <w:rsid w:val="00ED76D9"/>
    <w:rsid w:val="00EE006E"/>
    <w:rsid w:val="00EE2646"/>
    <w:rsid w:val="00EF01EC"/>
    <w:rsid w:val="00EF073C"/>
    <w:rsid w:val="00EF0F12"/>
    <w:rsid w:val="00EF2382"/>
    <w:rsid w:val="00EF2B92"/>
    <w:rsid w:val="00EF508C"/>
    <w:rsid w:val="00EF5CEE"/>
    <w:rsid w:val="00EF6D12"/>
    <w:rsid w:val="00F03AD6"/>
    <w:rsid w:val="00F04188"/>
    <w:rsid w:val="00F101C2"/>
    <w:rsid w:val="00F11A8A"/>
    <w:rsid w:val="00F12B7D"/>
    <w:rsid w:val="00F13B9F"/>
    <w:rsid w:val="00F153F4"/>
    <w:rsid w:val="00F16205"/>
    <w:rsid w:val="00F17ED4"/>
    <w:rsid w:val="00F20152"/>
    <w:rsid w:val="00F20BFA"/>
    <w:rsid w:val="00F2265A"/>
    <w:rsid w:val="00F2352C"/>
    <w:rsid w:val="00F24092"/>
    <w:rsid w:val="00F26D7C"/>
    <w:rsid w:val="00F3176F"/>
    <w:rsid w:val="00F42BD2"/>
    <w:rsid w:val="00F42CDF"/>
    <w:rsid w:val="00F46B72"/>
    <w:rsid w:val="00F52AF9"/>
    <w:rsid w:val="00F52BA7"/>
    <w:rsid w:val="00F55A65"/>
    <w:rsid w:val="00F56A3F"/>
    <w:rsid w:val="00F56B6C"/>
    <w:rsid w:val="00F60471"/>
    <w:rsid w:val="00F64612"/>
    <w:rsid w:val="00F64680"/>
    <w:rsid w:val="00F6512A"/>
    <w:rsid w:val="00F655C0"/>
    <w:rsid w:val="00F6630C"/>
    <w:rsid w:val="00F66BEE"/>
    <w:rsid w:val="00F673A0"/>
    <w:rsid w:val="00F67CA7"/>
    <w:rsid w:val="00F703F5"/>
    <w:rsid w:val="00F7448C"/>
    <w:rsid w:val="00F745F3"/>
    <w:rsid w:val="00F7776E"/>
    <w:rsid w:val="00F779DE"/>
    <w:rsid w:val="00F81AC4"/>
    <w:rsid w:val="00F8710A"/>
    <w:rsid w:val="00F90755"/>
    <w:rsid w:val="00F95D3F"/>
    <w:rsid w:val="00FA0AA5"/>
    <w:rsid w:val="00FA139B"/>
    <w:rsid w:val="00FB156E"/>
    <w:rsid w:val="00FB22AE"/>
    <w:rsid w:val="00FB79A9"/>
    <w:rsid w:val="00FC0D44"/>
    <w:rsid w:val="00FC2AD5"/>
    <w:rsid w:val="00FD0A49"/>
    <w:rsid w:val="00FD164E"/>
    <w:rsid w:val="00FD1A68"/>
    <w:rsid w:val="00FD1B1F"/>
    <w:rsid w:val="00FD31C2"/>
    <w:rsid w:val="00FD37A9"/>
    <w:rsid w:val="00FD6FC7"/>
    <w:rsid w:val="00FD7F27"/>
    <w:rsid w:val="00FE167C"/>
    <w:rsid w:val="00FE6943"/>
    <w:rsid w:val="00FE7A7F"/>
    <w:rsid w:val="00FF113F"/>
    <w:rsid w:val="00FF1207"/>
    <w:rsid w:val="00FF13EB"/>
    <w:rsid w:val="00FF5E32"/>
    <w:rsid w:val="00FF6C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0CFDE3"/>
  <w15:chartTrackingRefBased/>
  <w15:docId w15:val="{73B6F78B-566D-425C-91D5-C09022449C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32AA0"/>
    <w:pPr>
      <w:keepNext/>
      <w:keepLines/>
      <w:spacing w:before="240" w:after="0"/>
      <w:outlineLvl w:val="0"/>
    </w:pPr>
    <w:rPr>
      <w:rFonts w:ascii="Times New Roman" w:eastAsiaTheme="majorEastAsia" w:hAnsi="Times New Roman" w:cstheme="majorBidi"/>
      <w:color w:val="2F5496" w:themeColor="accent1" w:themeShade="BF"/>
      <w:sz w:val="40"/>
      <w:szCs w:val="32"/>
    </w:rPr>
  </w:style>
  <w:style w:type="paragraph" w:styleId="Heading2">
    <w:name w:val="heading 2"/>
    <w:basedOn w:val="Normal"/>
    <w:next w:val="Normal"/>
    <w:link w:val="Heading2Char"/>
    <w:uiPriority w:val="9"/>
    <w:unhideWhenUsed/>
    <w:qFormat/>
    <w:rsid w:val="007542C3"/>
    <w:pPr>
      <w:keepNext/>
      <w:keepLines/>
      <w:spacing w:before="40" w:after="0"/>
      <w:outlineLvl w:val="1"/>
    </w:pPr>
    <w:rPr>
      <w:rFonts w:ascii="Times New Roman" w:eastAsiaTheme="majorEastAsia" w:hAnsi="Times New Roman" w:cstheme="majorBidi"/>
      <w:color w:val="2F5496" w:themeColor="accent1" w:themeShade="BF"/>
      <w:sz w:val="36"/>
      <w:szCs w:val="26"/>
    </w:rPr>
  </w:style>
  <w:style w:type="paragraph" w:styleId="Heading3">
    <w:name w:val="heading 3"/>
    <w:basedOn w:val="Normal"/>
    <w:next w:val="Normal"/>
    <w:link w:val="Heading3Char"/>
    <w:uiPriority w:val="9"/>
    <w:unhideWhenUsed/>
    <w:qFormat/>
    <w:rsid w:val="007542C3"/>
    <w:pPr>
      <w:keepNext/>
      <w:keepLines/>
      <w:spacing w:before="40" w:after="0"/>
      <w:outlineLvl w:val="2"/>
    </w:pPr>
    <w:rPr>
      <w:rFonts w:ascii="Times New Roman" w:eastAsiaTheme="majorEastAsia" w:hAnsi="Times New Roman" w:cstheme="majorBidi"/>
      <w:color w:val="1F3763" w:themeColor="accent1" w:themeShade="7F"/>
      <w:sz w:val="32"/>
      <w:szCs w:val="24"/>
    </w:rPr>
  </w:style>
  <w:style w:type="paragraph" w:styleId="Heading4">
    <w:name w:val="heading 4"/>
    <w:basedOn w:val="Normal"/>
    <w:next w:val="Normal"/>
    <w:link w:val="Heading4Char"/>
    <w:uiPriority w:val="9"/>
    <w:unhideWhenUsed/>
    <w:qFormat/>
    <w:rsid w:val="006A54E3"/>
    <w:pPr>
      <w:keepNext/>
      <w:keepLines/>
      <w:spacing w:before="40" w:after="0"/>
      <w:outlineLvl w:val="3"/>
    </w:pPr>
    <w:rPr>
      <w:rFonts w:ascii="Times New Roman" w:eastAsiaTheme="majorEastAsia" w:hAnsi="Times New Roman" w:cstheme="majorBidi"/>
      <w:iCs/>
      <w:color w:val="2F5496" w:themeColor="accent1" w:themeShade="BF"/>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74BE5"/>
    <w:rPr>
      <w:color w:val="0563C1" w:themeColor="hyperlink"/>
      <w:u w:val="single"/>
    </w:rPr>
  </w:style>
  <w:style w:type="character" w:styleId="UnresolvedMention">
    <w:name w:val="Unresolved Mention"/>
    <w:basedOn w:val="DefaultParagraphFont"/>
    <w:uiPriority w:val="99"/>
    <w:semiHidden/>
    <w:unhideWhenUsed/>
    <w:rsid w:val="00A74BE5"/>
    <w:rPr>
      <w:color w:val="605E5C"/>
      <w:shd w:val="clear" w:color="auto" w:fill="E1DFDD"/>
    </w:rPr>
  </w:style>
  <w:style w:type="paragraph" w:customStyle="1" w:styleId="Default">
    <w:name w:val="Default"/>
    <w:rsid w:val="0034438D"/>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Heading1Char">
    <w:name w:val="Heading 1 Char"/>
    <w:basedOn w:val="DefaultParagraphFont"/>
    <w:link w:val="Heading1"/>
    <w:uiPriority w:val="9"/>
    <w:rsid w:val="00E32AA0"/>
    <w:rPr>
      <w:rFonts w:ascii="Times New Roman" w:eastAsiaTheme="majorEastAsia" w:hAnsi="Times New Roman" w:cstheme="majorBidi"/>
      <w:color w:val="2F5496" w:themeColor="accent1" w:themeShade="BF"/>
      <w:sz w:val="40"/>
      <w:szCs w:val="32"/>
    </w:rPr>
  </w:style>
  <w:style w:type="paragraph" w:styleId="TOCHeading">
    <w:name w:val="TOC Heading"/>
    <w:basedOn w:val="Heading1"/>
    <w:next w:val="Normal"/>
    <w:uiPriority w:val="39"/>
    <w:unhideWhenUsed/>
    <w:qFormat/>
    <w:rsid w:val="00E32AA0"/>
    <w:pPr>
      <w:outlineLvl w:val="9"/>
    </w:pPr>
  </w:style>
  <w:style w:type="paragraph" w:styleId="TOC1">
    <w:name w:val="toc 1"/>
    <w:basedOn w:val="Normal"/>
    <w:next w:val="Normal"/>
    <w:autoRedefine/>
    <w:uiPriority w:val="39"/>
    <w:unhideWhenUsed/>
    <w:rsid w:val="00E1125E"/>
    <w:pPr>
      <w:tabs>
        <w:tab w:val="right" w:leader="dot" w:pos="9350"/>
      </w:tabs>
      <w:spacing w:after="100"/>
    </w:pPr>
    <w:rPr>
      <w:rFonts w:ascii="Times New Roman" w:hAnsi="Times New Roman" w:cs="Times New Roman"/>
      <w:b/>
      <w:bCs/>
      <w:noProof/>
      <w:sz w:val="24"/>
      <w:szCs w:val="24"/>
    </w:rPr>
  </w:style>
  <w:style w:type="paragraph" w:styleId="ListParagraph">
    <w:name w:val="List Paragraph"/>
    <w:basedOn w:val="Normal"/>
    <w:uiPriority w:val="34"/>
    <w:qFormat/>
    <w:rsid w:val="007542C3"/>
    <w:pPr>
      <w:ind w:left="720"/>
      <w:contextualSpacing/>
    </w:pPr>
  </w:style>
  <w:style w:type="character" w:customStyle="1" w:styleId="Heading2Char">
    <w:name w:val="Heading 2 Char"/>
    <w:basedOn w:val="DefaultParagraphFont"/>
    <w:link w:val="Heading2"/>
    <w:uiPriority w:val="9"/>
    <w:rsid w:val="007542C3"/>
    <w:rPr>
      <w:rFonts w:ascii="Times New Roman" w:eastAsiaTheme="majorEastAsia" w:hAnsi="Times New Roman" w:cstheme="majorBidi"/>
      <w:color w:val="2F5496" w:themeColor="accent1" w:themeShade="BF"/>
      <w:sz w:val="36"/>
      <w:szCs w:val="26"/>
    </w:rPr>
  </w:style>
  <w:style w:type="character" w:customStyle="1" w:styleId="Heading3Char">
    <w:name w:val="Heading 3 Char"/>
    <w:basedOn w:val="DefaultParagraphFont"/>
    <w:link w:val="Heading3"/>
    <w:uiPriority w:val="9"/>
    <w:rsid w:val="007542C3"/>
    <w:rPr>
      <w:rFonts w:ascii="Times New Roman" w:eastAsiaTheme="majorEastAsia" w:hAnsi="Times New Roman" w:cstheme="majorBidi"/>
      <w:color w:val="1F3763" w:themeColor="accent1" w:themeShade="7F"/>
      <w:sz w:val="32"/>
      <w:szCs w:val="24"/>
    </w:rPr>
  </w:style>
  <w:style w:type="character" w:customStyle="1" w:styleId="Heading4Char">
    <w:name w:val="Heading 4 Char"/>
    <w:basedOn w:val="DefaultParagraphFont"/>
    <w:link w:val="Heading4"/>
    <w:uiPriority w:val="9"/>
    <w:rsid w:val="006A54E3"/>
    <w:rPr>
      <w:rFonts w:ascii="Times New Roman" w:eastAsiaTheme="majorEastAsia" w:hAnsi="Times New Roman" w:cstheme="majorBidi"/>
      <w:iCs/>
      <w:color w:val="2F5496" w:themeColor="accent1" w:themeShade="BF"/>
      <w:sz w:val="28"/>
    </w:rPr>
  </w:style>
  <w:style w:type="paragraph" w:styleId="TOC2">
    <w:name w:val="toc 2"/>
    <w:basedOn w:val="Normal"/>
    <w:next w:val="Normal"/>
    <w:autoRedefine/>
    <w:uiPriority w:val="39"/>
    <w:unhideWhenUsed/>
    <w:rsid w:val="00171B3D"/>
    <w:pPr>
      <w:spacing w:after="100"/>
      <w:ind w:left="220"/>
    </w:pPr>
  </w:style>
  <w:style w:type="paragraph" w:styleId="TOC3">
    <w:name w:val="toc 3"/>
    <w:basedOn w:val="Normal"/>
    <w:next w:val="Normal"/>
    <w:autoRedefine/>
    <w:uiPriority w:val="39"/>
    <w:unhideWhenUsed/>
    <w:rsid w:val="00171B3D"/>
    <w:pPr>
      <w:spacing w:after="100"/>
      <w:ind w:left="440"/>
    </w:pPr>
  </w:style>
  <w:style w:type="paragraph" w:styleId="Caption">
    <w:name w:val="caption"/>
    <w:basedOn w:val="Normal"/>
    <w:next w:val="Normal"/>
    <w:uiPriority w:val="35"/>
    <w:unhideWhenUsed/>
    <w:qFormat/>
    <w:rsid w:val="009003B0"/>
    <w:pPr>
      <w:spacing w:after="200" w:line="240" w:lineRule="auto"/>
    </w:pPr>
    <w:rPr>
      <w:i/>
      <w:iCs/>
      <w:color w:val="44546A" w:themeColor="text2"/>
      <w:sz w:val="18"/>
      <w:szCs w:val="18"/>
    </w:rPr>
  </w:style>
  <w:style w:type="table" w:styleId="TableGrid">
    <w:name w:val="Table Grid"/>
    <w:basedOn w:val="TableNormal"/>
    <w:uiPriority w:val="39"/>
    <w:rsid w:val="006A54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061973"/>
    <w:pPr>
      <w:spacing w:after="100"/>
      <w:ind w:left="660"/>
    </w:pPr>
  </w:style>
  <w:style w:type="paragraph" w:styleId="Header">
    <w:name w:val="header"/>
    <w:basedOn w:val="Normal"/>
    <w:link w:val="HeaderChar"/>
    <w:uiPriority w:val="99"/>
    <w:unhideWhenUsed/>
    <w:rsid w:val="003112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1254"/>
  </w:style>
  <w:style w:type="paragraph" w:styleId="Footer">
    <w:name w:val="footer"/>
    <w:basedOn w:val="Normal"/>
    <w:link w:val="FooterChar"/>
    <w:uiPriority w:val="99"/>
    <w:unhideWhenUsed/>
    <w:rsid w:val="003112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1254"/>
  </w:style>
  <w:style w:type="paragraph" w:styleId="NormalWeb">
    <w:name w:val="Normal (Web)"/>
    <w:basedOn w:val="Normal"/>
    <w:uiPriority w:val="99"/>
    <w:semiHidden/>
    <w:unhideWhenUsed/>
    <w:rsid w:val="002C0759"/>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EB01F1"/>
    <w:pPr>
      <w:spacing w:after="0"/>
    </w:pPr>
  </w:style>
  <w:style w:type="paragraph" w:styleId="NoSpacing">
    <w:name w:val="No Spacing"/>
    <w:uiPriority w:val="1"/>
    <w:qFormat/>
    <w:rsid w:val="003D57DA"/>
    <w:pPr>
      <w:spacing w:after="0" w:line="240" w:lineRule="auto"/>
    </w:pPr>
  </w:style>
  <w:style w:type="character" w:styleId="PlaceholderText">
    <w:name w:val="Placeholder Text"/>
    <w:basedOn w:val="DefaultParagraphFont"/>
    <w:uiPriority w:val="99"/>
    <w:semiHidden/>
    <w:rsid w:val="00DA388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02120">
      <w:bodyDiv w:val="1"/>
      <w:marLeft w:val="0"/>
      <w:marRight w:val="0"/>
      <w:marTop w:val="0"/>
      <w:marBottom w:val="0"/>
      <w:divBdr>
        <w:top w:val="none" w:sz="0" w:space="0" w:color="auto"/>
        <w:left w:val="none" w:sz="0" w:space="0" w:color="auto"/>
        <w:bottom w:val="none" w:sz="0" w:space="0" w:color="auto"/>
        <w:right w:val="none" w:sz="0" w:space="0" w:color="auto"/>
      </w:divBdr>
    </w:div>
    <w:div w:id="395202657">
      <w:bodyDiv w:val="1"/>
      <w:marLeft w:val="0"/>
      <w:marRight w:val="0"/>
      <w:marTop w:val="0"/>
      <w:marBottom w:val="0"/>
      <w:divBdr>
        <w:top w:val="none" w:sz="0" w:space="0" w:color="auto"/>
        <w:left w:val="none" w:sz="0" w:space="0" w:color="auto"/>
        <w:bottom w:val="none" w:sz="0" w:space="0" w:color="auto"/>
        <w:right w:val="none" w:sz="0" w:space="0" w:color="auto"/>
      </w:divBdr>
    </w:div>
    <w:div w:id="441732963">
      <w:bodyDiv w:val="1"/>
      <w:marLeft w:val="0"/>
      <w:marRight w:val="0"/>
      <w:marTop w:val="0"/>
      <w:marBottom w:val="0"/>
      <w:divBdr>
        <w:top w:val="none" w:sz="0" w:space="0" w:color="auto"/>
        <w:left w:val="none" w:sz="0" w:space="0" w:color="auto"/>
        <w:bottom w:val="none" w:sz="0" w:space="0" w:color="auto"/>
        <w:right w:val="none" w:sz="0" w:space="0" w:color="auto"/>
      </w:divBdr>
    </w:div>
    <w:div w:id="708142048">
      <w:bodyDiv w:val="1"/>
      <w:marLeft w:val="0"/>
      <w:marRight w:val="0"/>
      <w:marTop w:val="0"/>
      <w:marBottom w:val="0"/>
      <w:divBdr>
        <w:top w:val="none" w:sz="0" w:space="0" w:color="auto"/>
        <w:left w:val="none" w:sz="0" w:space="0" w:color="auto"/>
        <w:bottom w:val="none" w:sz="0" w:space="0" w:color="auto"/>
        <w:right w:val="none" w:sz="0" w:space="0" w:color="auto"/>
      </w:divBdr>
    </w:div>
    <w:div w:id="1218082468">
      <w:bodyDiv w:val="1"/>
      <w:marLeft w:val="0"/>
      <w:marRight w:val="0"/>
      <w:marTop w:val="0"/>
      <w:marBottom w:val="0"/>
      <w:divBdr>
        <w:top w:val="none" w:sz="0" w:space="0" w:color="auto"/>
        <w:left w:val="none" w:sz="0" w:space="0" w:color="auto"/>
        <w:bottom w:val="none" w:sz="0" w:space="0" w:color="auto"/>
        <w:right w:val="none" w:sz="0" w:space="0" w:color="auto"/>
      </w:divBdr>
    </w:div>
    <w:div w:id="1561985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jpg"/><Relationship Id="rId42" Type="http://schemas.openxmlformats.org/officeDocument/2006/relationships/image" Target="media/image31.PNG"/><Relationship Id="rId47" Type="http://schemas.openxmlformats.org/officeDocument/2006/relationships/chart" Target="charts/chart2.xml"/><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footer" Target="footer1.xml"/><Relationship Id="rId16" Type="http://schemas.openxmlformats.org/officeDocument/2006/relationships/image" Target="media/image5.PNG"/><Relationship Id="rId11" Type="http://schemas.openxmlformats.org/officeDocument/2006/relationships/image" Target="media/image1.png"/><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5" Type="http://schemas.openxmlformats.org/officeDocument/2006/relationships/numbering" Target="numbering.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emf"/><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chart" Target="charts/chart3.xml"/><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image" Target="media/image63.PNG"/><Relationship Id="rId8" Type="http://schemas.openxmlformats.org/officeDocument/2006/relationships/webSettings" Target="webSettings.xml"/><Relationship Id="rId51" Type="http://schemas.openxmlformats.org/officeDocument/2006/relationships/image" Target="media/image37.PNG"/><Relationship Id="rId72" Type="http://schemas.openxmlformats.org/officeDocument/2006/relationships/image" Target="media/image58.png"/><Relationship Id="rId80" Type="http://schemas.openxmlformats.org/officeDocument/2006/relationships/image" Target="media/image66.PNG"/><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didattica.polito.it/pls/portal30/sviluppo.scheda_collegio.html?c=CL009"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9.jpg"/><Relationship Id="rId41" Type="http://schemas.openxmlformats.org/officeDocument/2006/relationships/image" Target="media/image30.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7" Type="http://schemas.openxmlformats.org/officeDocument/2006/relationships/settings" Target="settings.xml"/><Relationship Id="rId71" Type="http://schemas.openxmlformats.org/officeDocument/2006/relationships/image" Target="media/image57.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chart" Target="charts/chart1.xml"/><Relationship Id="rId66" Type="http://schemas.openxmlformats.org/officeDocument/2006/relationships/image" Target="media/image52.PNG"/><Relationship Id="rId61" Type="http://schemas.openxmlformats.org/officeDocument/2006/relationships/image" Target="media/image47.PNG"/><Relationship Id="rId82" Type="http://schemas.openxmlformats.org/officeDocument/2006/relationships/image" Target="media/image68.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Hardness</a:t>
            </a:r>
            <a:r>
              <a:rPr lang="en-GB" baseline="0"/>
              <a:t> Chart</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Sheet1!$I$8:$I$14</c:f>
              <c:numCache>
                <c:formatCode>General</c:formatCode>
                <c:ptCount val="7"/>
                <c:pt idx="0">
                  <c:v>1.6</c:v>
                </c:pt>
                <c:pt idx="1">
                  <c:v>3.2</c:v>
                </c:pt>
                <c:pt idx="2">
                  <c:v>4.8</c:v>
                </c:pt>
                <c:pt idx="3">
                  <c:v>6.4</c:v>
                </c:pt>
                <c:pt idx="4">
                  <c:v>8</c:v>
                </c:pt>
                <c:pt idx="5">
                  <c:v>9.6</c:v>
                </c:pt>
                <c:pt idx="6">
                  <c:v>12.8</c:v>
                </c:pt>
              </c:numCache>
            </c:numRef>
          </c:xVal>
          <c:yVal>
            <c:numRef>
              <c:f>Sheet1!$J$8:$J$14</c:f>
              <c:numCache>
                <c:formatCode>General</c:formatCode>
                <c:ptCount val="7"/>
                <c:pt idx="0">
                  <c:v>57</c:v>
                </c:pt>
                <c:pt idx="1">
                  <c:v>57</c:v>
                </c:pt>
                <c:pt idx="2">
                  <c:v>55</c:v>
                </c:pt>
                <c:pt idx="3">
                  <c:v>52</c:v>
                </c:pt>
                <c:pt idx="4">
                  <c:v>47</c:v>
                </c:pt>
                <c:pt idx="5">
                  <c:v>32</c:v>
                </c:pt>
                <c:pt idx="6">
                  <c:v>15</c:v>
                </c:pt>
              </c:numCache>
            </c:numRef>
          </c:yVal>
          <c:smooth val="0"/>
          <c:extLst>
            <c:ext xmlns:c16="http://schemas.microsoft.com/office/drawing/2014/chart" uri="{C3380CC4-5D6E-409C-BE32-E72D297353CC}">
              <c16:uniqueId val="{00000000-91C7-4870-A4B2-4B154BB9D9F4}"/>
            </c:ext>
          </c:extLst>
        </c:ser>
        <c:dLbls>
          <c:showLegendKey val="0"/>
          <c:showVal val="0"/>
          <c:showCatName val="0"/>
          <c:showSerName val="0"/>
          <c:showPercent val="0"/>
          <c:showBubbleSize val="0"/>
        </c:dLbls>
        <c:axId val="601171600"/>
        <c:axId val="601172016"/>
      </c:scatterChart>
      <c:valAx>
        <c:axId val="60117160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1172016"/>
        <c:crosses val="autoZero"/>
        <c:crossBetween val="midCat"/>
      </c:valAx>
      <c:valAx>
        <c:axId val="601172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117160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HRC (standard)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Sheet1!$A$1:$A$7</c:f>
              <c:numCache>
                <c:formatCode>General</c:formatCode>
                <c:ptCount val="7"/>
                <c:pt idx="0">
                  <c:v>0</c:v>
                </c:pt>
                <c:pt idx="1">
                  <c:v>3</c:v>
                </c:pt>
                <c:pt idx="2">
                  <c:v>5</c:v>
                </c:pt>
                <c:pt idx="3">
                  <c:v>7</c:v>
                </c:pt>
                <c:pt idx="4">
                  <c:v>9</c:v>
                </c:pt>
                <c:pt idx="5">
                  <c:v>11</c:v>
                </c:pt>
                <c:pt idx="6">
                  <c:v>13</c:v>
                </c:pt>
              </c:numCache>
            </c:numRef>
          </c:xVal>
          <c:yVal>
            <c:numRef>
              <c:f>Sheet1!$B$1:$B$7</c:f>
              <c:numCache>
                <c:formatCode>General</c:formatCode>
                <c:ptCount val="7"/>
                <c:pt idx="0">
                  <c:v>58</c:v>
                </c:pt>
                <c:pt idx="1">
                  <c:v>52</c:v>
                </c:pt>
                <c:pt idx="2">
                  <c:v>38</c:v>
                </c:pt>
                <c:pt idx="3">
                  <c:v>30</c:v>
                </c:pt>
                <c:pt idx="4">
                  <c:v>24</c:v>
                </c:pt>
                <c:pt idx="5">
                  <c:v>22</c:v>
                </c:pt>
                <c:pt idx="6">
                  <c:v>21</c:v>
                </c:pt>
              </c:numCache>
            </c:numRef>
          </c:yVal>
          <c:smooth val="0"/>
          <c:extLst>
            <c:ext xmlns:c16="http://schemas.microsoft.com/office/drawing/2014/chart" uri="{C3380CC4-5D6E-409C-BE32-E72D297353CC}">
              <c16:uniqueId val="{00000000-7C4F-4838-8CA3-16E2C1CF543F}"/>
            </c:ext>
          </c:extLst>
        </c:ser>
        <c:dLbls>
          <c:showLegendKey val="0"/>
          <c:showVal val="0"/>
          <c:showCatName val="0"/>
          <c:showSerName val="0"/>
          <c:showPercent val="0"/>
          <c:showBubbleSize val="0"/>
        </c:dLbls>
        <c:axId val="592507407"/>
        <c:axId val="592507823"/>
      </c:scatterChart>
      <c:valAx>
        <c:axId val="592507407"/>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2507823"/>
        <c:crosses val="autoZero"/>
        <c:crossBetween val="midCat"/>
      </c:valAx>
      <c:valAx>
        <c:axId val="59250782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2507407"/>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Hardness</a:t>
            </a:r>
            <a:r>
              <a:rPr lang="en-GB" baseline="0"/>
              <a:t> Values</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Sheet1!$A$1:$A$7</c:f>
              <c:numCache>
                <c:formatCode>General</c:formatCode>
                <c:ptCount val="7"/>
                <c:pt idx="0">
                  <c:v>1.6</c:v>
                </c:pt>
                <c:pt idx="1">
                  <c:v>3.2</c:v>
                </c:pt>
                <c:pt idx="2">
                  <c:v>4.8</c:v>
                </c:pt>
                <c:pt idx="3">
                  <c:v>6.4</c:v>
                </c:pt>
                <c:pt idx="4">
                  <c:v>8</c:v>
                </c:pt>
                <c:pt idx="5">
                  <c:v>9.6</c:v>
                </c:pt>
                <c:pt idx="6">
                  <c:v>12.8</c:v>
                </c:pt>
              </c:numCache>
            </c:numRef>
          </c:xVal>
          <c:yVal>
            <c:numRef>
              <c:f>Sheet1!$B$1:$B$7</c:f>
              <c:numCache>
                <c:formatCode>General</c:formatCode>
                <c:ptCount val="7"/>
                <c:pt idx="0">
                  <c:v>57</c:v>
                </c:pt>
                <c:pt idx="1">
                  <c:v>56</c:v>
                </c:pt>
                <c:pt idx="2">
                  <c:v>55</c:v>
                </c:pt>
                <c:pt idx="3">
                  <c:v>52</c:v>
                </c:pt>
                <c:pt idx="4">
                  <c:v>47</c:v>
                </c:pt>
                <c:pt idx="5">
                  <c:v>32</c:v>
                </c:pt>
                <c:pt idx="6">
                  <c:v>15</c:v>
                </c:pt>
              </c:numCache>
            </c:numRef>
          </c:yVal>
          <c:smooth val="0"/>
          <c:extLst>
            <c:ext xmlns:c16="http://schemas.microsoft.com/office/drawing/2014/chart" uri="{C3380CC4-5D6E-409C-BE32-E72D297353CC}">
              <c16:uniqueId val="{00000000-C173-4EFC-8E17-3C0F32072EBC}"/>
            </c:ext>
          </c:extLst>
        </c:ser>
        <c:ser>
          <c:idx val="1"/>
          <c:order val="1"/>
          <c:tx>
            <c:v>Experimental</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Sheet1!$A$1:$A$7</c:f>
              <c:numCache>
                <c:formatCode>General</c:formatCode>
                <c:ptCount val="7"/>
                <c:pt idx="0">
                  <c:v>1.6</c:v>
                </c:pt>
                <c:pt idx="1">
                  <c:v>3.2</c:v>
                </c:pt>
                <c:pt idx="2">
                  <c:v>4.8</c:v>
                </c:pt>
                <c:pt idx="3">
                  <c:v>6.4</c:v>
                </c:pt>
                <c:pt idx="4">
                  <c:v>8</c:v>
                </c:pt>
                <c:pt idx="5">
                  <c:v>9.6</c:v>
                </c:pt>
                <c:pt idx="6">
                  <c:v>12.8</c:v>
                </c:pt>
              </c:numCache>
            </c:numRef>
          </c:xVal>
          <c:yVal>
            <c:numRef>
              <c:f>Sheet1!$C$1:$C$7</c:f>
              <c:numCache>
                <c:formatCode>General</c:formatCode>
                <c:ptCount val="7"/>
                <c:pt idx="0">
                  <c:v>57</c:v>
                </c:pt>
                <c:pt idx="1">
                  <c:v>58</c:v>
                </c:pt>
                <c:pt idx="2">
                  <c:v>52</c:v>
                </c:pt>
                <c:pt idx="3">
                  <c:v>38</c:v>
                </c:pt>
                <c:pt idx="4">
                  <c:v>32</c:v>
                </c:pt>
                <c:pt idx="5">
                  <c:v>30</c:v>
                </c:pt>
                <c:pt idx="6">
                  <c:v>27</c:v>
                </c:pt>
              </c:numCache>
            </c:numRef>
          </c:yVal>
          <c:smooth val="0"/>
          <c:extLst>
            <c:ext xmlns:c16="http://schemas.microsoft.com/office/drawing/2014/chart" uri="{C3380CC4-5D6E-409C-BE32-E72D297353CC}">
              <c16:uniqueId val="{00000001-C173-4EFC-8E17-3C0F32072EBC}"/>
            </c:ext>
          </c:extLst>
        </c:ser>
        <c:ser>
          <c:idx val="2"/>
          <c:order val="2"/>
          <c:tx>
            <c:v>Standard</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Sheet1!$A$1:$A$7</c:f>
              <c:numCache>
                <c:formatCode>General</c:formatCode>
                <c:ptCount val="7"/>
                <c:pt idx="0">
                  <c:v>1.6</c:v>
                </c:pt>
                <c:pt idx="1">
                  <c:v>3.2</c:v>
                </c:pt>
                <c:pt idx="2">
                  <c:v>4.8</c:v>
                </c:pt>
                <c:pt idx="3">
                  <c:v>6.4</c:v>
                </c:pt>
                <c:pt idx="4">
                  <c:v>8</c:v>
                </c:pt>
                <c:pt idx="5">
                  <c:v>9.6</c:v>
                </c:pt>
                <c:pt idx="6">
                  <c:v>12.8</c:v>
                </c:pt>
              </c:numCache>
            </c:numRef>
          </c:xVal>
          <c:yVal>
            <c:numRef>
              <c:f>Sheet1!$D$1:$D$7</c:f>
              <c:numCache>
                <c:formatCode>General</c:formatCode>
                <c:ptCount val="7"/>
                <c:pt idx="0">
                  <c:v>58</c:v>
                </c:pt>
                <c:pt idx="1">
                  <c:v>52</c:v>
                </c:pt>
                <c:pt idx="2">
                  <c:v>38</c:v>
                </c:pt>
                <c:pt idx="3">
                  <c:v>30</c:v>
                </c:pt>
                <c:pt idx="4">
                  <c:v>24</c:v>
                </c:pt>
                <c:pt idx="5">
                  <c:v>22</c:v>
                </c:pt>
                <c:pt idx="6">
                  <c:v>21</c:v>
                </c:pt>
              </c:numCache>
            </c:numRef>
          </c:yVal>
          <c:smooth val="0"/>
          <c:extLst>
            <c:ext xmlns:c16="http://schemas.microsoft.com/office/drawing/2014/chart" uri="{C3380CC4-5D6E-409C-BE32-E72D297353CC}">
              <c16:uniqueId val="{00000002-C173-4EFC-8E17-3C0F32072EBC}"/>
            </c:ext>
          </c:extLst>
        </c:ser>
        <c:dLbls>
          <c:showLegendKey val="0"/>
          <c:showVal val="0"/>
          <c:showCatName val="0"/>
          <c:showSerName val="0"/>
          <c:showPercent val="0"/>
          <c:showBubbleSize val="0"/>
        </c:dLbls>
        <c:axId val="222522079"/>
        <c:axId val="222522495"/>
      </c:scatterChart>
      <c:valAx>
        <c:axId val="22252207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22522495"/>
        <c:crosses val="autoZero"/>
        <c:crossBetween val="midCat"/>
      </c:valAx>
      <c:valAx>
        <c:axId val="22252249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22522079"/>
        <c:crosses val="autoZero"/>
        <c:crossBetween val="midCat"/>
      </c:valAx>
      <c:spPr>
        <a:noFill/>
        <a:ln>
          <a:noFill/>
        </a:ln>
        <a:effectLst/>
      </c:spPr>
    </c:plotArea>
    <c:legend>
      <c:legendPos val="b"/>
      <c:layout>
        <c:manualLayout>
          <c:xMode val="edge"/>
          <c:yMode val="edge"/>
          <c:x val="0.24532174103237095"/>
          <c:y val="0.89409667541557303"/>
          <c:w val="0.64216819772528433"/>
          <c:h val="7.812554680664918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Hardness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1"/>
          <c:order val="0"/>
          <c:tx>
            <c:v>1.3 seconds</c:v>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Sheet1!$A$1:$A$5</c:f>
              <c:numCache>
                <c:formatCode>General</c:formatCode>
                <c:ptCount val="5"/>
                <c:pt idx="0">
                  <c:v>0</c:v>
                </c:pt>
                <c:pt idx="1">
                  <c:v>2</c:v>
                </c:pt>
                <c:pt idx="2">
                  <c:v>4</c:v>
                </c:pt>
                <c:pt idx="3">
                  <c:v>6</c:v>
                </c:pt>
                <c:pt idx="4">
                  <c:v>8</c:v>
                </c:pt>
              </c:numCache>
            </c:numRef>
          </c:cat>
          <c:val>
            <c:numRef>
              <c:f>Sheet1!$L$11:$L$15</c:f>
              <c:numCache>
                <c:formatCode>General</c:formatCode>
                <c:ptCount val="5"/>
                <c:pt idx="0">
                  <c:v>251</c:v>
                </c:pt>
                <c:pt idx="1">
                  <c:v>134.5</c:v>
                </c:pt>
                <c:pt idx="2">
                  <c:v>131.30000000000001</c:v>
                </c:pt>
                <c:pt idx="3">
                  <c:v>130.80000000000001</c:v>
                </c:pt>
                <c:pt idx="4">
                  <c:v>129.5</c:v>
                </c:pt>
              </c:numCache>
            </c:numRef>
          </c:val>
          <c:smooth val="0"/>
          <c:extLst>
            <c:ext xmlns:c16="http://schemas.microsoft.com/office/drawing/2014/chart" uri="{C3380CC4-5D6E-409C-BE32-E72D297353CC}">
              <c16:uniqueId val="{00000000-7B87-49BD-9590-5AE441A374F9}"/>
            </c:ext>
          </c:extLst>
        </c:ser>
        <c:ser>
          <c:idx val="2"/>
          <c:order val="1"/>
          <c:tx>
            <c:v>1 second</c:v>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Sheet1!$A$1:$A$5</c:f>
              <c:numCache>
                <c:formatCode>General</c:formatCode>
                <c:ptCount val="5"/>
                <c:pt idx="0">
                  <c:v>0</c:v>
                </c:pt>
                <c:pt idx="1">
                  <c:v>2</c:v>
                </c:pt>
                <c:pt idx="2">
                  <c:v>4</c:v>
                </c:pt>
                <c:pt idx="3">
                  <c:v>6</c:v>
                </c:pt>
                <c:pt idx="4">
                  <c:v>8</c:v>
                </c:pt>
              </c:numCache>
            </c:numRef>
          </c:cat>
          <c:val>
            <c:numRef>
              <c:f>Sheet1!$M$11:$M$15</c:f>
              <c:numCache>
                <c:formatCode>General</c:formatCode>
                <c:ptCount val="5"/>
                <c:pt idx="0">
                  <c:v>139</c:v>
                </c:pt>
                <c:pt idx="1">
                  <c:v>127</c:v>
                </c:pt>
                <c:pt idx="2">
                  <c:v>129.5</c:v>
                </c:pt>
                <c:pt idx="3">
                  <c:v>129.5</c:v>
                </c:pt>
                <c:pt idx="4">
                  <c:v>129.5</c:v>
                </c:pt>
              </c:numCache>
            </c:numRef>
          </c:val>
          <c:smooth val="0"/>
          <c:extLst>
            <c:ext xmlns:c16="http://schemas.microsoft.com/office/drawing/2014/chart" uri="{C3380CC4-5D6E-409C-BE32-E72D297353CC}">
              <c16:uniqueId val="{00000001-7B87-49BD-9590-5AE441A374F9}"/>
            </c:ext>
          </c:extLst>
        </c:ser>
        <c:dLbls>
          <c:showLegendKey val="0"/>
          <c:showVal val="0"/>
          <c:showCatName val="0"/>
          <c:showSerName val="0"/>
          <c:showPercent val="0"/>
          <c:showBubbleSize val="0"/>
        </c:dLbls>
        <c:marker val="1"/>
        <c:smooth val="0"/>
        <c:axId val="325400383"/>
        <c:axId val="325399135"/>
      </c:lineChart>
      <c:catAx>
        <c:axId val="325400383"/>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radial distance (mm)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5399135"/>
        <c:crosses val="autoZero"/>
        <c:auto val="1"/>
        <c:lblAlgn val="ctr"/>
        <c:lblOffset val="100"/>
        <c:noMultiLvlLbl val="0"/>
      </c:catAx>
      <c:valAx>
        <c:axId val="32539913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 HV</a:t>
                </a:r>
                <a:r>
                  <a:rPr lang="en-GB" baseline="0"/>
                  <a:t> </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540038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8712D665FFD0646AE310827E5892E4B" ma:contentTypeVersion="4" ma:contentTypeDescription="Create a new document." ma:contentTypeScope="" ma:versionID="c8b25577d8927341958059b0fcfe5792">
  <xsd:schema xmlns:xsd="http://www.w3.org/2001/XMLSchema" xmlns:xs="http://www.w3.org/2001/XMLSchema" xmlns:p="http://schemas.microsoft.com/office/2006/metadata/properties" xmlns:ns3="a8c01b0a-ea1c-46d1-af2b-3633f94ed254" targetNamespace="http://schemas.microsoft.com/office/2006/metadata/properties" ma:root="true" ma:fieldsID="a93fa034f20bf2849b06351bc866a972" ns3:_="">
    <xsd:import namespace="a8c01b0a-ea1c-46d1-af2b-3633f94ed254"/>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c01b0a-ea1c-46d1-af2b-3633f94ed2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8913D63-336C-4E3D-BB2B-F43394B14580}">
  <ds:schemaRefs>
    <ds:schemaRef ds:uri="http://schemas.openxmlformats.org/officeDocument/2006/bibliography"/>
  </ds:schemaRefs>
</ds:datastoreItem>
</file>

<file path=customXml/itemProps2.xml><?xml version="1.0" encoding="utf-8"?>
<ds:datastoreItem xmlns:ds="http://schemas.openxmlformats.org/officeDocument/2006/customXml" ds:itemID="{9E954D02-D313-4A87-868A-D0043156244D}">
  <ds:schemaRefs>
    <ds:schemaRef ds:uri="http://schemas.microsoft.com/sharepoint/v3/contenttype/forms"/>
  </ds:schemaRefs>
</ds:datastoreItem>
</file>

<file path=customXml/itemProps3.xml><?xml version="1.0" encoding="utf-8"?>
<ds:datastoreItem xmlns:ds="http://schemas.openxmlformats.org/officeDocument/2006/customXml" ds:itemID="{E4862BDB-2304-4FF7-82EE-ED46D9BE6F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c01b0a-ea1c-46d1-af2b-3633f94ed2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D2AC5B-8641-4F31-B8B3-509DBE46503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60</Pages>
  <Words>10572</Words>
  <Characters>60262</Characters>
  <Application>Microsoft Office Word</Application>
  <DocSecurity>0</DocSecurity>
  <Lines>502</Lines>
  <Paragraphs>141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Sami Khan</dc:creator>
  <cp:keywords/>
  <dc:description/>
  <cp:lastModifiedBy>salman sikandar</cp:lastModifiedBy>
  <cp:revision>3</cp:revision>
  <cp:lastPrinted>2022-06-17T17:47:00Z</cp:lastPrinted>
  <dcterms:created xsi:type="dcterms:W3CDTF">2022-06-17T17:47:00Z</dcterms:created>
  <dcterms:modified xsi:type="dcterms:W3CDTF">2022-06-17T17:48:00Z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0x010100B8712D665FFD0646AE310827E5892E4B</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c9647e78-88a3-3348-85ec-8fd023c19a8e</vt:lpwstr>
  </property>
  <property fmtid="{D5CDD505-2E9C-101B-9397-08002B2CF9AE}" pid="25" name="Mendeley Citation Style_1">
    <vt:lpwstr>http://www.zotero.org/styles/ieee</vt:lpwstr>
  </property>
</Properties>
</file>